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B26402" w14:textId="77777777" w:rsidR="001D6465" w:rsidRPr="00D02E60" w:rsidRDefault="001D6465" w:rsidP="001E07BD">
      <w:pPr>
        <w:spacing w:line="240" w:lineRule="auto"/>
        <w:contextualSpacing/>
        <w:rPr>
          <w:rFonts w:asciiTheme="minorHAnsi" w:hAnsiTheme="minorHAnsi" w:cstheme="minorHAnsi"/>
          <w:b/>
          <w:sz w:val="20"/>
          <w:szCs w:val="24"/>
        </w:rPr>
      </w:pPr>
    </w:p>
    <w:p w14:paraId="0FB34F69" w14:textId="77777777" w:rsidR="001D6465" w:rsidRDefault="001D6465" w:rsidP="001E07BD">
      <w:pPr>
        <w:widowControl w:val="0"/>
        <w:autoSpaceDE w:val="0"/>
        <w:autoSpaceDN w:val="0"/>
        <w:adjustRightInd w:val="0"/>
        <w:spacing w:after="0" w:line="240" w:lineRule="auto"/>
        <w:contextualSpacing/>
        <w:jc w:val="center"/>
        <w:rPr>
          <w:rFonts w:ascii="Arial" w:hAnsi="Arial" w:cs="Arial"/>
          <w:b/>
          <w:bCs/>
          <w:color w:val="1F497D" w:themeColor="text2"/>
          <w:szCs w:val="24"/>
          <w:u w:val="single"/>
        </w:rPr>
      </w:pPr>
      <w:bookmarkStart w:id="0" w:name="_Toc427226370"/>
      <w:bookmarkStart w:id="1" w:name="_Toc427228726"/>
      <w:bookmarkStart w:id="2" w:name="_Toc16084066"/>
      <w:bookmarkStart w:id="3" w:name="_Toc16243815"/>
      <w:r w:rsidRPr="00D02E60">
        <w:rPr>
          <w:rFonts w:ascii="Arial" w:hAnsi="Arial" w:cs="Arial"/>
          <w:b/>
          <w:bCs/>
          <w:color w:val="1F497D" w:themeColor="text2"/>
          <w:szCs w:val="24"/>
          <w:u w:val="single"/>
        </w:rPr>
        <w:t>TERMO DE REFERÊNCIA</w:t>
      </w:r>
    </w:p>
    <w:p w14:paraId="6CFA28D6" w14:textId="77777777" w:rsidR="001E07BD" w:rsidRPr="00D02E60" w:rsidRDefault="001E07BD" w:rsidP="001D6465">
      <w:pPr>
        <w:widowControl w:val="0"/>
        <w:autoSpaceDE w:val="0"/>
        <w:autoSpaceDN w:val="0"/>
        <w:adjustRightInd w:val="0"/>
        <w:spacing w:after="0" w:line="360" w:lineRule="auto"/>
        <w:contextualSpacing/>
        <w:jc w:val="center"/>
        <w:rPr>
          <w:rFonts w:ascii="Arial" w:hAnsi="Arial" w:cs="Arial"/>
          <w:b/>
          <w:bCs/>
          <w:color w:val="1F497D" w:themeColor="text2"/>
          <w:szCs w:val="24"/>
          <w:u w:val="single"/>
        </w:rPr>
      </w:pPr>
    </w:p>
    <w:p w14:paraId="53FD94B3" w14:textId="77777777" w:rsidR="001D6465" w:rsidRPr="00D02E60" w:rsidRDefault="001D6465" w:rsidP="001D6465">
      <w:pPr>
        <w:pStyle w:val="PargrafodaLista"/>
        <w:widowControl w:val="0"/>
        <w:overflowPunct w:val="0"/>
        <w:autoSpaceDE w:val="0"/>
        <w:autoSpaceDN w:val="0"/>
        <w:adjustRightInd w:val="0"/>
        <w:spacing w:after="0" w:line="360" w:lineRule="auto"/>
        <w:ind w:left="0"/>
        <w:jc w:val="both"/>
        <w:rPr>
          <w:rFonts w:ascii="Arial" w:hAnsi="Arial" w:cs="Arial"/>
          <w:szCs w:val="24"/>
        </w:rPr>
      </w:pPr>
      <w:r>
        <w:rPr>
          <w:rFonts w:ascii="Arial" w:hAnsi="Arial" w:cs="Arial"/>
          <w:noProof/>
          <w:szCs w:val="24"/>
        </w:rPr>
        <mc:AlternateContent>
          <mc:Choice Requires="wps">
            <w:drawing>
              <wp:inline distT="0" distB="0" distL="0" distR="0" wp14:anchorId="772B629F" wp14:editId="56735490">
                <wp:extent cx="5750560" cy="311150"/>
                <wp:effectExtent l="3810" t="0" r="0" b="0"/>
                <wp:docPr id="54" name="Caixa de texto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06C330F8" w14:textId="77777777" w:rsidR="00225E13" w:rsidRPr="007408A5" w:rsidRDefault="00225E13" w:rsidP="00BD11DE">
                            <w:pPr>
                              <w:pStyle w:val="Ttulo1"/>
                              <w:numPr>
                                <w:ilvl w:val="0"/>
                                <w:numId w:val="13"/>
                              </w:numPr>
                              <w:tabs>
                                <w:tab w:val="left" w:pos="426"/>
                              </w:tabs>
                              <w:spacing w:before="0" w:line="240" w:lineRule="auto"/>
                              <w:rPr>
                                <w:rFonts w:ascii="Arial Narrow" w:hAnsi="Arial Narrow"/>
                                <w:color w:val="FFFFFF" w:themeColor="background1"/>
                                <w:sz w:val="24"/>
                                <w:szCs w:val="24"/>
                              </w:rPr>
                            </w:pPr>
                            <w:bookmarkStart w:id="4" w:name="_Toc16084023"/>
                            <w:bookmarkStart w:id="5" w:name="_Toc29820431"/>
                            <w:bookmarkStart w:id="6" w:name="_Toc29820543"/>
                            <w:bookmarkStart w:id="7" w:name="_Toc46908574"/>
                            <w:r w:rsidRPr="007408A5">
                              <w:rPr>
                                <w:rFonts w:ascii="Arial Narrow" w:hAnsi="Arial Narrow"/>
                                <w:color w:val="FFFFFF" w:themeColor="background1"/>
                                <w:sz w:val="24"/>
                                <w:szCs w:val="24"/>
                              </w:rPr>
                              <w:t>RESUMO DO OBJETO</w:t>
                            </w:r>
                            <w:bookmarkEnd w:id="4"/>
                            <w:bookmarkEnd w:id="5"/>
                            <w:bookmarkEnd w:id="6"/>
                            <w:bookmarkEnd w:id="7"/>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type w14:anchorId="772B629F" id="_x0000_t202" coordsize="21600,21600" o:spt="202" path="m,l,21600r21600,l21600,xe">
                <v:stroke joinstyle="miter"/>
                <v:path gradientshapeok="t" o:connecttype="rect"/>
              </v:shapetype>
              <v:shape id="Caixa de texto 54" o:spid="_x0000_s1026"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" fillcolor="#1f497d [3215]" stroked="f" strokeweight="1.5pt">
                <v:textbox>
                  <w:txbxContent>
                    <w:p w14:paraId="06C330F8" w14:textId="77777777" w:rsidR="00225E13" w:rsidRPr="007408A5" w:rsidRDefault="00225E13" w:rsidP="00BD11DE">
                      <w:pPr>
                        <w:pStyle w:val="Ttulo1"/>
                        <w:numPr>
                          <w:ilvl w:val="0"/>
                          <w:numId w:val="13"/>
                        </w:numPr>
                        <w:tabs>
                          <w:tab w:val="left" w:pos="426"/>
                        </w:tabs>
                        <w:spacing w:before="0" w:line="240" w:lineRule="auto"/>
                        <w:rPr>
                          <w:rFonts w:ascii="Arial Narrow" w:hAnsi="Arial Narrow"/>
                          <w:color w:val="FFFFFF" w:themeColor="background1"/>
                          <w:sz w:val="24"/>
                          <w:szCs w:val="24"/>
                        </w:rPr>
                      </w:pPr>
                      <w:bookmarkStart w:id="8" w:name="_Toc16084023"/>
                      <w:bookmarkStart w:id="9" w:name="_Toc29820431"/>
                      <w:bookmarkStart w:id="10" w:name="_Toc29820543"/>
                      <w:bookmarkStart w:id="11" w:name="_Toc46908574"/>
                      <w:r w:rsidRPr="007408A5">
                        <w:rPr>
                          <w:rFonts w:ascii="Arial Narrow" w:hAnsi="Arial Narrow"/>
                          <w:color w:val="FFFFFF" w:themeColor="background1"/>
                          <w:sz w:val="24"/>
                          <w:szCs w:val="24"/>
                        </w:rPr>
                        <w:t>RESUMO DO OBJETO</w:t>
                      </w:r>
                      <w:bookmarkEnd w:id="8"/>
                      <w:bookmarkEnd w:id="9"/>
                      <w:bookmarkEnd w:id="10"/>
                      <w:bookmarkEnd w:id="11"/>
                    </w:p>
                  </w:txbxContent>
                </v:textbox>
                <w10:anchorlock/>
              </v:shape>
            </w:pict>
          </mc:Fallback>
        </mc:AlternateContent>
      </w:r>
    </w:p>
    <w:p w14:paraId="219C46FE" w14:textId="77777777" w:rsidR="008541BF" w:rsidRDefault="008541BF" w:rsidP="001D6465">
      <w:pPr>
        <w:widowControl w:val="0"/>
        <w:overflowPunct w:val="0"/>
        <w:autoSpaceDE w:val="0"/>
        <w:autoSpaceDN w:val="0"/>
        <w:adjustRightInd w:val="0"/>
        <w:spacing w:after="0" w:line="360" w:lineRule="auto"/>
        <w:ind w:firstLine="709"/>
        <w:jc w:val="both"/>
        <w:rPr>
          <w:rFonts w:ascii="Arial" w:hAnsi="Arial" w:cs="Arial"/>
        </w:rPr>
      </w:pPr>
    </w:p>
    <w:p w14:paraId="3270902A" w14:textId="5914E079" w:rsidR="00335041" w:rsidRDefault="00335041" w:rsidP="00335041">
      <w:pPr>
        <w:autoSpaceDE w:val="0"/>
        <w:autoSpaceDN w:val="0"/>
        <w:adjustRightInd w:val="0"/>
        <w:spacing w:after="0" w:line="360" w:lineRule="auto"/>
        <w:ind w:firstLine="708"/>
        <w:contextualSpacing/>
        <w:jc w:val="both"/>
        <w:rPr>
          <w:rFonts w:ascii="Arial" w:hAnsi="Arial" w:cs="Arial"/>
        </w:rPr>
      </w:pPr>
      <w:r>
        <w:rPr>
          <w:rFonts w:ascii="Arial" w:hAnsi="Arial" w:cs="Arial"/>
        </w:rPr>
        <w:t xml:space="preserve">O objeto deste Termo de Referência consiste na </w:t>
      </w:r>
      <w:r w:rsidR="00885B8A" w:rsidRPr="00885B8A">
        <w:rPr>
          <w:rFonts w:ascii="Arial" w:hAnsi="Arial" w:cs="Arial"/>
        </w:rPr>
        <w:t xml:space="preserve">Contratação de Empresa Especializada para Execução de Levantamento, Assessoramento e Desenvolvimento de Relatórios, Estudos, Laudos e Projetos Conceituais e Executivos para: Inspeção e Projeto das Coberturas dos Prédios do Porto do Itaqui e Terminais Externos; Projeto para Instalação de Linha de Vida e Pontos de Ancoragem nos Prédios, Torres, Berços e Castelos de Água do Porto do Itaqui e Terminais Externos; Desenvolvimento de Laudos do Sistema de Proteção contra Descargas Atmosféricas (SPDA), Aterramento e Adequação às normas do </w:t>
      </w:r>
      <w:r w:rsidR="004D0EAE">
        <w:rPr>
          <w:rFonts w:ascii="Arial" w:hAnsi="Arial" w:cs="Arial"/>
        </w:rPr>
        <w:t xml:space="preserve">Ministério do Trabalho (NR 10, </w:t>
      </w:r>
      <w:r w:rsidR="00885B8A" w:rsidRPr="00885B8A">
        <w:rPr>
          <w:rFonts w:ascii="Arial" w:hAnsi="Arial" w:cs="Arial"/>
        </w:rPr>
        <w:t>NR 33</w:t>
      </w:r>
      <w:r w:rsidR="00160294">
        <w:rPr>
          <w:rFonts w:ascii="Arial" w:hAnsi="Arial" w:cs="Arial"/>
        </w:rPr>
        <w:t xml:space="preserve"> e NR </w:t>
      </w:r>
      <w:r w:rsidR="004D0EAE">
        <w:rPr>
          <w:rFonts w:ascii="Arial" w:hAnsi="Arial" w:cs="Arial"/>
        </w:rPr>
        <w:t>35</w:t>
      </w:r>
      <w:r w:rsidR="00885B8A" w:rsidRPr="00885B8A">
        <w:rPr>
          <w:rFonts w:ascii="Arial" w:hAnsi="Arial" w:cs="Arial"/>
        </w:rPr>
        <w:t>) dos Prédios, Torres e Castelos de Água do Porto do Itaqui e Terminais Externos, localizados em São Luís – MA, São José de Ribamar - MA e Alcântara – MA.</w:t>
      </w:r>
    </w:p>
    <w:p w14:paraId="6EC6400A" w14:textId="77777777" w:rsidR="00885B8A" w:rsidRPr="00335041" w:rsidRDefault="00885B8A" w:rsidP="00335041">
      <w:pPr>
        <w:autoSpaceDE w:val="0"/>
        <w:autoSpaceDN w:val="0"/>
        <w:adjustRightInd w:val="0"/>
        <w:spacing w:after="0" w:line="360" w:lineRule="auto"/>
        <w:ind w:firstLine="708"/>
        <w:contextualSpacing/>
        <w:jc w:val="both"/>
        <w:rPr>
          <w:rFonts w:ascii="Arial" w:hAnsi="Arial" w:cs="Arial"/>
        </w:rPr>
      </w:pPr>
    </w:p>
    <w:p w14:paraId="55E0C7B7" w14:textId="77777777" w:rsidR="001D6465" w:rsidRPr="00293091" w:rsidRDefault="001D6465" w:rsidP="00293091">
      <w:pPr>
        <w:widowControl w:val="0"/>
        <w:overflowPunct w:val="0"/>
        <w:autoSpaceDE w:val="0"/>
        <w:autoSpaceDN w:val="0"/>
        <w:adjustRightInd w:val="0"/>
        <w:spacing w:after="0" w:line="360" w:lineRule="auto"/>
        <w:jc w:val="both"/>
        <w:rPr>
          <w:rFonts w:ascii="Arial" w:hAnsi="Arial" w:cs="Arial"/>
        </w:rPr>
      </w:pPr>
      <w:r>
        <w:rPr>
          <w:rFonts w:ascii="Arial" w:hAnsi="Arial" w:cs="Arial"/>
          <w:noProof/>
          <w:szCs w:val="24"/>
        </w:rPr>
        <mc:AlternateContent>
          <mc:Choice Requires="wps">
            <w:drawing>
              <wp:inline distT="0" distB="0" distL="0" distR="0" wp14:anchorId="217FFA3F" wp14:editId="45B005DF">
                <wp:extent cx="5760085" cy="311150"/>
                <wp:effectExtent l="3810" t="0" r="0" b="0"/>
                <wp:docPr id="53" name="Caixa de texto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1C852E4D" w14:textId="77777777" w:rsidR="00225E13" w:rsidRPr="009A12C5" w:rsidRDefault="00225E13" w:rsidP="00BD11DE">
                            <w:pPr>
                              <w:pStyle w:val="Ttulo1"/>
                              <w:numPr>
                                <w:ilvl w:val="0"/>
                                <w:numId w:val="12"/>
                              </w:numPr>
                              <w:tabs>
                                <w:tab w:val="left" w:pos="426"/>
                              </w:tabs>
                              <w:spacing w:before="0" w:line="240" w:lineRule="auto"/>
                            </w:pPr>
                            <w:bookmarkStart w:id="8" w:name="_Toc427228727"/>
                            <w:bookmarkStart w:id="9" w:name="_Toc16084024"/>
                            <w:bookmarkStart w:id="10" w:name="_Toc16084067"/>
                            <w:bookmarkStart w:id="11" w:name="_Toc16243816"/>
                            <w:bookmarkStart w:id="12" w:name="_Toc29820432"/>
                            <w:bookmarkStart w:id="13" w:name="_Toc29820544"/>
                            <w:bookmarkStart w:id="14" w:name="_Toc46908575"/>
                            <w:r>
                              <w:rPr>
                                <w:rFonts w:ascii="Arial Narrow" w:hAnsi="Arial Narrow"/>
                                <w:color w:val="FFFFFF" w:themeColor="background1"/>
                                <w:sz w:val="24"/>
                                <w:szCs w:val="24"/>
                              </w:rPr>
                              <w:t>DETALHAMENTO DO OBJETO</w:t>
                            </w:r>
                            <w:bookmarkEnd w:id="8"/>
                            <w:bookmarkEnd w:id="9"/>
                            <w:bookmarkEnd w:id="10"/>
                            <w:bookmarkEnd w:id="11"/>
                            <w:bookmarkEnd w:id="12"/>
                            <w:bookmarkEnd w:id="13"/>
                            <w:bookmarkEnd w:id="14"/>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217FFA3F" id="Caixa de texto 53" o:spid="_x0000_s1027"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" fillcolor="#1f497d [3215]" stroked="f" strokeweight="1.5pt">
                <v:textbox>
                  <w:txbxContent>
                    <w:p w14:paraId="1C852E4D" w14:textId="77777777" w:rsidR="00225E13" w:rsidRPr="009A12C5" w:rsidRDefault="00225E13" w:rsidP="00BD11DE">
                      <w:pPr>
                        <w:pStyle w:val="Ttulo1"/>
                        <w:numPr>
                          <w:ilvl w:val="0"/>
                          <w:numId w:val="12"/>
                        </w:numPr>
                        <w:tabs>
                          <w:tab w:val="left" w:pos="426"/>
                        </w:tabs>
                        <w:spacing w:before="0" w:line="240" w:lineRule="auto"/>
                      </w:pPr>
                      <w:bookmarkStart w:id="19" w:name="_Toc427228727"/>
                      <w:bookmarkStart w:id="20" w:name="_Toc16084024"/>
                      <w:bookmarkStart w:id="21" w:name="_Toc16084067"/>
                      <w:bookmarkStart w:id="22" w:name="_Toc16243816"/>
                      <w:bookmarkStart w:id="23" w:name="_Toc29820432"/>
                      <w:bookmarkStart w:id="24" w:name="_Toc29820544"/>
                      <w:bookmarkStart w:id="25" w:name="_Toc46908575"/>
                      <w:r>
                        <w:rPr>
                          <w:rFonts w:ascii="Arial Narrow" w:hAnsi="Arial Narrow"/>
                          <w:color w:val="FFFFFF" w:themeColor="background1"/>
                          <w:sz w:val="24"/>
                          <w:szCs w:val="24"/>
                        </w:rPr>
                        <w:t>DETALHAMENTO DO OBJETO</w:t>
                      </w:r>
                      <w:bookmarkEnd w:id="19"/>
                      <w:bookmarkEnd w:id="20"/>
                      <w:bookmarkEnd w:id="21"/>
                      <w:bookmarkEnd w:id="22"/>
                      <w:bookmarkEnd w:id="23"/>
                      <w:bookmarkEnd w:id="24"/>
                      <w:bookmarkEnd w:id="25"/>
                    </w:p>
                  </w:txbxContent>
                </v:textbox>
                <w10:anchorlock/>
              </v:shape>
            </w:pict>
          </mc:Fallback>
        </mc:AlternateContent>
      </w:r>
      <w:r w:rsidRPr="00D02E60">
        <w:rPr>
          <w:rFonts w:ascii="Arial" w:hAnsi="Arial" w:cs="Arial"/>
          <w:szCs w:val="24"/>
        </w:rPr>
        <w:tab/>
      </w:r>
    </w:p>
    <w:p w14:paraId="396F069E" w14:textId="034A2843" w:rsidR="001C7BC8" w:rsidRPr="001C7BC8" w:rsidRDefault="001C7BC8" w:rsidP="00BD6358">
      <w:pPr>
        <w:autoSpaceDE w:val="0"/>
        <w:autoSpaceDN w:val="0"/>
        <w:adjustRightInd w:val="0"/>
        <w:spacing w:after="0" w:line="360" w:lineRule="auto"/>
        <w:ind w:firstLine="708"/>
        <w:contextualSpacing/>
        <w:rPr>
          <w:rFonts w:ascii="Arial" w:hAnsi="Arial" w:cs="Arial"/>
        </w:rPr>
      </w:pPr>
      <w:r w:rsidRPr="001C7BC8">
        <w:rPr>
          <w:rFonts w:ascii="Arial" w:hAnsi="Arial" w:cs="Arial"/>
        </w:rPr>
        <w:t xml:space="preserve">O Detalhamento </w:t>
      </w:r>
      <w:r>
        <w:rPr>
          <w:rFonts w:ascii="Arial" w:hAnsi="Arial" w:cs="Arial"/>
        </w:rPr>
        <w:t xml:space="preserve">do objeto </w:t>
      </w:r>
      <w:r w:rsidRPr="001C7BC8">
        <w:rPr>
          <w:rFonts w:ascii="Arial" w:hAnsi="Arial" w:cs="Arial"/>
        </w:rPr>
        <w:t>deste Termo de Referência compreende os serviços descritos abaixo:</w:t>
      </w:r>
    </w:p>
    <w:p w14:paraId="6F88988F" w14:textId="73501434" w:rsidR="001C7BC8" w:rsidRDefault="001C7BC8" w:rsidP="00BD6358">
      <w:pPr>
        <w:widowControl w:val="0"/>
        <w:overflowPunct w:val="0"/>
        <w:autoSpaceDE w:val="0"/>
        <w:autoSpaceDN w:val="0"/>
        <w:adjustRightInd w:val="0"/>
        <w:spacing w:after="0" w:line="360" w:lineRule="auto"/>
        <w:ind w:firstLine="709"/>
        <w:contextualSpacing/>
        <w:jc w:val="both"/>
        <w:rPr>
          <w:rFonts w:ascii="Arial" w:hAnsi="Arial" w:cs="Arial"/>
        </w:rPr>
      </w:pPr>
    </w:p>
    <w:p w14:paraId="5BF27E9D" w14:textId="52DC2425" w:rsidR="00066591" w:rsidRPr="00A1336E" w:rsidRDefault="00BD6358" w:rsidP="00BD6358">
      <w:pPr>
        <w:pStyle w:val="PargrafodaLista"/>
        <w:widowControl w:val="0"/>
        <w:overflowPunct w:val="0"/>
        <w:autoSpaceDE w:val="0"/>
        <w:autoSpaceDN w:val="0"/>
        <w:adjustRightInd w:val="0"/>
        <w:spacing w:line="360" w:lineRule="auto"/>
        <w:ind w:left="0"/>
        <w:jc w:val="both"/>
        <w:rPr>
          <w:rFonts w:ascii="Arial" w:hAnsi="Arial" w:cs="Arial"/>
          <w:b/>
        </w:rPr>
      </w:pPr>
      <w:r>
        <w:rPr>
          <w:rFonts w:ascii="Arial" w:hAnsi="Arial" w:cs="Arial"/>
          <w:b/>
        </w:rPr>
        <w:t xml:space="preserve">2.1 - </w:t>
      </w:r>
      <w:r w:rsidR="00066591" w:rsidRPr="00A1336E">
        <w:rPr>
          <w:rFonts w:ascii="Arial" w:hAnsi="Arial" w:cs="Arial"/>
          <w:b/>
        </w:rPr>
        <w:t xml:space="preserve">INSPEÇÃO </w:t>
      </w:r>
      <w:r w:rsidR="00066591">
        <w:rPr>
          <w:rFonts w:ascii="Arial" w:hAnsi="Arial" w:cs="Arial"/>
          <w:b/>
        </w:rPr>
        <w:t>E</w:t>
      </w:r>
      <w:r w:rsidR="00066591" w:rsidRPr="00A1336E">
        <w:rPr>
          <w:rFonts w:ascii="Arial" w:hAnsi="Arial" w:cs="Arial"/>
          <w:b/>
        </w:rPr>
        <w:t xml:space="preserve"> PROJETO DAS COBERTURAS DOS PRÉDIOS DO PORTO DO ITAQUI E TERMINAIS </w:t>
      </w:r>
      <w:r w:rsidR="00066591">
        <w:rPr>
          <w:rFonts w:ascii="Arial" w:hAnsi="Arial" w:cs="Arial"/>
          <w:b/>
        </w:rPr>
        <w:t>EXTERNOS</w:t>
      </w:r>
    </w:p>
    <w:p w14:paraId="00F03AA9" w14:textId="764D68BC" w:rsidR="00066591" w:rsidRPr="00DD0508" w:rsidRDefault="00066591" w:rsidP="00BD6358">
      <w:pPr>
        <w:widowControl w:val="0"/>
        <w:overflowPunct w:val="0"/>
        <w:autoSpaceDE w:val="0"/>
        <w:autoSpaceDN w:val="0"/>
        <w:adjustRightInd w:val="0"/>
        <w:spacing w:after="0" w:line="360" w:lineRule="auto"/>
        <w:ind w:firstLine="709"/>
        <w:contextualSpacing/>
        <w:jc w:val="both"/>
        <w:rPr>
          <w:rFonts w:ascii="Arial" w:hAnsi="Arial" w:cs="Arial"/>
        </w:rPr>
      </w:pPr>
      <w:r w:rsidRPr="00DD0508">
        <w:rPr>
          <w:rFonts w:ascii="Arial" w:hAnsi="Arial" w:cs="Arial"/>
        </w:rPr>
        <w:t xml:space="preserve">O projeto deve prevê inspeção em todos os elementos da cobertura, sobre e sob o </w:t>
      </w:r>
      <w:proofErr w:type="spellStart"/>
      <w:r w:rsidRPr="00DD0508">
        <w:rPr>
          <w:rFonts w:ascii="Arial" w:hAnsi="Arial" w:cs="Arial"/>
        </w:rPr>
        <w:t>telhamento</w:t>
      </w:r>
      <w:proofErr w:type="spellEnd"/>
      <w:r w:rsidRPr="00DD0508">
        <w:rPr>
          <w:rFonts w:ascii="Arial" w:hAnsi="Arial" w:cs="Arial"/>
        </w:rPr>
        <w:t xml:space="preserve"> (</w:t>
      </w:r>
      <w:r w:rsidR="00885B8A">
        <w:rPr>
          <w:rFonts w:ascii="Arial" w:hAnsi="Arial" w:cs="Arial"/>
        </w:rPr>
        <w:t xml:space="preserve">terças, caibros, tesouras, </w:t>
      </w:r>
      <w:r w:rsidRPr="00DD0508">
        <w:rPr>
          <w:rFonts w:ascii="Arial" w:hAnsi="Arial" w:cs="Arial"/>
        </w:rPr>
        <w:t>calhas, rufos, cumeeiras, inclusive impermeabilização etc.), indicando em plantas e relatórios fotográficos as patologias identificadas, assim como, indicação da solução para cada patologia. Plantas de cobertura devem ser elaboradas (</w:t>
      </w:r>
      <w:r w:rsidRPr="002F0EBA">
        <w:rPr>
          <w:rFonts w:ascii="Arial" w:hAnsi="Arial" w:cs="Arial"/>
          <w:i/>
          <w:iCs/>
        </w:rPr>
        <w:t xml:space="preserve">As </w:t>
      </w:r>
      <w:proofErr w:type="spellStart"/>
      <w:r w:rsidRPr="002F0EBA">
        <w:rPr>
          <w:rFonts w:ascii="Arial" w:hAnsi="Arial" w:cs="Arial"/>
          <w:i/>
          <w:iCs/>
        </w:rPr>
        <w:t>built</w:t>
      </w:r>
      <w:proofErr w:type="spellEnd"/>
      <w:r w:rsidRPr="00DD0508">
        <w:rPr>
          <w:rFonts w:ascii="Arial" w:hAnsi="Arial" w:cs="Arial"/>
        </w:rPr>
        <w:t xml:space="preserve">). Caso identificado patologias oriundas de instalações inadequadas de equipamentos (condicionadores de ar, antenas etc.), a CONTRATADA deve apresentar projeto para </w:t>
      </w:r>
      <w:r w:rsidRPr="00DD0508">
        <w:rPr>
          <w:rFonts w:ascii="Arial" w:hAnsi="Arial" w:cs="Arial"/>
        </w:rPr>
        <w:lastRenderedPageBreak/>
        <w:t>modificação das referidas instalações</w:t>
      </w:r>
      <w:r w:rsidR="00885B8A">
        <w:rPr>
          <w:rFonts w:ascii="Arial" w:hAnsi="Arial" w:cs="Arial"/>
        </w:rPr>
        <w:t>/coberturas e soluções das patologias, inclusive indicando novas metodologias construtivas, quando aplicável técnica e financeiramente.</w:t>
      </w:r>
    </w:p>
    <w:p w14:paraId="1B070EE8" w14:textId="27D4A7CC" w:rsidR="00066591" w:rsidRPr="00DD0508" w:rsidRDefault="00066591" w:rsidP="00BD6358">
      <w:pPr>
        <w:widowControl w:val="0"/>
        <w:overflowPunct w:val="0"/>
        <w:autoSpaceDE w:val="0"/>
        <w:autoSpaceDN w:val="0"/>
        <w:adjustRightInd w:val="0"/>
        <w:spacing w:after="0" w:line="360" w:lineRule="auto"/>
        <w:ind w:firstLine="709"/>
        <w:contextualSpacing/>
        <w:jc w:val="both"/>
        <w:rPr>
          <w:rFonts w:ascii="Arial" w:hAnsi="Arial" w:cs="Arial"/>
        </w:rPr>
      </w:pPr>
      <w:r w:rsidRPr="00DD0508">
        <w:rPr>
          <w:rFonts w:ascii="Arial" w:hAnsi="Arial" w:cs="Arial"/>
        </w:rPr>
        <w:t xml:space="preserve">Para as edificações que não houver necessidade de instalação das linhas de vida/inspeção predial, a CONTRATADA deve apresentar </w:t>
      </w:r>
      <w:r w:rsidR="00885B8A">
        <w:rPr>
          <w:rFonts w:ascii="Arial" w:hAnsi="Arial" w:cs="Arial"/>
        </w:rPr>
        <w:t>relatório técnico fundamentado</w:t>
      </w:r>
      <w:r w:rsidRPr="00DD0508">
        <w:rPr>
          <w:rFonts w:ascii="Arial" w:hAnsi="Arial" w:cs="Arial"/>
        </w:rPr>
        <w:t xml:space="preserve"> que justifique sua exclusão.</w:t>
      </w:r>
    </w:p>
    <w:p w14:paraId="78D3A5E2" w14:textId="06791C3F" w:rsidR="00066591" w:rsidRDefault="00432639" w:rsidP="00BD6358">
      <w:pPr>
        <w:widowControl w:val="0"/>
        <w:overflowPunct w:val="0"/>
        <w:autoSpaceDE w:val="0"/>
        <w:autoSpaceDN w:val="0"/>
        <w:adjustRightInd w:val="0"/>
        <w:spacing w:after="0" w:line="360" w:lineRule="auto"/>
        <w:ind w:firstLine="709"/>
        <w:contextualSpacing/>
        <w:jc w:val="both"/>
        <w:rPr>
          <w:rFonts w:ascii="Arial" w:hAnsi="Arial" w:cs="Arial"/>
        </w:rPr>
      </w:pPr>
      <w:r w:rsidRPr="00DD0508">
        <w:rPr>
          <w:rFonts w:ascii="Arial" w:hAnsi="Arial" w:cs="Arial"/>
        </w:rPr>
        <w:t>A relação dos empreendimentos que fazem parte do referido escopo encontra-se</w:t>
      </w:r>
      <w:r w:rsidR="00066591" w:rsidRPr="00DD0508">
        <w:rPr>
          <w:rFonts w:ascii="Arial" w:hAnsi="Arial" w:cs="Arial"/>
        </w:rPr>
        <w:t xml:space="preserve"> no</w:t>
      </w:r>
      <w:r w:rsidR="002F0EBA">
        <w:rPr>
          <w:rFonts w:ascii="Arial" w:hAnsi="Arial" w:cs="Arial"/>
        </w:rPr>
        <w:t>s</w:t>
      </w:r>
      <w:r w:rsidR="00066591" w:rsidRPr="00DD0508">
        <w:rPr>
          <w:rFonts w:ascii="Arial" w:hAnsi="Arial" w:cs="Arial"/>
        </w:rPr>
        <w:t xml:space="preserve"> ANEXOS deste Termo de Referência. </w:t>
      </w:r>
    </w:p>
    <w:p w14:paraId="609D46F1" w14:textId="77777777" w:rsidR="00DD0508" w:rsidRDefault="00DD0508" w:rsidP="00BD6358">
      <w:pPr>
        <w:pStyle w:val="PargrafodaLista"/>
        <w:widowControl w:val="0"/>
        <w:overflowPunct w:val="0"/>
        <w:autoSpaceDE w:val="0"/>
        <w:autoSpaceDN w:val="0"/>
        <w:adjustRightInd w:val="0"/>
        <w:spacing w:line="360" w:lineRule="auto"/>
        <w:ind w:left="0"/>
        <w:jc w:val="both"/>
        <w:rPr>
          <w:rFonts w:ascii="Arial" w:hAnsi="Arial" w:cs="Arial"/>
          <w:b/>
        </w:rPr>
      </w:pPr>
    </w:p>
    <w:p w14:paraId="63571668" w14:textId="2B87F2C5" w:rsidR="00DD0508" w:rsidRPr="008E673A" w:rsidRDefault="00BD6358" w:rsidP="00BD6358">
      <w:pPr>
        <w:pStyle w:val="PargrafodaLista"/>
        <w:widowControl w:val="0"/>
        <w:overflowPunct w:val="0"/>
        <w:autoSpaceDE w:val="0"/>
        <w:autoSpaceDN w:val="0"/>
        <w:adjustRightInd w:val="0"/>
        <w:spacing w:line="360" w:lineRule="auto"/>
        <w:ind w:left="0"/>
        <w:jc w:val="both"/>
        <w:rPr>
          <w:rFonts w:ascii="Arial" w:hAnsi="Arial" w:cs="Arial"/>
          <w:b/>
        </w:rPr>
      </w:pPr>
      <w:r>
        <w:rPr>
          <w:rFonts w:ascii="Arial" w:hAnsi="Arial" w:cs="Arial"/>
          <w:b/>
        </w:rPr>
        <w:t xml:space="preserve">2.2 - </w:t>
      </w:r>
      <w:r w:rsidR="00DD0508" w:rsidRPr="008E673A">
        <w:rPr>
          <w:rFonts w:ascii="Arial" w:hAnsi="Arial" w:cs="Arial"/>
          <w:b/>
        </w:rPr>
        <w:t>PROJETO PARA INSTALAÇÃO DE LINHA DE VIDA E PONTOS DE ANCORAGEM NOS PRÉDIOS, TORRES</w:t>
      </w:r>
      <w:r w:rsidR="00120684">
        <w:rPr>
          <w:rFonts w:ascii="Arial" w:hAnsi="Arial" w:cs="Arial"/>
          <w:b/>
        </w:rPr>
        <w:t xml:space="preserve"> (INCLUSIVE ESCADAS)</w:t>
      </w:r>
      <w:r w:rsidR="004143D1">
        <w:rPr>
          <w:rFonts w:ascii="Arial" w:hAnsi="Arial" w:cs="Arial"/>
          <w:b/>
        </w:rPr>
        <w:t>, BERÇOS</w:t>
      </w:r>
      <w:r w:rsidR="00DD0508" w:rsidRPr="008E673A">
        <w:rPr>
          <w:rFonts w:ascii="Arial" w:hAnsi="Arial" w:cs="Arial"/>
          <w:b/>
        </w:rPr>
        <w:t xml:space="preserve"> E CASTELOS DE ÁGUA DO PORTO DO ITAQUI E TERMINAIS EXTERNOS</w:t>
      </w:r>
    </w:p>
    <w:p w14:paraId="1F03745E" w14:textId="77777777" w:rsidR="00DD0508" w:rsidRPr="00A1336E" w:rsidRDefault="00DD0508" w:rsidP="00BD6358">
      <w:pPr>
        <w:pStyle w:val="PargrafodaLista"/>
        <w:widowControl w:val="0"/>
        <w:overflowPunct w:val="0"/>
        <w:autoSpaceDE w:val="0"/>
        <w:autoSpaceDN w:val="0"/>
        <w:adjustRightInd w:val="0"/>
        <w:spacing w:line="360" w:lineRule="auto"/>
        <w:ind w:left="0" w:firstLine="708"/>
        <w:jc w:val="both"/>
        <w:rPr>
          <w:rFonts w:ascii="Arial" w:hAnsi="Arial" w:cs="Arial"/>
          <w:color w:val="404040"/>
        </w:rPr>
      </w:pPr>
    </w:p>
    <w:p w14:paraId="6293F2CB" w14:textId="4B61F81D" w:rsidR="00DD0508" w:rsidRPr="00A1336E" w:rsidRDefault="00DD0508" w:rsidP="00BD6358">
      <w:pPr>
        <w:pStyle w:val="PargrafodaLista"/>
        <w:widowControl w:val="0"/>
        <w:overflowPunct w:val="0"/>
        <w:autoSpaceDE w:val="0"/>
        <w:autoSpaceDN w:val="0"/>
        <w:adjustRightInd w:val="0"/>
        <w:spacing w:line="360" w:lineRule="auto"/>
        <w:ind w:left="0" w:firstLine="708"/>
        <w:jc w:val="both"/>
        <w:rPr>
          <w:rFonts w:ascii="Arial" w:hAnsi="Arial" w:cs="Arial"/>
          <w:color w:val="000000"/>
        </w:rPr>
      </w:pPr>
      <w:r w:rsidRPr="00A1336E">
        <w:rPr>
          <w:rFonts w:ascii="Arial" w:hAnsi="Arial" w:cs="Arial"/>
          <w:color w:val="000000"/>
        </w:rPr>
        <w:t xml:space="preserve">O projeto prevê o dimensionamento de pontos de ancoragem e instalação de linha de vida (com especificações dos equipamentos) aos prédios e demais pontos altos existentes no Porto do Itaqui e seus terminais </w:t>
      </w:r>
      <w:r w:rsidR="009209F9">
        <w:rPr>
          <w:rFonts w:ascii="Arial" w:hAnsi="Arial" w:cs="Arial"/>
          <w:color w:val="000000"/>
        </w:rPr>
        <w:t>externos, inclusive nos berços do Porto do Itaqui.</w:t>
      </w:r>
      <w:r w:rsidRPr="00A1336E">
        <w:rPr>
          <w:rFonts w:ascii="Arial" w:hAnsi="Arial" w:cs="Arial"/>
          <w:color w:val="000000"/>
        </w:rPr>
        <w:t xml:space="preserve"> </w:t>
      </w:r>
    </w:p>
    <w:p w14:paraId="60D63BDF" w14:textId="12B67008" w:rsidR="00DD0508" w:rsidRPr="00A1336E" w:rsidRDefault="00DD0508" w:rsidP="00BD6358">
      <w:pPr>
        <w:pStyle w:val="PargrafodaLista"/>
        <w:widowControl w:val="0"/>
        <w:overflowPunct w:val="0"/>
        <w:autoSpaceDE w:val="0"/>
        <w:autoSpaceDN w:val="0"/>
        <w:adjustRightInd w:val="0"/>
        <w:spacing w:line="360" w:lineRule="auto"/>
        <w:ind w:left="0" w:firstLine="708"/>
        <w:jc w:val="both"/>
        <w:rPr>
          <w:rFonts w:ascii="Arial" w:hAnsi="Arial" w:cs="Arial"/>
          <w:color w:val="000000"/>
        </w:rPr>
      </w:pPr>
      <w:r w:rsidRPr="00A1336E">
        <w:rPr>
          <w:rFonts w:ascii="Arial" w:hAnsi="Arial" w:cs="Arial"/>
          <w:color w:val="000000"/>
        </w:rPr>
        <w:t>Como escopo deste projeto devem ser considerados a realização de levantamentos e inspeções, bem como produção de relatórios, referentes as edificações, caixas d’águas e escadas das Torres de Iluminação</w:t>
      </w:r>
      <w:r w:rsidR="00207562">
        <w:rPr>
          <w:rFonts w:ascii="Arial" w:hAnsi="Arial" w:cs="Arial"/>
          <w:color w:val="000000"/>
        </w:rPr>
        <w:t xml:space="preserve"> e berços</w:t>
      </w:r>
      <w:r w:rsidRPr="00A1336E">
        <w:rPr>
          <w:rFonts w:ascii="Arial" w:hAnsi="Arial" w:cs="Arial"/>
          <w:color w:val="000000"/>
        </w:rPr>
        <w:t>.</w:t>
      </w:r>
    </w:p>
    <w:p w14:paraId="15C3C9F5" w14:textId="77777777" w:rsidR="00DD0508" w:rsidRPr="00A1336E" w:rsidRDefault="00DD0508" w:rsidP="00BD6358">
      <w:pPr>
        <w:pStyle w:val="PargrafodaLista"/>
        <w:widowControl w:val="0"/>
        <w:overflowPunct w:val="0"/>
        <w:autoSpaceDE w:val="0"/>
        <w:autoSpaceDN w:val="0"/>
        <w:adjustRightInd w:val="0"/>
        <w:spacing w:line="360" w:lineRule="auto"/>
        <w:ind w:left="0" w:firstLine="708"/>
        <w:jc w:val="both"/>
        <w:rPr>
          <w:rFonts w:ascii="Arial" w:hAnsi="Arial" w:cs="Arial"/>
          <w:color w:val="000000"/>
        </w:rPr>
      </w:pPr>
      <w:r w:rsidRPr="00A1336E">
        <w:rPr>
          <w:rFonts w:ascii="Arial" w:hAnsi="Arial" w:cs="Arial"/>
          <w:color w:val="000000"/>
        </w:rPr>
        <w:t>Nos casos em que os pontos de ancoragem deixarem expostos/inseguros os locais em relação a raios, deve-se dimensionar proteção para os mesmos.</w:t>
      </w:r>
    </w:p>
    <w:p w14:paraId="13277DB8" w14:textId="6A94DB36" w:rsidR="00DD0508" w:rsidRDefault="00DD0508" w:rsidP="00BD6358">
      <w:pPr>
        <w:pStyle w:val="PargrafodaLista"/>
        <w:widowControl w:val="0"/>
        <w:overflowPunct w:val="0"/>
        <w:autoSpaceDE w:val="0"/>
        <w:autoSpaceDN w:val="0"/>
        <w:adjustRightInd w:val="0"/>
        <w:spacing w:line="360" w:lineRule="auto"/>
        <w:ind w:left="0" w:firstLine="708"/>
        <w:jc w:val="both"/>
        <w:rPr>
          <w:rFonts w:ascii="Arial" w:hAnsi="Arial" w:cs="Arial"/>
          <w:color w:val="000000"/>
        </w:rPr>
      </w:pPr>
      <w:r w:rsidRPr="00A1336E">
        <w:rPr>
          <w:rFonts w:ascii="Arial" w:hAnsi="Arial" w:cs="Arial"/>
          <w:color w:val="000000"/>
        </w:rPr>
        <w:t xml:space="preserve">A carga nos pontos de ancoragem, que suportará a linha de vida, deve ser dimensionada conforme tipo de material construtivo, utilizando o fator de segurança conforme determinado pelas normas técnicas pertinentes. Onde for possível a instalação de um sistema de ponto de ancoragem, acima do anel D do cinturão de segurança, ele deve ser preferível, pois diminuirá o impacto no corpo do usuário. Um ponto de ancoragem que fique no pé do usuário só poderá ser utilizado com fundamentação de cálculos e sistemas de absorvedores do talabarte que tenham fator de queda 2 e um estudo detalhado da zona livre de queda (ZLQ). Em nenhum momento, a carga dinâmica do usuário em queda pode superar 600 kgf para um ponto de ancoragem simples. Os pontos de ancoragem devem ser certificados por cálculos e/ou por testes de carga. Por exemplo: pontos de ancoragem fixados com </w:t>
      </w:r>
      <w:r w:rsidRPr="00A1336E">
        <w:rPr>
          <w:rFonts w:ascii="Arial" w:hAnsi="Arial" w:cs="Arial"/>
          <w:color w:val="000000"/>
        </w:rPr>
        <w:lastRenderedPageBreak/>
        <w:t xml:space="preserve">chumbadores químicos ou de expansão em substrato de concreto, além de calculados, devem ser testados; e pontos de ancoragem fixados com furos passantes em vigas ou colunas, fixados com parafusos e chapas metálicas, podem ser apenas calculados e dispensam o teste. </w:t>
      </w:r>
      <w:r w:rsidR="00207562">
        <w:rPr>
          <w:rFonts w:ascii="Arial" w:hAnsi="Arial" w:cs="Arial"/>
          <w:color w:val="000000"/>
        </w:rPr>
        <w:t xml:space="preserve">Fica a cargo da Contratada a realização dos testes necessários, sem custos à EMAP. </w:t>
      </w:r>
      <w:r w:rsidRPr="00A1336E">
        <w:rPr>
          <w:rFonts w:ascii="Arial" w:hAnsi="Arial" w:cs="Arial"/>
          <w:color w:val="000000"/>
        </w:rPr>
        <w:t>O ponto de ancoragem para linha de vida deve ser projetado para resistir a, no mínimo, duas vezes a carga a que estará submetido. As cargas nos pontos de ancoragem de linhas de vida são muito maiores.</w:t>
      </w:r>
    </w:p>
    <w:p w14:paraId="2343FAEB" w14:textId="77777777" w:rsidR="00160294" w:rsidRPr="00A1336E" w:rsidRDefault="00160294" w:rsidP="00BD6358">
      <w:pPr>
        <w:pStyle w:val="PargrafodaLista"/>
        <w:widowControl w:val="0"/>
        <w:overflowPunct w:val="0"/>
        <w:autoSpaceDE w:val="0"/>
        <w:autoSpaceDN w:val="0"/>
        <w:adjustRightInd w:val="0"/>
        <w:spacing w:line="360" w:lineRule="auto"/>
        <w:ind w:left="0" w:firstLine="708"/>
        <w:jc w:val="both"/>
        <w:rPr>
          <w:rFonts w:ascii="Arial" w:hAnsi="Arial" w:cs="Arial"/>
          <w:color w:val="000000"/>
        </w:rPr>
      </w:pPr>
    </w:p>
    <w:p w14:paraId="6D0EBAC8" w14:textId="77777777" w:rsidR="00DD0508" w:rsidRPr="00A1336E" w:rsidRDefault="00DD0508" w:rsidP="00BD6358">
      <w:pPr>
        <w:pStyle w:val="PargrafodaLista"/>
        <w:widowControl w:val="0"/>
        <w:overflowPunct w:val="0"/>
        <w:autoSpaceDE w:val="0"/>
        <w:autoSpaceDN w:val="0"/>
        <w:adjustRightInd w:val="0"/>
        <w:spacing w:line="360" w:lineRule="auto"/>
        <w:ind w:left="0" w:firstLine="708"/>
        <w:jc w:val="both"/>
        <w:rPr>
          <w:rFonts w:ascii="Arial" w:hAnsi="Arial" w:cs="Arial"/>
          <w:color w:val="000000"/>
        </w:rPr>
      </w:pPr>
      <w:r w:rsidRPr="00A1336E">
        <w:rPr>
          <w:rFonts w:ascii="Arial" w:hAnsi="Arial" w:cs="Arial"/>
          <w:color w:val="000000"/>
        </w:rPr>
        <w:t>As normas que abordam pontos de ancoragem são:</w:t>
      </w:r>
    </w:p>
    <w:p w14:paraId="69207AAC" w14:textId="77777777" w:rsidR="00DD0508" w:rsidRPr="00A1336E" w:rsidRDefault="00DD0508" w:rsidP="00114B8B">
      <w:pPr>
        <w:pStyle w:val="PargrafodaLista"/>
        <w:widowControl w:val="0"/>
        <w:numPr>
          <w:ilvl w:val="0"/>
          <w:numId w:val="61"/>
        </w:numPr>
        <w:overflowPunct w:val="0"/>
        <w:autoSpaceDE w:val="0"/>
        <w:autoSpaceDN w:val="0"/>
        <w:adjustRightInd w:val="0"/>
        <w:spacing w:line="360" w:lineRule="auto"/>
        <w:jc w:val="both"/>
        <w:rPr>
          <w:rFonts w:ascii="Arial" w:hAnsi="Arial" w:cs="Arial"/>
          <w:color w:val="000000"/>
        </w:rPr>
      </w:pPr>
      <w:r w:rsidRPr="00A1336E">
        <w:rPr>
          <w:rFonts w:ascii="Arial" w:hAnsi="Arial" w:cs="Arial"/>
          <w:color w:val="000000"/>
        </w:rPr>
        <w:t xml:space="preserve">NBR 16325-1 – Pontos de ancoragem tipos </w:t>
      </w:r>
      <w:proofErr w:type="gramStart"/>
      <w:r w:rsidRPr="00A1336E">
        <w:rPr>
          <w:rFonts w:ascii="Arial" w:hAnsi="Arial" w:cs="Arial"/>
          <w:color w:val="000000"/>
        </w:rPr>
        <w:t>A, B</w:t>
      </w:r>
      <w:proofErr w:type="gramEnd"/>
      <w:r w:rsidRPr="00A1336E">
        <w:rPr>
          <w:rFonts w:ascii="Arial" w:hAnsi="Arial" w:cs="Arial"/>
          <w:color w:val="000000"/>
        </w:rPr>
        <w:t>, e D.</w:t>
      </w:r>
    </w:p>
    <w:p w14:paraId="1E0F079B" w14:textId="77777777" w:rsidR="00DD0508" w:rsidRPr="00A1336E" w:rsidRDefault="00DD0508" w:rsidP="00114B8B">
      <w:pPr>
        <w:pStyle w:val="PargrafodaLista"/>
        <w:widowControl w:val="0"/>
        <w:numPr>
          <w:ilvl w:val="0"/>
          <w:numId w:val="61"/>
        </w:numPr>
        <w:overflowPunct w:val="0"/>
        <w:autoSpaceDE w:val="0"/>
        <w:autoSpaceDN w:val="0"/>
        <w:adjustRightInd w:val="0"/>
        <w:spacing w:line="360" w:lineRule="auto"/>
        <w:jc w:val="both"/>
        <w:rPr>
          <w:rFonts w:ascii="Arial" w:hAnsi="Arial" w:cs="Arial"/>
          <w:color w:val="000000"/>
        </w:rPr>
      </w:pPr>
      <w:r w:rsidRPr="00A1336E">
        <w:rPr>
          <w:rFonts w:ascii="Arial" w:hAnsi="Arial" w:cs="Arial"/>
          <w:color w:val="000000"/>
        </w:rPr>
        <w:t xml:space="preserve">NBR 16325-2 – Pontos de ancoragem tipo C. </w:t>
      </w:r>
    </w:p>
    <w:p w14:paraId="41A38719" w14:textId="77777777" w:rsidR="00DD0508" w:rsidRPr="00A1336E" w:rsidRDefault="00DD0508" w:rsidP="00BD6358">
      <w:pPr>
        <w:pStyle w:val="PargrafodaLista"/>
        <w:widowControl w:val="0"/>
        <w:overflowPunct w:val="0"/>
        <w:autoSpaceDE w:val="0"/>
        <w:autoSpaceDN w:val="0"/>
        <w:adjustRightInd w:val="0"/>
        <w:spacing w:line="360" w:lineRule="auto"/>
        <w:ind w:left="1428"/>
        <w:jc w:val="both"/>
        <w:rPr>
          <w:rFonts w:ascii="Arial" w:hAnsi="Arial" w:cs="Arial"/>
          <w:color w:val="000000"/>
        </w:rPr>
      </w:pPr>
    </w:p>
    <w:p w14:paraId="76B36797" w14:textId="77777777" w:rsidR="00BD6358" w:rsidRDefault="00DD0508" w:rsidP="00BD6358">
      <w:pPr>
        <w:pStyle w:val="PargrafodaLista"/>
        <w:widowControl w:val="0"/>
        <w:overflowPunct w:val="0"/>
        <w:autoSpaceDE w:val="0"/>
        <w:autoSpaceDN w:val="0"/>
        <w:adjustRightInd w:val="0"/>
        <w:spacing w:line="360" w:lineRule="auto"/>
        <w:ind w:left="0" w:firstLine="708"/>
        <w:jc w:val="both"/>
        <w:rPr>
          <w:rFonts w:ascii="Arial" w:hAnsi="Arial" w:cs="Arial"/>
          <w:color w:val="000000"/>
        </w:rPr>
      </w:pPr>
      <w:r w:rsidRPr="00A1336E">
        <w:rPr>
          <w:rFonts w:ascii="Arial" w:hAnsi="Arial" w:cs="Arial"/>
          <w:color w:val="000000"/>
        </w:rPr>
        <w:t>O tipo A é o dispositivo de ancoragem projetado para ser fixado a uma estrutura por meio de uma ancoragem estrutural ou de um elemento de fixação. Ancoragem estrutural é um elemento de um sistema de ancoragem que é fixado de forma permanente na estrutura, no qual pode ser conectado um dispositivo de ancoragem ou um EPI. O tipo B é o dispositivo de ancoragem transportável com um ou mais pontos de ancoragem estacionários. O tipo C é o dispositivo de ancoragem que inclui uma linha de ancoragem flexível horizontal, que não pode se desviar do plano horizontal por mais de 15°, quando medido entre duas ancoragens, em qualquer ponto de sua trajetória. É a linha de vida horizontal flexível. Os pontos de ancoragem tipo C, devem ser calculados considerando os resultados dos cálculos ou testes realizados pelo sistema proposto. O tipo D é o dispositivo de ancoragem que inclui uma linha de ancoragem rígida, que não pode se desviar do plano horizontal por mais de 15°, quando medido entre duas ancoragens, em qualquer ponto de sua trajetória. A certificação de pontos de ancoragem para instalação de linhas de vida horizontais deve ser feita após testes e/ou cálculos estruturais que demonstrem que a ancoragem resistirá às cargas de cálculos. A ancoragem deve ter a resistência suficiente para a instalação da linha de vida e esforços solicitantes provenientes do seu uso e eventual queda.</w:t>
      </w:r>
    </w:p>
    <w:p w14:paraId="49038C71" w14:textId="26E817F6" w:rsidR="00DD0508" w:rsidRPr="00BD6358" w:rsidRDefault="00432639" w:rsidP="00BD6358">
      <w:pPr>
        <w:pStyle w:val="PargrafodaLista"/>
        <w:widowControl w:val="0"/>
        <w:overflowPunct w:val="0"/>
        <w:autoSpaceDE w:val="0"/>
        <w:autoSpaceDN w:val="0"/>
        <w:adjustRightInd w:val="0"/>
        <w:spacing w:line="360" w:lineRule="auto"/>
        <w:ind w:left="0" w:firstLine="708"/>
        <w:jc w:val="both"/>
        <w:rPr>
          <w:rFonts w:ascii="Arial" w:hAnsi="Arial" w:cs="Arial"/>
          <w:color w:val="000000"/>
        </w:rPr>
      </w:pPr>
      <w:r w:rsidRPr="00DD0508">
        <w:rPr>
          <w:rFonts w:ascii="Arial" w:hAnsi="Arial" w:cs="Arial"/>
        </w:rPr>
        <w:t>A relação dos empreendimentos que fazem parte do referido escopo encontra-se</w:t>
      </w:r>
      <w:r w:rsidR="00DD0508" w:rsidRPr="00DD0508">
        <w:rPr>
          <w:rFonts w:ascii="Arial" w:hAnsi="Arial" w:cs="Arial"/>
        </w:rPr>
        <w:t xml:space="preserve"> no</w:t>
      </w:r>
      <w:r w:rsidR="002F0EBA">
        <w:rPr>
          <w:rFonts w:ascii="Arial" w:hAnsi="Arial" w:cs="Arial"/>
        </w:rPr>
        <w:t>s</w:t>
      </w:r>
      <w:r w:rsidR="00DD0508" w:rsidRPr="00DD0508">
        <w:rPr>
          <w:rFonts w:ascii="Arial" w:hAnsi="Arial" w:cs="Arial"/>
        </w:rPr>
        <w:t xml:space="preserve"> ANEXOS deste Termo de Referência. </w:t>
      </w:r>
    </w:p>
    <w:p w14:paraId="7E25B9D8" w14:textId="08578BBB" w:rsidR="00DD0508" w:rsidRDefault="00DD0508" w:rsidP="00BD6358">
      <w:pPr>
        <w:widowControl w:val="0"/>
        <w:overflowPunct w:val="0"/>
        <w:autoSpaceDE w:val="0"/>
        <w:autoSpaceDN w:val="0"/>
        <w:adjustRightInd w:val="0"/>
        <w:spacing w:after="0" w:line="360" w:lineRule="auto"/>
        <w:ind w:firstLine="709"/>
        <w:contextualSpacing/>
        <w:jc w:val="both"/>
        <w:rPr>
          <w:rFonts w:ascii="Arial" w:hAnsi="Arial" w:cs="Arial"/>
        </w:rPr>
      </w:pPr>
    </w:p>
    <w:p w14:paraId="6ACC8261" w14:textId="10F4750D" w:rsidR="00DD0508" w:rsidRPr="008E673A" w:rsidRDefault="00702F4B" w:rsidP="00BD6358">
      <w:pPr>
        <w:pStyle w:val="PargrafodaLista"/>
        <w:spacing w:line="360" w:lineRule="auto"/>
        <w:ind w:left="0"/>
        <w:jc w:val="both"/>
        <w:rPr>
          <w:rFonts w:ascii="Arial" w:hAnsi="Arial" w:cs="Arial"/>
          <w:b/>
          <w:sz w:val="28"/>
        </w:rPr>
      </w:pPr>
      <w:r>
        <w:rPr>
          <w:rFonts w:ascii="Arial" w:hAnsi="Arial" w:cs="Arial"/>
          <w:b/>
        </w:rPr>
        <w:t>2.3</w:t>
      </w:r>
      <w:r w:rsidR="00BD6358">
        <w:rPr>
          <w:rFonts w:ascii="Arial" w:hAnsi="Arial" w:cs="Arial"/>
          <w:b/>
        </w:rPr>
        <w:t xml:space="preserve"> - </w:t>
      </w:r>
      <w:r w:rsidR="00327CC0">
        <w:rPr>
          <w:rFonts w:ascii="Arial" w:hAnsi="Arial" w:cs="Arial"/>
          <w:b/>
        </w:rPr>
        <w:t xml:space="preserve">DESENVOLVIMENTO </w:t>
      </w:r>
      <w:r w:rsidR="00327CC0" w:rsidRPr="00327CC0">
        <w:rPr>
          <w:rFonts w:ascii="Arial" w:hAnsi="Arial" w:cs="Arial"/>
          <w:b/>
        </w:rPr>
        <w:t xml:space="preserve">DE LAUDOS DO SISTEMA DE PROTEÇÃO CONTRA DESCARGAS ATMOSFÉRICAS (SPDA), ATERRAMENTO E ADEQUAÇÃO ÀS NORMAS DO </w:t>
      </w:r>
      <w:r w:rsidR="000B00A7">
        <w:rPr>
          <w:rFonts w:ascii="Arial" w:hAnsi="Arial" w:cs="Arial"/>
          <w:b/>
        </w:rPr>
        <w:t xml:space="preserve">MINISTÉRIO DO TRABALHO (NR 10, </w:t>
      </w:r>
      <w:r w:rsidR="00327CC0" w:rsidRPr="00327CC0">
        <w:rPr>
          <w:rFonts w:ascii="Arial" w:hAnsi="Arial" w:cs="Arial"/>
          <w:b/>
        </w:rPr>
        <w:t>NR 33</w:t>
      </w:r>
      <w:r w:rsidR="000B00A7">
        <w:rPr>
          <w:rFonts w:ascii="Arial" w:hAnsi="Arial" w:cs="Arial"/>
          <w:b/>
        </w:rPr>
        <w:t xml:space="preserve"> e NR</w:t>
      </w:r>
      <w:r w:rsidR="00160294">
        <w:rPr>
          <w:rFonts w:ascii="Arial" w:hAnsi="Arial" w:cs="Arial"/>
          <w:b/>
        </w:rPr>
        <w:t xml:space="preserve"> </w:t>
      </w:r>
      <w:r w:rsidR="000B00A7">
        <w:rPr>
          <w:rFonts w:ascii="Arial" w:hAnsi="Arial" w:cs="Arial"/>
          <w:b/>
        </w:rPr>
        <w:t>35</w:t>
      </w:r>
      <w:r w:rsidR="00327CC0" w:rsidRPr="00327CC0">
        <w:rPr>
          <w:rFonts w:ascii="Arial" w:hAnsi="Arial" w:cs="Arial"/>
          <w:b/>
        </w:rPr>
        <w:t>) DOS PRÉDIOS, TORRES E CASTELOS DE ÁGUA DO PORTO DO ITAQUI E TERMINAIS EXTERNOS</w:t>
      </w:r>
    </w:p>
    <w:p w14:paraId="067DF866" w14:textId="654EC50D" w:rsidR="003B0DE8" w:rsidRDefault="00DD0508" w:rsidP="003B0DE8">
      <w:pPr>
        <w:spacing w:line="360" w:lineRule="auto"/>
        <w:contextualSpacing/>
        <w:jc w:val="both"/>
        <w:rPr>
          <w:rFonts w:ascii="Arial" w:hAnsi="Arial" w:cs="Arial"/>
        </w:rPr>
      </w:pPr>
      <w:r w:rsidRPr="00A1336E">
        <w:rPr>
          <w:rFonts w:ascii="Arial" w:hAnsi="Arial" w:cs="Arial"/>
        </w:rPr>
        <w:tab/>
        <w:t xml:space="preserve">Deverão ser realizados levantamentos para diagnóstico da situação atual identificando as Não Conformidades (NC) para toda as edificações da poligonal do Porto do Itaqui e Terminais Externos. Ao final da fase de levantamento deverão ser apresentados relatórios técnicos com fotografias e plantas de </w:t>
      </w:r>
      <w:proofErr w:type="spellStart"/>
      <w:r w:rsidRPr="00A1336E">
        <w:rPr>
          <w:rFonts w:ascii="Arial" w:hAnsi="Arial" w:cs="Arial"/>
          <w:i/>
        </w:rPr>
        <w:t>Asbuilt</w:t>
      </w:r>
      <w:proofErr w:type="spellEnd"/>
      <w:r w:rsidRPr="00A1336E">
        <w:rPr>
          <w:rFonts w:ascii="Arial" w:hAnsi="Arial" w:cs="Arial"/>
          <w:i/>
        </w:rPr>
        <w:t xml:space="preserve"> </w:t>
      </w:r>
      <w:r w:rsidRPr="00A1336E">
        <w:rPr>
          <w:rFonts w:ascii="Arial" w:hAnsi="Arial" w:cs="Arial"/>
        </w:rPr>
        <w:t>(SPDA</w:t>
      </w:r>
      <w:r>
        <w:rPr>
          <w:rFonts w:ascii="Arial" w:hAnsi="Arial" w:cs="Arial"/>
        </w:rPr>
        <w:t>, A</w:t>
      </w:r>
      <w:r w:rsidRPr="00A1336E">
        <w:rPr>
          <w:rFonts w:ascii="Arial" w:hAnsi="Arial" w:cs="Arial"/>
        </w:rPr>
        <w:t>terramento</w:t>
      </w:r>
      <w:r w:rsidR="007B43F9">
        <w:rPr>
          <w:rFonts w:ascii="Arial" w:hAnsi="Arial" w:cs="Arial"/>
        </w:rPr>
        <w:t xml:space="preserve">, </w:t>
      </w:r>
      <w:r>
        <w:rPr>
          <w:rFonts w:ascii="Arial" w:hAnsi="Arial" w:cs="Arial"/>
        </w:rPr>
        <w:t>Espaços Confinados</w:t>
      </w:r>
      <w:r w:rsidR="007B43F9">
        <w:rPr>
          <w:rFonts w:ascii="Arial" w:hAnsi="Arial" w:cs="Arial"/>
        </w:rPr>
        <w:t xml:space="preserve"> e trabalho em altura</w:t>
      </w:r>
      <w:r w:rsidRPr="00A1336E">
        <w:rPr>
          <w:rFonts w:ascii="Arial" w:hAnsi="Arial" w:cs="Arial"/>
        </w:rPr>
        <w:t>), fundamentado nos itens das Normas vigentes, especificamente relacionadas a Norma Regulamentadora 10</w:t>
      </w:r>
      <w:r w:rsidR="00F661F7">
        <w:rPr>
          <w:rFonts w:ascii="Arial" w:hAnsi="Arial" w:cs="Arial"/>
        </w:rPr>
        <w:t xml:space="preserve">, </w:t>
      </w:r>
      <w:r w:rsidR="002F0EBA" w:rsidRPr="00A1336E">
        <w:rPr>
          <w:rFonts w:ascii="Arial" w:hAnsi="Arial" w:cs="Arial"/>
        </w:rPr>
        <w:t>Norma Regulamentadora</w:t>
      </w:r>
      <w:r w:rsidR="002F0EBA">
        <w:rPr>
          <w:rFonts w:ascii="Arial" w:hAnsi="Arial" w:cs="Arial"/>
        </w:rPr>
        <w:t xml:space="preserve"> </w:t>
      </w:r>
      <w:r>
        <w:rPr>
          <w:rFonts w:ascii="Arial" w:hAnsi="Arial" w:cs="Arial"/>
        </w:rPr>
        <w:t>33</w:t>
      </w:r>
      <w:r w:rsidR="00F661F7">
        <w:rPr>
          <w:rFonts w:ascii="Arial" w:hAnsi="Arial" w:cs="Arial"/>
        </w:rPr>
        <w:t xml:space="preserve"> e </w:t>
      </w:r>
      <w:r w:rsidR="00F661F7" w:rsidRPr="00A1336E">
        <w:rPr>
          <w:rFonts w:ascii="Arial" w:hAnsi="Arial" w:cs="Arial"/>
        </w:rPr>
        <w:t>Norma Regulamentadora</w:t>
      </w:r>
      <w:r w:rsidR="00F661F7">
        <w:rPr>
          <w:rFonts w:ascii="Arial" w:hAnsi="Arial" w:cs="Arial"/>
        </w:rPr>
        <w:t xml:space="preserve"> 35</w:t>
      </w:r>
      <w:r w:rsidRPr="00A1336E">
        <w:rPr>
          <w:rFonts w:ascii="Arial" w:hAnsi="Arial" w:cs="Arial"/>
        </w:rPr>
        <w:t xml:space="preserve"> do Ministério do Trabalho.</w:t>
      </w:r>
      <w:r w:rsidR="00327CC0">
        <w:rPr>
          <w:rFonts w:ascii="Arial" w:hAnsi="Arial" w:cs="Arial"/>
        </w:rPr>
        <w:t xml:space="preserve"> Faz parte dos Laudos a apresentação de desenhos técnicos/soluções técnicas, instalações e sistemas prediais necessários para adequação </w:t>
      </w:r>
      <w:r w:rsidR="00247FC5">
        <w:rPr>
          <w:rFonts w:ascii="Arial" w:hAnsi="Arial" w:cs="Arial"/>
        </w:rPr>
        <w:t xml:space="preserve">às normas </w:t>
      </w:r>
      <w:r w:rsidR="00327CC0">
        <w:rPr>
          <w:rFonts w:ascii="Arial" w:hAnsi="Arial" w:cs="Arial"/>
        </w:rPr>
        <w:t xml:space="preserve">dos prédios, torres, </w:t>
      </w:r>
      <w:r w:rsidR="00327CC0" w:rsidRPr="00327CC0">
        <w:rPr>
          <w:rFonts w:ascii="Arial" w:hAnsi="Arial" w:cs="Arial"/>
        </w:rPr>
        <w:t>castelos de água</w:t>
      </w:r>
      <w:r w:rsidR="00327CC0">
        <w:rPr>
          <w:rFonts w:ascii="Arial" w:hAnsi="Arial" w:cs="Arial"/>
        </w:rPr>
        <w:t xml:space="preserve">, espaços confinados e berços. </w:t>
      </w:r>
    </w:p>
    <w:p w14:paraId="7636A1B2" w14:textId="3F3A39FB" w:rsidR="000A674B" w:rsidRDefault="003B0DE8" w:rsidP="003B0DE8">
      <w:pPr>
        <w:spacing w:line="360" w:lineRule="auto"/>
        <w:contextualSpacing/>
        <w:jc w:val="both"/>
        <w:rPr>
          <w:rFonts w:ascii="Arial" w:hAnsi="Arial" w:cs="Arial"/>
        </w:rPr>
      </w:pPr>
      <w:r>
        <w:rPr>
          <w:rFonts w:ascii="Arial" w:hAnsi="Arial" w:cs="Arial"/>
        </w:rPr>
        <w:tab/>
      </w:r>
      <w:r w:rsidR="00DD0508" w:rsidRPr="00A1336E">
        <w:rPr>
          <w:rFonts w:ascii="Arial" w:hAnsi="Arial" w:cs="Arial"/>
        </w:rPr>
        <w:t xml:space="preserve">Também fazem parte deste escopo a infraestrutura dos Berços, inclusive </w:t>
      </w:r>
      <w:proofErr w:type="spellStart"/>
      <w:r w:rsidR="00DD0508" w:rsidRPr="00A1336E">
        <w:rPr>
          <w:rFonts w:ascii="Arial" w:hAnsi="Arial" w:cs="Arial"/>
        </w:rPr>
        <w:t>dolfins</w:t>
      </w:r>
      <w:proofErr w:type="spellEnd"/>
      <w:r w:rsidR="00DD0508" w:rsidRPr="00A1336E">
        <w:rPr>
          <w:rFonts w:ascii="Arial" w:hAnsi="Arial" w:cs="Arial"/>
        </w:rPr>
        <w:t xml:space="preserve"> e pontes de Acesso, além dos </w:t>
      </w:r>
      <w:r w:rsidR="000A674B" w:rsidRPr="00DD0508">
        <w:rPr>
          <w:rFonts w:ascii="Arial" w:hAnsi="Arial" w:cs="Arial"/>
        </w:rPr>
        <w:t>empreendimentos</w:t>
      </w:r>
      <w:r w:rsidR="000A674B">
        <w:rPr>
          <w:rFonts w:ascii="Arial" w:hAnsi="Arial" w:cs="Arial"/>
        </w:rPr>
        <w:t xml:space="preserve"> que </w:t>
      </w:r>
      <w:r w:rsidR="00432639">
        <w:rPr>
          <w:rFonts w:ascii="Arial" w:hAnsi="Arial" w:cs="Arial"/>
        </w:rPr>
        <w:t>se encontram</w:t>
      </w:r>
      <w:r w:rsidR="000A674B">
        <w:rPr>
          <w:rFonts w:ascii="Arial" w:hAnsi="Arial" w:cs="Arial"/>
        </w:rPr>
        <w:t xml:space="preserve"> nos</w:t>
      </w:r>
      <w:r w:rsidR="000A674B" w:rsidRPr="00DD0508">
        <w:rPr>
          <w:rFonts w:ascii="Arial" w:hAnsi="Arial" w:cs="Arial"/>
        </w:rPr>
        <w:t xml:space="preserve"> ANEXOS deste Termo de Referência. </w:t>
      </w:r>
    </w:p>
    <w:p w14:paraId="622406D9" w14:textId="28E628D2" w:rsidR="00066591" w:rsidRDefault="00066591" w:rsidP="00BD6358">
      <w:pPr>
        <w:spacing w:line="360" w:lineRule="auto"/>
        <w:contextualSpacing/>
        <w:jc w:val="both"/>
        <w:rPr>
          <w:rFonts w:ascii="Arial" w:hAnsi="Arial" w:cs="Arial"/>
        </w:rPr>
      </w:pPr>
    </w:p>
    <w:p w14:paraId="735DB948" w14:textId="5CC252D0" w:rsidR="001C7BC8" w:rsidRDefault="00BD6358" w:rsidP="00BD6358">
      <w:pPr>
        <w:widowControl w:val="0"/>
        <w:overflowPunct w:val="0"/>
        <w:autoSpaceDE w:val="0"/>
        <w:autoSpaceDN w:val="0"/>
        <w:adjustRightInd w:val="0"/>
        <w:spacing w:after="0" w:line="360" w:lineRule="auto"/>
        <w:contextualSpacing/>
        <w:jc w:val="both"/>
        <w:rPr>
          <w:rFonts w:ascii="Arial" w:hAnsi="Arial" w:cs="Arial"/>
          <w:b/>
          <w:bCs/>
        </w:rPr>
      </w:pPr>
      <w:r>
        <w:rPr>
          <w:rFonts w:ascii="Arial" w:hAnsi="Arial" w:cs="Arial"/>
          <w:b/>
          <w:bCs/>
        </w:rPr>
        <w:t xml:space="preserve">2.4 - </w:t>
      </w:r>
      <w:r w:rsidR="001C7BC8" w:rsidRPr="001C7BC8">
        <w:rPr>
          <w:rFonts w:ascii="Arial" w:hAnsi="Arial" w:cs="Arial"/>
          <w:b/>
          <w:bCs/>
        </w:rPr>
        <w:t xml:space="preserve">METODOLOGIA DE ELABORAÇÃO DOS PROJETOS </w:t>
      </w:r>
    </w:p>
    <w:p w14:paraId="6913525C" w14:textId="77777777" w:rsidR="001C7BC8" w:rsidRPr="001C7BC8" w:rsidRDefault="001C7BC8" w:rsidP="00BD6358">
      <w:pPr>
        <w:widowControl w:val="0"/>
        <w:overflowPunct w:val="0"/>
        <w:autoSpaceDE w:val="0"/>
        <w:autoSpaceDN w:val="0"/>
        <w:adjustRightInd w:val="0"/>
        <w:spacing w:after="0" w:line="360" w:lineRule="auto"/>
        <w:ind w:firstLine="709"/>
        <w:contextualSpacing/>
        <w:jc w:val="both"/>
        <w:rPr>
          <w:rFonts w:ascii="Arial" w:hAnsi="Arial" w:cs="Arial"/>
          <w:b/>
          <w:bCs/>
        </w:rPr>
      </w:pPr>
    </w:p>
    <w:p w14:paraId="6D99EFD9" w14:textId="254B91C1" w:rsidR="001C7BC8" w:rsidRDefault="001C7BC8" w:rsidP="00BD6358">
      <w:pPr>
        <w:widowControl w:val="0"/>
        <w:overflowPunct w:val="0"/>
        <w:autoSpaceDE w:val="0"/>
        <w:autoSpaceDN w:val="0"/>
        <w:adjustRightInd w:val="0"/>
        <w:spacing w:after="0" w:line="360" w:lineRule="auto"/>
        <w:ind w:firstLine="709"/>
        <w:contextualSpacing/>
        <w:jc w:val="both"/>
        <w:rPr>
          <w:rFonts w:ascii="Arial" w:hAnsi="Arial" w:cs="Arial"/>
        </w:rPr>
      </w:pPr>
      <w:r w:rsidRPr="001C7BC8">
        <w:rPr>
          <w:rFonts w:ascii="Arial" w:hAnsi="Arial" w:cs="Arial"/>
        </w:rPr>
        <w:t xml:space="preserve">Para garantir a qualidade no desenvolvimento dos serviços descrito acima, a CONTRATADA deverá seguir os passos abaixo: </w:t>
      </w:r>
    </w:p>
    <w:p w14:paraId="5F235607" w14:textId="77777777" w:rsidR="001C7BC8" w:rsidRPr="001C7BC8" w:rsidRDefault="001C7BC8" w:rsidP="00BD6358">
      <w:pPr>
        <w:widowControl w:val="0"/>
        <w:overflowPunct w:val="0"/>
        <w:autoSpaceDE w:val="0"/>
        <w:autoSpaceDN w:val="0"/>
        <w:adjustRightInd w:val="0"/>
        <w:spacing w:after="0" w:line="360" w:lineRule="auto"/>
        <w:ind w:firstLine="709"/>
        <w:contextualSpacing/>
        <w:jc w:val="both"/>
        <w:rPr>
          <w:rFonts w:ascii="Arial" w:hAnsi="Arial" w:cs="Arial"/>
        </w:rPr>
      </w:pPr>
    </w:p>
    <w:p w14:paraId="459338DD" w14:textId="774B64AA" w:rsidR="001C7BC8" w:rsidRPr="001C7BC8" w:rsidRDefault="001C7BC8"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1C7BC8">
        <w:rPr>
          <w:rFonts w:ascii="Arial" w:hAnsi="Arial" w:cs="Arial"/>
        </w:rPr>
        <w:t>Realizar os levantamentos de campo que julgar necessário para elaboração do projeto, tais como: mensurações, inventários ou qualquer outro tipo de levantamentos necessários à elaboração dos estudos/projetos, inclusive apresentação de relatório</w:t>
      </w:r>
      <w:r w:rsidR="00702F4B">
        <w:rPr>
          <w:rFonts w:ascii="Arial" w:hAnsi="Arial" w:cs="Arial"/>
        </w:rPr>
        <w:t>s</w:t>
      </w:r>
      <w:r w:rsidRPr="001C7BC8">
        <w:rPr>
          <w:rFonts w:ascii="Arial" w:hAnsi="Arial" w:cs="Arial"/>
        </w:rPr>
        <w:t xml:space="preserve"> fotográfico</w:t>
      </w:r>
      <w:r w:rsidR="00702F4B">
        <w:rPr>
          <w:rFonts w:ascii="Arial" w:hAnsi="Arial" w:cs="Arial"/>
        </w:rPr>
        <w:t>s</w:t>
      </w:r>
      <w:r w:rsidRPr="001C7BC8">
        <w:rPr>
          <w:rFonts w:ascii="Arial" w:hAnsi="Arial" w:cs="Arial"/>
        </w:rPr>
        <w:t xml:space="preserve">; </w:t>
      </w:r>
    </w:p>
    <w:p w14:paraId="3BF958D1" w14:textId="0A1CB493" w:rsidR="001C7BC8" w:rsidRPr="001C7BC8" w:rsidRDefault="001C7BC8"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1C7BC8">
        <w:rPr>
          <w:rFonts w:ascii="Arial" w:hAnsi="Arial" w:cs="Arial"/>
        </w:rPr>
        <w:t xml:space="preserve">Consultar o Arquivo Técnico da EMAP: </w:t>
      </w:r>
    </w:p>
    <w:p w14:paraId="67D11E4B" w14:textId="5D2925E2" w:rsidR="001C7BC8" w:rsidRPr="001C7BC8" w:rsidRDefault="001C7BC8" w:rsidP="00114B8B">
      <w:pPr>
        <w:pStyle w:val="PargrafodaLista"/>
        <w:widowControl w:val="0"/>
        <w:numPr>
          <w:ilvl w:val="0"/>
          <w:numId w:val="57"/>
        </w:numPr>
        <w:overflowPunct w:val="0"/>
        <w:autoSpaceDE w:val="0"/>
        <w:autoSpaceDN w:val="0"/>
        <w:adjustRightInd w:val="0"/>
        <w:spacing w:after="0" w:line="360" w:lineRule="auto"/>
        <w:ind w:left="1418"/>
        <w:jc w:val="both"/>
        <w:rPr>
          <w:rFonts w:ascii="Arial" w:hAnsi="Arial" w:cs="Arial"/>
        </w:rPr>
      </w:pPr>
      <w:r w:rsidRPr="001C7BC8">
        <w:rPr>
          <w:rFonts w:ascii="Arial" w:hAnsi="Arial" w:cs="Arial"/>
        </w:rPr>
        <w:t xml:space="preserve">Sobre projetos/estudos que possam auxiliar na elaboração dos serviços; </w:t>
      </w:r>
    </w:p>
    <w:p w14:paraId="5C841150" w14:textId="0FB26085" w:rsidR="001C7BC8" w:rsidRPr="001C7BC8" w:rsidRDefault="001C7BC8" w:rsidP="00114B8B">
      <w:pPr>
        <w:pStyle w:val="PargrafodaLista"/>
        <w:widowControl w:val="0"/>
        <w:numPr>
          <w:ilvl w:val="0"/>
          <w:numId w:val="57"/>
        </w:numPr>
        <w:overflowPunct w:val="0"/>
        <w:autoSpaceDE w:val="0"/>
        <w:autoSpaceDN w:val="0"/>
        <w:adjustRightInd w:val="0"/>
        <w:spacing w:after="0" w:line="360" w:lineRule="auto"/>
        <w:ind w:left="1418"/>
        <w:jc w:val="both"/>
        <w:rPr>
          <w:rFonts w:ascii="Arial" w:hAnsi="Arial" w:cs="Arial"/>
        </w:rPr>
      </w:pPr>
      <w:r w:rsidRPr="001C7BC8">
        <w:rPr>
          <w:rFonts w:ascii="Arial" w:hAnsi="Arial" w:cs="Arial"/>
        </w:rPr>
        <w:t xml:space="preserve">Sobre contratações semelhantes já realizadas, com objetivo de se alimentar </w:t>
      </w:r>
      <w:r w:rsidRPr="001C7BC8">
        <w:rPr>
          <w:rFonts w:ascii="Arial" w:hAnsi="Arial" w:cs="Arial"/>
        </w:rPr>
        <w:lastRenderedPageBreak/>
        <w:t xml:space="preserve">com relação a possíveis falhas e quando houver quantificá-las. </w:t>
      </w:r>
    </w:p>
    <w:p w14:paraId="519923BF" w14:textId="570EA11D" w:rsidR="001C7BC8" w:rsidRPr="001C7BC8" w:rsidRDefault="001C7BC8"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1C7BC8">
        <w:rPr>
          <w:rFonts w:ascii="Arial" w:hAnsi="Arial" w:cs="Arial"/>
        </w:rPr>
        <w:t xml:space="preserve">Participar da reunião de Entendimento de Escopo/Intermediária de modo a qualificar as premissas de projeto; </w:t>
      </w:r>
    </w:p>
    <w:p w14:paraId="7AFD2F9F" w14:textId="18BEF69C" w:rsidR="001C7BC8" w:rsidRPr="001C7BC8" w:rsidRDefault="001C7BC8"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1C7BC8">
        <w:rPr>
          <w:rFonts w:ascii="Arial" w:hAnsi="Arial" w:cs="Arial"/>
        </w:rPr>
        <w:t xml:space="preserve">Elaborar um plano Gerenciamento de Risco do Projeto contendo: Identificação dos Riscos numa visão macro; Análise qualitativa: priorizando os riscos identificados; Análise Quantitativa: analisando numericamente o efeito dos riscos e planejar as respostas aos riscos, melhorar as oportunidades e reduzir as ameaças aos objetivos do projeto; </w:t>
      </w:r>
    </w:p>
    <w:p w14:paraId="3B41AE50" w14:textId="76E463E6" w:rsidR="005C0B0E" w:rsidRPr="005C0B0E" w:rsidRDefault="005C0B0E"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1C7BC8">
        <w:rPr>
          <w:rFonts w:ascii="Arial" w:hAnsi="Arial" w:cs="Arial"/>
        </w:rPr>
        <w:t xml:space="preserve">Elaborar o Projeto </w:t>
      </w:r>
      <w:r>
        <w:rPr>
          <w:rFonts w:ascii="Arial" w:hAnsi="Arial" w:cs="Arial"/>
        </w:rPr>
        <w:t xml:space="preserve">“As </w:t>
      </w:r>
      <w:proofErr w:type="spellStart"/>
      <w:r>
        <w:rPr>
          <w:rFonts w:ascii="Arial" w:hAnsi="Arial" w:cs="Arial"/>
        </w:rPr>
        <w:t>Built</w:t>
      </w:r>
      <w:proofErr w:type="spellEnd"/>
      <w:r>
        <w:rPr>
          <w:rFonts w:ascii="Arial" w:hAnsi="Arial" w:cs="Arial"/>
        </w:rPr>
        <w:t>” das Coberturas existentes e dos Aterramentos, Sistemas de Proteção contra Descargas Atmosféricas e dos Espaços Confinados no Porto do Itaqui e Terminais Externos</w:t>
      </w:r>
      <w:r w:rsidRPr="001C7BC8">
        <w:rPr>
          <w:rFonts w:ascii="Arial" w:hAnsi="Arial" w:cs="Arial"/>
        </w:rPr>
        <w:t xml:space="preserve">; </w:t>
      </w:r>
    </w:p>
    <w:p w14:paraId="37D72533" w14:textId="2A3C7A89" w:rsidR="001C7BC8" w:rsidRPr="001C7BC8" w:rsidRDefault="001C7BC8"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1C7BC8">
        <w:rPr>
          <w:rFonts w:ascii="Arial" w:hAnsi="Arial" w:cs="Arial"/>
        </w:rPr>
        <w:t>Elaborar o Projeto Conceitual e apresentar propostas metodológicas para execução, com desenhos técnicos necessários, incluindo maquete eletrônica das propostas;</w:t>
      </w:r>
    </w:p>
    <w:p w14:paraId="4C6EBEFB" w14:textId="77777777" w:rsidR="005C0B0E" w:rsidRDefault="001C7BC8"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1C7BC8">
        <w:rPr>
          <w:rFonts w:ascii="Arial" w:hAnsi="Arial" w:cs="Arial"/>
        </w:rPr>
        <w:t xml:space="preserve">Submeter a aprovação do Projeto Conceitual à EMAP (Fiscalização e usuários fim) em reuniões intermediárias e realizar melhorias solicitadas, quando pertinente; </w:t>
      </w:r>
    </w:p>
    <w:p w14:paraId="6E047B98" w14:textId="4D017EAE" w:rsidR="001C7BC8" w:rsidRPr="001C7BC8" w:rsidRDefault="001C7BC8"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1C7BC8">
        <w:rPr>
          <w:rFonts w:ascii="Arial" w:hAnsi="Arial" w:cs="Arial"/>
        </w:rPr>
        <w:t xml:space="preserve">O Projeto Executivo deve detalhar, no mínimo, os seguintes documentos: </w:t>
      </w:r>
    </w:p>
    <w:p w14:paraId="3D065F32" w14:textId="726E2B5C" w:rsidR="001C7BC8" w:rsidRPr="001C7BC8" w:rsidRDefault="001C7BC8" w:rsidP="00114B8B">
      <w:pPr>
        <w:pStyle w:val="PargrafodaLista"/>
        <w:widowControl w:val="0"/>
        <w:numPr>
          <w:ilvl w:val="0"/>
          <w:numId w:val="59"/>
        </w:numPr>
        <w:tabs>
          <w:tab w:val="left" w:pos="1418"/>
        </w:tabs>
        <w:overflowPunct w:val="0"/>
        <w:autoSpaceDE w:val="0"/>
        <w:autoSpaceDN w:val="0"/>
        <w:adjustRightInd w:val="0"/>
        <w:spacing w:after="0" w:line="360" w:lineRule="auto"/>
        <w:ind w:left="1418"/>
        <w:jc w:val="both"/>
        <w:rPr>
          <w:rFonts w:ascii="Arial" w:hAnsi="Arial" w:cs="Arial"/>
        </w:rPr>
      </w:pPr>
      <w:r w:rsidRPr="001C7BC8">
        <w:rPr>
          <w:rFonts w:ascii="Arial" w:hAnsi="Arial" w:cs="Arial"/>
        </w:rPr>
        <w:t xml:space="preserve">Plantas de: Canteiro de obras; Arquitetura; </w:t>
      </w:r>
      <w:r>
        <w:rPr>
          <w:rFonts w:ascii="Arial" w:hAnsi="Arial" w:cs="Arial"/>
        </w:rPr>
        <w:t xml:space="preserve">Coberturas, </w:t>
      </w:r>
      <w:r w:rsidRPr="001C7BC8">
        <w:rPr>
          <w:rFonts w:ascii="Arial" w:hAnsi="Arial" w:cs="Arial"/>
        </w:rPr>
        <w:t>Estrutural; Drenagem</w:t>
      </w:r>
      <w:r>
        <w:rPr>
          <w:rFonts w:ascii="Arial" w:hAnsi="Arial" w:cs="Arial"/>
        </w:rPr>
        <w:t>, inclusive de águas pluviais</w:t>
      </w:r>
      <w:r w:rsidRPr="001C7BC8">
        <w:rPr>
          <w:rFonts w:ascii="Arial" w:hAnsi="Arial" w:cs="Arial"/>
        </w:rPr>
        <w:t xml:space="preserve">; Pavimentação; Elétrico/Iluminação com luminotécnico; Automação; SPDA e Aterramento; Mecânico com isométricos; Sistema de Combate a Incêndio; Casa de Bombas; </w:t>
      </w:r>
      <w:r w:rsidR="005C0B0E">
        <w:rPr>
          <w:rFonts w:ascii="Arial" w:hAnsi="Arial" w:cs="Arial"/>
        </w:rPr>
        <w:t>Plantas</w:t>
      </w:r>
      <w:r w:rsidR="00F55EBB">
        <w:rPr>
          <w:rFonts w:ascii="Arial" w:hAnsi="Arial" w:cs="Arial"/>
        </w:rPr>
        <w:t>/Desenhos</w:t>
      </w:r>
      <w:r w:rsidR="005C0B0E">
        <w:rPr>
          <w:rFonts w:ascii="Arial" w:hAnsi="Arial" w:cs="Arial"/>
        </w:rPr>
        <w:t xml:space="preserve"> para </w:t>
      </w:r>
      <w:r w:rsidR="00F55EBB">
        <w:rPr>
          <w:rFonts w:ascii="Arial" w:hAnsi="Arial" w:cs="Arial"/>
        </w:rPr>
        <w:t xml:space="preserve">adequação das Construções </w:t>
      </w:r>
      <w:r w:rsidR="005C0B0E">
        <w:rPr>
          <w:rFonts w:ascii="Arial" w:hAnsi="Arial" w:cs="Arial"/>
        </w:rPr>
        <w:t xml:space="preserve">à norma NR 33 e NR 10; </w:t>
      </w:r>
      <w:r w:rsidRPr="001C7BC8">
        <w:rPr>
          <w:rFonts w:ascii="Arial" w:hAnsi="Arial" w:cs="Arial"/>
        </w:rPr>
        <w:t>Especificação de Equipamentos;</w:t>
      </w:r>
      <w:r w:rsidR="005C0B0E">
        <w:rPr>
          <w:rFonts w:ascii="Arial" w:hAnsi="Arial" w:cs="Arial"/>
        </w:rPr>
        <w:t xml:space="preserve"> Plantas</w:t>
      </w:r>
      <w:r w:rsidR="00F55EBB">
        <w:rPr>
          <w:rFonts w:ascii="Arial" w:hAnsi="Arial" w:cs="Arial"/>
        </w:rPr>
        <w:t xml:space="preserve">/Desenhos </w:t>
      </w:r>
      <w:r w:rsidR="005C0B0E">
        <w:rPr>
          <w:rFonts w:ascii="Arial" w:hAnsi="Arial" w:cs="Arial"/>
        </w:rPr>
        <w:t xml:space="preserve">referentes aos pontos de ancoragem e linhas de vida. </w:t>
      </w:r>
      <w:r w:rsidRPr="001C7BC8">
        <w:rPr>
          <w:rFonts w:ascii="Arial" w:hAnsi="Arial" w:cs="Arial"/>
        </w:rPr>
        <w:t xml:space="preserve"> </w:t>
      </w:r>
    </w:p>
    <w:p w14:paraId="387EC713" w14:textId="52536762" w:rsidR="001C7BC8" w:rsidRPr="001C7BC8" w:rsidRDefault="001C7BC8"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1C7BC8">
        <w:rPr>
          <w:rFonts w:ascii="Arial" w:hAnsi="Arial" w:cs="Arial"/>
        </w:rPr>
        <w:t xml:space="preserve">O Projeto Executivo deve apresentar toda a documentação necessária para a licitação: </w:t>
      </w:r>
    </w:p>
    <w:p w14:paraId="72A7E96F" w14:textId="4A34AC48" w:rsidR="001C7BC8" w:rsidRDefault="001C7BC8"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1C7BC8">
        <w:rPr>
          <w:rFonts w:ascii="Arial" w:hAnsi="Arial" w:cs="Arial"/>
        </w:rPr>
        <w:t xml:space="preserve">Memorial de Cálculo; </w:t>
      </w:r>
    </w:p>
    <w:p w14:paraId="61C22F21" w14:textId="6AC32EEF" w:rsidR="005C0B0E" w:rsidRPr="001C7BC8" w:rsidRDefault="005C0B0E"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Pr>
          <w:rFonts w:ascii="Arial" w:hAnsi="Arial" w:cs="Arial"/>
        </w:rPr>
        <w:t>Relatórios Técnicos;</w:t>
      </w:r>
    </w:p>
    <w:p w14:paraId="2EB336BE" w14:textId="4587913D" w:rsidR="001C7BC8" w:rsidRPr="001C7BC8" w:rsidRDefault="001C7BC8"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1C7BC8">
        <w:rPr>
          <w:rFonts w:ascii="Arial" w:hAnsi="Arial" w:cs="Arial"/>
        </w:rPr>
        <w:t xml:space="preserve">Caderno de Encargos detalhando a metodologia, plano de ataque da obra e especificação de materiais e equipamentos a serem utilizados; </w:t>
      </w:r>
    </w:p>
    <w:p w14:paraId="2C47F4C3" w14:textId="6600B305" w:rsidR="001C7BC8" w:rsidRPr="001C7BC8" w:rsidRDefault="001C7BC8"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1C7BC8">
        <w:rPr>
          <w:rFonts w:ascii="Arial" w:hAnsi="Arial" w:cs="Arial"/>
        </w:rPr>
        <w:t xml:space="preserve">Histograma de Equipamentos a ser utilizado na Obra; </w:t>
      </w:r>
    </w:p>
    <w:p w14:paraId="5F85993B" w14:textId="06F104BD" w:rsidR="001C7BC8" w:rsidRPr="001C7BC8" w:rsidRDefault="001C7BC8"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1C7BC8">
        <w:rPr>
          <w:rFonts w:ascii="Arial" w:hAnsi="Arial" w:cs="Arial"/>
        </w:rPr>
        <w:t xml:space="preserve">Memorial Descritivo da Obra; </w:t>
      </w:r>
    </w:p>
    <w:p w14:paraId="235455B6" w14:textId="07C881D7" w:rsidR="001C7BC8" w:rsidRPr="001C7BC8" w:rsidRDefault="001C7BC8"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1C7BC8">
        <w:rPr>
          <w:rFonts w:ascii="Arial" w:hAnsi="Arial" w:cs="Arial"/>
        </w:rPr>
        <w:lastRenderedPageBreak/>
        <w:t xml:space="preserve">Folhas de Especificações de Equipamentos; </w:t>
      </w:r>
    </w:p>
    <w:p w14:paraId="358E8D96" w14:textId="77777777" w:rsidR="00D5469A" w:rsidRDefault="001C7BC8"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1C7BC8">
        <w:rPr>
          <w:rFonts w:ascii="Arial" w:hAnsi="Arial" w:cs="Arial"/>
        </w:rPr>
        <w:t xml:space="preserve">Análise de Risco do Projeto (Matriz de Risco); </w:t>
      </w:r>
    </w:p>
    <w:p w14:paraId="6AD1DDBA" w14:textId="77777777" w:rsidR="00D5469A" w:rsidRPr="00D5469A" w:rsidRDefault="00D5469A"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D5469A">
        <w:rPr>
          <w:rFonts w:ascii="Arial" w:eastAsiaTheme="minorHAnsi" w:hAnsi="Arial" w:cs="Arial"/>
          <w:color w:val="000000"/>
          <w:lang w:eastAsia="en-US"/>
        </w:rPr>
        <w:t xml:space="preserve">Critério de Medição; </w:t>
      </w:r>
    </w:p>
    <w:p w14:paraId="0B8588B9" w14:textId="77777777" w:rsidR="00D5469A" w:rsidRPr="00D5469A" w:rsidRDefault="00D5469A"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D5469A">
        <w:rPr>
          <w:rFonts w:ascii="Arial" w:eastAsiaTheme="minorHAnsi" w:hAnsi="Arial" w:cs="Arial"/>
          <w:color w:val="000000"/>
          <w:lang w:eastAsia="en-US"/>
        </w:rPr>
        <w:t xml:space="preserve">Cronograma físico de Planejamento da Obra em BIM e em MS-Project; </w:t>
      </w:r>
    </w:p>
    <w:p w14:paraId="0895DD8F" w14:textId="77777777" w:rsidR="00D5469A" w:rsidRPr="00D5469A" w:rsidRDefault="00D5469A"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D5469A">
        <w:rPr>
          <w:rFonts w:ascii="Arial" w:eastAsiaTheme="minorHAnsi" w:hAnsi="Arial" w:cs="Arial"/>
          <w:color w:val="000000"/>
          <w:lang w:eastAsia="en-US"/>
        </w:rPr>
        <w:t xml:space="preserve">Curva S da Obra; </w:t>
      </w:r>
    </w:p>
    <w:p w14:paraId="68F23C60" w14:textId="77777777" w:rsidR="00D5469A" w:rsidRPr="00D5469A" w:rsidRDefault="00D5469A"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D5469A">
        <w:rPr>
          <w:rFonts w:ascii="Arial" w:eastAsiaTheme="minorHAnsi" w:hAnsi="Arial" w:cs="Arial"/>
          <w:color w:val="000000"/>
          <w:lang w:eastAsia="en-US"/>
        </w:rPr>
        <w:t xml:space="preserve">Cronograma físico-financeiro em Excel (desembolso); </w:t>
      </w:r>
    </w:p>
    <w:p w14:paraId="20468B19" w14:textId="77777777" w:rsidR="00D5469A" w:rsidRPr="00D5469A" w:rsidRDefault="00D5469A"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D5469A">
        <w:rPr>
          <w:rFonts w:ascii="Arial" w:eastAsiaTheme="minorHAnsi" w:hAnsi="Arial" w:cs="Arial"/>
          <w:color w:val="000000"/>
          <w:lang w:eastAsia="en-US"/>
        </w:rPr>
        <w:t xml:space="preserve">Nota Técnica – justificando todos os valores da planilha orçamentária sintética e analítica cuja origem não seja de um sistema oficial, com no mínimo 3 cotações anexas [devendo conter o item, a descrição e a unidade dos serviços que não são de planilhas oficiais e, em seguida, a planilha de cotações, bem como as cotações realizadas (todos os e-mails enviados e propostas recebidas), as propostas devem ser entregues também em formato PDF]; </w:t>
      </w:r>
    </w:p>
    <w:p w14:paraId="1C4A14CC" w14:textId="15E18BB0" w:rsidR="00D5469A" w:rsidRPr="00D5469A" w:rsidRDefault="00D5469A"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D5469A">
        <w:rPr>
          <w:rFonts w:ascii="Arial" w:eastAsiaTheme="minorHAnsi" w:hAnsi="Arial" w:cs="Arial"/>
          <w:color w:val="000000"/>
          <w:lang w:eastAsia="en-US"/>
        </w:rPr>
        <w:t xml:space="preserve">Orçamentação para contratação da Obra Planilha Sintética, Composição de Custo Unitário, </w:t>
      </w:r>
      <w:r w:rsidR="002F0EBA">
        <w:rPr>
          <w:rFonts w:ascii="Arial" w:eastAsiaTheme="minorHAnsi" w:hAnsi="Arial" w:cs="Arial"/>
          <w:color w:val="000000"/>
          <w:lang w:eastAsia="en-US"/>
        </w:rPr>
        <w:t xml:space="preserve">Composições Auxiliares, </w:t>
      </w:r>
      <w:r w:rsidRPr="00D5469A">
        <w:rPr>
          <w:rFonts w:ascii="Arial" w:eastAsiaTheme="minorHAnsi" w:hAnsi="Arial" w:cs="Arial"/>
          <w:color w:val="000000"/>
          <w:lang w:eastAsia="en-US"/>
        </w:rPr>
        <w:t xml:space="preserve">Planilha de Encargos Sociais, Planilha de BDI (conforme modelo da EMAP). </w:t>
      </w:r>
    </w:p>
    <w:p w14:paraId="3B573686" w14:textId="14379890" w:rsidR="00D5469A" w:rsidRPr="008F5DC6" w:rsidRDefault="00D5469A" w:rsidP="00114B8B">
      <w:pPr>
        <w:pStyle w:val="PargrafodaLista"/>
        <w:widowControl w:val="0"/>
        <w:numPr>
          <w:ilvl w:val="0"/>
          <w:numId w:val="58"/>
        </w:numPr>
        <w:overflowPunct w:val="0"/>
        <w:autoSpaceDE w:val="0"/>
        <w:autoSpaceDN w:val="0"/>
        <w:adjustRightInd w:val="0"/>
        <w:spacing w:after="0" w:line="360" w:lineRule="auto"/>
        <w:ind w:left="1418"/>
        <w:jc w:val="both"/>
        <w:rPr>
          <w:rFonts w:ascii="Arial" w:hAnsi="Arial" w:cs="Arial"/>
        </w:rPr>
      </w:pPr>
      <w:r w:rsidRPr="00D5469A">
        <w:rPr>
          <w:rFonts w:ascii="Arial" w:eastAsiaTheme="minorHAnsi" w:hAnsi="Arial" w:cs="Arial"/>
          <w:color w:val="000000"/>
          <w:lang w:eastAsia="en-US"/>
        </w:rPr>
        <w:t xml:space="preserve">Todos os desenhos deverão ser em formatos compatíveis com a Plataforma BIM, editáveis, além de PDF, DWG e </w:t>
      </w:r>
      <w:r w:rsidR="008F5DC6" w:rsidRPr="00D5469A">
        <w:rPr>
          <w:rFonts w:ascii="Arial" w:eastAsiaTheme="minorHAnsi" w:hAnsi="Arial" w:cs="Arial"/>
          <w:color w:val="000000"/>
          <w:lang w:eastAsia="en-US"/>
        </w:rPr>
        <w:t>georreferenciados</w:t>
      </w:r>
      <w:r w:rsidRPr="00D5469A">
        <w:rPr>
          <w:rFonts w:ascii="Arial" w:eastAsiaTheme="minorHAnsi" w:hAnsi="Arial" w:cs="Arial"/>
          <w:color w:val="000000"/>
          <w:lang w:eastAsia="en-US"/>
        </w:rPr>
        <w:t xml:space="preserve"> quando necessário em SIRGAS 2000; </w:t>
      </w:r>
    </w:p>
    <w:p w14:paraId="614D3EFF" w14:textId="0B683F54" w:rsidR="00D5469A" w:rsidRPr="0037014C" w:rsidRDefault="00D5469A"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D5469A">
        <w:rPr>
          <w:rFonts w:ascii="Arial" w:hAnsi="Arial" w:cs="Arial"/>
        </w:rPr>
        <w:t>Entrega de Data Book conforme a seguir:</w:t>
      </w:r>
      <w:r w:rsidR="0037014C">
        <w:rPr>
          <w:rFonts w:ascii="Arial" w:hAnsi="Arial" w:cs="Arial"/>
        </w:rPr>
        <w:t xml:space="preserve"> </w:t>
      </w:r>
      <w:r w:rsidRPr="00D5469A">
        <w:rPr>
          <w:rFonts w:ascii="Arial" w:hAnsi="Arial" w:cs="Arial"/>
        </w:rPr>
        <w:t xml:space="preserve">Relatórios Fotográfico do levantamento de campo; </w:t>
      </w:r>
      <w:r w:rsidR="0037014C">
        <w:rPr>
          <w:rFonts w:ascii="Arial" w:hAnsi="Arial" w:cs="Arial"/>
        </w:rPr>
        <w:t>Relatórios Técnicos</w:t>
      </w:r>
      <w:r w:rsidR="002F0EBA">
        <w:rPr>
          <w:rFonts w:ascii="Arial" w:hAnsi="Arial" w:cs="Arial"/>
        </w:rPr>
        <w:t xml:space="preserve"> </w:t>
      </w:r>
      <w:r w:rsidR="0037014C">
        <w:rPr>
          <w:rFonts w:ascii="Arial" w:hAnsi="Arial" w:cs="Arial"/>
        </w:rPr>
        <w:t>desenvolvidos; Projetos “</w:t>
      </w:r>
      <w:r w:rsidR="0037014C" w:rsidRPr="006669C6">
        <w:rPr>
          <w:rFonts w:ascii="Arial" w:hAnsi="Arial" w:cs="Arial"/>
          <w:i/>
        </w:rPr>
        <w:t xml:space="preserve">As </w:t>
      </w:r>
      <w:proofErr w:type="spellStart"/>
      <w:r w:rsidR="0037014C" w:rsidRPr="006669C6">
        <w:rPr>
          <w:rFonts w:ascii="Arial" w:hAnsi="Arial" w:cs="Arial"/>
          <w:i/>
        </w:rPr>
        <w:t>Built</w:t>
      </w:r>
      <w:proofErr w:type="spellEnd"/>
      <w:r w:rsidR="0037014C">
        <w:rPr>
          <w:rFonts w:ascii="Arial" w:hAnsi="Arial" w:cs="Arial"/>
        </w:rPr>
        <w:t xml:space="preserve">”; </w:t>
      </w:r>
      <w:r w:rsidRPr="00D5469A">
        <w:rPr>
          <w:rFonts w:ascii="Arial" w:hAnsi="Arial" w:cs="Arial"/>
        </w:rPr>
        <w:t xml:space="preserve">Pranchas e documentação técnica do Projeto Conceitual </w:t>
      </w:r>
      <w:proofErr w:type="spellStart"/>
      <w:r w:rsidRPr="00D5469A">
        <w:rPr>
          <w:rFonts w:ascii="Arial" w:hAnsi="Arial" w:cs="Arial"/>
        </w:rPr>
        <w:t>georeferenciados</w:t>
      </w:r>
      <w:proofErr w:type="spellEnd"/>
      <w:r w:rsidRPr="00D5469A">
        <w:rPr>
          <w:rFonts w:ascii="Arial" w:hAnsi="Arial" w:cs="Arial"/>
        </w:rPr>
        <w:t xml:space="preserve"> no SIRGAS 2000; Pranchas e documentação técnica do Projeto Executivo </w:t>
      </w:r>
      <w:proofErr w:type="spellStart"/>
      <w:r w:rsidRPr="00D5469A">
        <w:rPr>
          <w:rFonts w:ascii="Arial" w:hAnsi="Arial" w:cs="Arial"/>
        </w:rPr>
        <w:t>georeferenciados</w:t>
      </w:r>
      <w:proofErr w:type="spellEnd"/>
      <w:r w:rsidRPr="00D5469A">
        <w:rPr>
          <w:rFonts w:ascii="Arial" w:hAnsi="Arial" w:cs="Arial"/>
        </w:rPr>
        <w:t xml:space="preserve"> no SIRGAS 2000, Documentação Técnica </w:t>
      </w:r>
      <w:r w:rsidR="00375BD3">
        <w:rPr>
          <w:rFonts w:ascii="Arial" w:hAnsi="Arial" w:cs="Arial"/>
        </w:rPr>
        <w:t>referente aos Laudos</w:t>
      </w:r>
      <w:r w:rsidRPr="00D5469A">
        <w:rPr>
          <w:rFonts w:ascii="Arial" w:hAnsi="Arial" w:cs="Arial"/>
        </w:rPr>
        <w:t xml:space="preserve">; </w:t>
      </w:r>
      <w:proofErr w:type="gramStart"/>
      <w:r w:rsidRPr="00D5469A">
        <w:rPr>
          <w:rFonts w:ascii="Arial" w:hAnsi="Arial" w:cs="Arial"/>
        </w:rPr>
        <w:t>Os</w:t>
      </w:r>
      <w:proofErr w:type="gramEnd"/>
      <w:r w:rsidRPr="00D5469A">
        <w:rPr>
          <w:rFonts w:ascii="Arial" w:hAnsi="Arial" w:cs="Arial"/>
        </w:rPr>
        <w:t xml:space="preserve"> certificados e outros documentos de origem externa deverão ser entregues na forma em que foram recebidos; Cópias das </w:t>
      </w:r>
      <w:proofErr w:type="spellStart"/>
      <w:r w:rsidRPr="00D5469A">
        <w:rPr>
          <w:rFonts w:ascii="Arial" w:hAnsi="Arial" w:cs="Arial"/>
        </w:rPr>
        <w:t>ARTs</w:t>
      </w:r>
      <w:proofErr w:type="spellEnd"/>
      <w:r w:rsidRPr="00D5469A">
        <w:rPr>
          <w:rFonts w:ascii="Arial" w:hAnsi="Arial" w:cs="Arial"/>
        </w:rPr>
        <w:t xml:space="preserve"> produzidas. Os relatórios acima mencionados deverão ser estruturados de forma didática e em língua Portuguesa, indicando claramente todos os pontos verificados e resultados alcançados informando, principalmente, as correções efetuadas. Os documentos deverão ser acondicionados em pastas tipo “AZ” de 2 pinos com capa em PVC na cor branca, com indicações de conteúdo na capa e no dorso, em padrão definido previamente. Cada pasta deverá conter uma folha de </w:t>
      </w:r>
      <w:r w:rsidRPr="00D5469A">
        <w:rPr>
          <w:rFonts w:ascii="Arial" w:hAnsi="Arial" w:cs="Arial"/>
        </w:rPr>
        <w:lastRenderedPageBreak/>
        <w:t xml:space="preserve">rosto com índice. Deverá ser elaborado um índice geral e anexado na primeira pasta do </w:t>
      </w:r>
      <w:r w:rsidRPr="006669C6">
        <w:rPr>
          <w:rFonts w:ascii="Arial" w:hAnsi="Arial" w:cs="Arial"/>
          <w:i/>
        </w:rPr>
        <w:t>DATA BOOK</w:t>
      </w:r>
      <w:r w:rsidRPr="00D5469A">
        <w:rPr>
          <w:rFonts w:ascii="Arial" w:hAnsi="Arial" w:cs="Arial"/>
        </w:rPr>
        <w:t>”. Toda documentação composta no “Data Book” em meio físico, após aprovação e assinatura das partes, deve ser digitalizada no formato PDF pesquisável, a fim de transformar em meio Digital (gravação em CD ou DVD). A CONTRATADA deverá entregar toda documentação, através d</w:t>
      </w:r>
      <w:r w:rsidR="002F0EBA">
        <w:rPr>
          <w:rFonts w:ascii="Arial" w:hAnsi="Arial" w:cs="Arial"/>
        </w:rPr>
        <w:t>o</w:t>
      </w:r>
      <w:r w:rsidRPr="00D5469A">
        <w:rPr>
          <w:rFonts w:ascii="Arial" w:hAnsi="Arial" w:cs="Arial"/>
        </w:rPr>
        <w:t xml:space="preserve"> protocolo da EMAP.</w:t>
      </w:r>
      <w:r w:rsidR="0037014C">
        <w:rPr>
          <w:rFonts w:ascii="Arial" w:hAnsi="Arial" w:cs="Arial"/>
        </w:rPr>
        <w:t xml:space="preserve"> </w:t>
      </w:r>
      <w:r w:rsidRPr="0037014C">
        <w:rPr>
          <w:rFonts w:ascii="Arial" w:hAnsi="Arial" w:cs="Arial"/>
        </w:rPr>
        <w:t xml:space="preserve">Todos os documentos/desenhos finais a serem emitidos pela CONTRATADA, deverão, após devidamente aprovados pela EMAP, serem enviados em: </w:t>
      </w:r>
    </w:p>
    <w:p w14:paraId="4CA68D30" w14:textId="43A663BE" w:rsidR="00D5469A" w:rsidRPr="00D5469A" w:rsidRDefault="00D5469A" w:rsidP="00114B8B">
      <w:pPr>
        <w:pStyle w:val="PargrafodaLista"/>
        <w:widowControl w:val="0"/>
        <w:numPr>
          <w:ilvl w:val="0"/>
          <w:numId w:val="60"/>
        </w:numPr>
        <w:overflowPunct w:val="0"/>
        <w:autoSpaceDE w:val="0"/>
        <w:autoSpaceDN w:val="0"/>
        <w:adjustRightInd w:val="0"/>
        <w:spacing w:after="0" w:line="360" w:lineRule="auto"/>
        <w:ind w:left="1418"/>
        <w:jc w:val="both"/>
        <w:rPr>
          <w:rFonts w:ascii="Arial" w:hAnsi="Arial" w:cs="Arial"/>
        </w:rPr>
      </w:pPr>
      <w:r w:rsidRPr="00D5469A">
        <w:rPr>
          <w:rFonts w:ascii="Arial" w:hAnsi="Arial" w:cs="Arial"/>
        </w:rPr>
        <w:t xml:space="preserve">Papel - </w:t>
      </w:r>
      <w:proofErr w:type="gramStart"/>
      <w:r w:rsidRPr="00D5469A">
        <w:rPr>
          <w:rFonts w:ascii="Arial" w:hAnsi="Arial" w:cs="Arial"/>
        </w:rPr>
        <w:t>01 cópia</w:t>
      </w:r>
      <w:proofErr w:type="gramEnd"/>
      <w:r w:rsidRPr="00D5469A">
        <w:rPr>
          <w:rFonts w:ascii="Arial" w:hAnsi="Arial" w:cs="Arial"/>
        </w:rPr>
        <w:t xml:space="preserve"> (ou formato menor caso esteja especificado) – devendo apresentar assinatura do profissional responsável pelo Projeto, com seu respectivo CREA e em conformidade com a Decisão Normativa 032 de 14/12/88, do CONFEA;</w:t>
      </w:r>
    </w:p>
    <w:p w14:paraId="00C82823" w14:textId="77777777" w:rsidR="00D5469A" w:rsidRPr="00D5469A" w:rsidRDefault="00D5469A" w:rsidP="00114B8B">
      <w:pPr>
        <w:pStyle w:val="PargrafodaLista"/>
        <w:widowControl w:val="0"/>
        <w:numPr>
          <w:ilvl w:val="0"/>
          <w:numId w:val="60"/>
        </w:numPr>
        <w:overflowPunct w:val="0"/>
        <w:autoSpaceDE w:val="0"/>
        <w:autoSpaceDN w:val="0"/>
        <w:adjustRightInd w:val="0"/>
        <w:spacing w:after="0" w:line="360" w:lineRule="auto"/>
        <w:ind w:left="1418"/>
        <w:jc w:val="both"/>
        <w:rPr>
          <w:rFonts w:ascii="Arial" w:hAnsi="Arial" w:cs="Arial"/>
        </w:rPr>
      </w:pPr>
      <w:r w:rsidRPr="00D5469A">
        <w:rPr>
          <w:rFonts w:ascii="Arial" w:hAnsi="Arial" w:cs="Arial"/>
        </w:rPr>
        <w:t xml:space="preserve">Arquivo magnético (AutoCad-2000, Revit-2000 e Word) – em CD com capacidade compatível com o tamanho </w:t>
      </w:r>
      <w:proofErr w:type="gramStart"/>
      <w:r w:rsidRPr="00D5469A">
        <w:rPr>
          <w:rFonts w:ascii="Arial" w:hAnsi="Arial" w:cs="Arial"/>
        </w:rPr>
        <w:t>do(</w:t>
      </w:r>
      <w:proofErr w:type="gramEnd"/>
      <w:r w:rsidRPr="00D5469A">
        <w:rPr>
          <w:rFonts w:ascii="Arial" w:hAnsi="Arial" w:cs="Arial"/>
        </w:rPr>
        <w:t xml:space="preserve">s) arquivo(s); </w:t>
      </w:r>
    </w:p>
    <w:p w14:paraId="3816BF78" w14:textId="4FD56DC1" w:rsidR="00D5469A" w:rsidRPr="0037014C" w:rsidRDefault="00D5469A" w:rsidP="00114B8B">
      <w:pPr>
        <w:pStyle w:val="PargrafodaLista"/>
        <w:widowControl w:val="0"/>
        <w:numPr>
          <w:ilvl w:val="0"/>
          <w:numId w:val="60"/>
        </w:numPr>
        <w:overflowPunct w:val="0"/>
        <w:autoSpaceDE w:val="0"/>
        <w:autoSpaceDN w:val="0"/>
        <w:adjustRightInd w:val="0"/>
        <w:spacing w:after="0" w:line="360" w:lineRule="auto"/>
        <w:ind w:left="1418"/>
        <w:jc w:val="both"/>
        <w:rPr>
          <w:rFonts w:ascii="Arial" w:hAnsi="Arial" w:cs="Arial"/>
        </w:rPr>
      </w:pPr>
      <w:r w:rsidRPr="00D5469A">
        <w:rPr>
          <w:rFonts w:ascii="Arial" w:hAnsi="Arial" w:cs="Arial"/>
        </w:rPr>
        <w:t xml:space="preserve">Arquivo de plotagem (PLT) – em CD com capacidade compatível com o tamanho </w:t>
      </w:r>
      <w:proofErr w:type="gramStart"/>
      <w:r w:rsidRPr="00D5469A">
        <w:rPr>
          <w:rFonts w:ascii="Arial" w:hAnsi="Arial" w:cs="Arial"/>
        </w:rPr>
        <w:t>do(</w:t>
      </w:r>
      <w:proofErr w:type="gramEnd"/>
      <w:r w:rsidRPr="00D5469A">
        <w:rPr>
          <w:rFonts w:ascii="Arial" w:hAnsi="Arial" w:cs="Arial"/>
        </w:rPr>
        <w:t>s) arquivo(s) considerados, tratando-se especificamente do caso de desenhos.</w:t>
      </w:r>
    </w:p>
    <w:p w14:paraId="5BBC3ECD" w14:textId="3D7861AD" w:rsidR="00D5469A" w:rsidRPr="00D5469A" w:rsidRDefault="00D5469A"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D5469A">
        <w:rPr>
          <w:rFonts w:ascii="Arial" w:hAnsi="Arial" w:cs="Arial"/>
        </w:rPr>
        <w:t>A CONTRATADA deve</w:t>
      </w:r>
      <w:r w:rsidR="00375BD3">
        <w:rPr>
          <w:rFonts w:ascii="Arial" w:hAnsi="Arial" w:cs="Arial"/>
        </w:rPr>
        <w:t xml:space="preserve">rá disponibilizar os Projetos, </w:t>
      </w:r>
      <w:r w:rsidRPr="00D5469A">
        <w:rPr>
          <w:rFonts w:ascii="Arial" w:hAnsi="Arial" w:cs="Arial"/>
        </w:rPr>
        <w:t>seus projetistas</w:t>
      </w:r>
      <w:r w:rsidR="00375BD3">
        <w:rPr>
          <w:rFonts w:ascii="Arial" w:hAnsi="Arial" w:cs="Arial"/>
        </w:rPr>
        <w:t xml:space="preserve"> e demais profissionais</w:t>
      </w:r>
      <w:r w:rsidRPr="00D5469A">
        <w:rPr>
          <w:rFonts w:ascii="Arial" w:hAnsi="Arial" w:cs="Arial"/>
        </w:rPr>
        <w:t xml:space="preserve"> para participarem das análises críticas/verificações e reuniões intermediárias realizadas junto a um técnico próprio EMAP; </w:t>
      </w:r>
    </w:p>
    <w:p w14:paraId="5FC22C77" w14:textId="1A4B5D94" w:rsidR="00D5469A" w:rsidRPr="00D5469A" w:rsidRDefault="00D5469A"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D5469A">
        <w:rPr>
          <w:rFonts w:ascii="Arial" w:hAnsi="Arial" w:cs="Arial"/>
        </w:rPr>
        <w:t xml:space="preserve">A CONTRATADA deve atender fielmente as solicitações registradas em RAP – Relatório de Análise de Projeto sem ônus para a EMAP, desde que não figure mudança de escopo ou em caso de não atendimento que o mesmo seja tecnicamente justificável; </w:t>
      </w:r>
    </w:p>
    <w:p w14:paraId="3730C3F2" w14:textId="081C1C70" w:rsidR="00D5469A" w:rsidRPr="00D5469A" w:rsidRDefault="00D5469A"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D5469A">
        <w:rPr>
          <w:rFonts w:ascii="Arial" w:hAnsi="Arial" w:cs="Arial"/>
        </w:rPr>
        <w:t>Apresentar o</w:t>
      </w:r>
      <w:r w:rsidR="00375BD3">
        <w:rPr>
          <w:rFonts w:ascii="Arial" w:hAnsi="Arial" w:cs="Arial"/>
        </w:rPr>
        <w:t>s levantamentos,</w:t>
      </w:r>
      <w:r w:rsidRPr="00D5469A">
        <w:rPr>
          <w:rFonts w:ascii="Arial" w:hAnsi="Arial" w:cs="Arial"/>
        </w:rPr>
        <w:t xml:space="preserve"> projeto</w:t>
      </w:r>
      <w:r w:rsidR="00375BD3">
        <w:rPr>
          <w:rFonts w:ascii="Arial" w:hAnsi="Arial" w:cs="Arial"/>
        </w:rPr>
        <w:t xml:space="preserve">s, estudos e laudos </w:t>
      </w:r>
      <w:r w:rsidR="00375BD3" w:rsidRPr="00D5469A">
        <w:rPr>
          <w:rFonts w:ascii="Arial" w:hAnsi="Arial" w:cs="Arial"/>
        </w:rPr>
        <w:t>em</w:t>
      </w:r>
      <w:r w:rsidRPr="00D5469A">
        <w:rPr>
          <w:rFonts w:ascii="Arial" w:hAnsi="Arial" w:cs="Arial"/>
        </w:rPr>
        <w:t xml:space="preserve"> reuniões intermediárias de desenvolvimento, validação ou qualquer outra que se fizer necessária, junto à fiscalização e ao cliente; </w:t>
      </w:r>
    </w:p>
    <w:p w14:paraId="64D9F846" w14:textId="0933AF13" w:rsidR="00D5469A" w:rsidRPr="00D5469A" w:rsidRDefault="00D5469A"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D5469A">
        <w:rPr>
          <w:rFonts w:ascii="Arial" w:hAnsi="Arial" w:cs="Arial"/>
        </w:rPr>
        <w:t xml:space="preserve">Em caso de necessidade de pesquisa de mercado (cotações) para composição de planilha orçamentária, deve conter no mínimo três propostas, e esta deve ser feita pela própria CONTRATADA com data de pesquisa não superior a 3 meses, devendo contemplar todas as trocas de e-mails entre a contratada e o fornecedor e as propostas </w:t>
      </w:r>
      <w:r w:rsidRPr="00D5469A">
        <w:rPr>
          <w:rFonts w:ascii="Arial" w:hAnsi="Arial" w:cs="Arial"/>
        </w:rPr>
        <w:lastRenderedPageBreak/>
        <w:t xml:space="preserve">recebidas; </w:t>
      </w:r>
    </w:p>
    <w:p w14:paraId="19167BB6" w14:textId="442B81BE" w:rsidR="00D5469A" w:rsidRPr="00D5469A" w:rsidRDefault="00D5469A"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D5469A">
        <w:rPr>
          <w:rFonts w:ascii="Arial" w:hAnsi="Arial" w:cs="Arial"/>
        </w:rPr>
        <w:t xml:space="preserve">Fornecer ART ou RRT (Anotação de Responsabilidade Técnica e/ou Registro de Responsabilidade Técnica) abrangendo a elaboração de todos os estudos, documentos e projetos desenvolvidos (por especialidade); </w:t>
      </w:r>
    </w:p>
    <w:p w14:paraId="0E94A646" w14:textId="01CFC1D3" w:rsidR="00D5469A" w:rsidRPr="00D5469A" w:rsidRDefault="00D5469A"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D5469A">
        <w:rPr>
          <w:rFonts w:ascii="Arial" w:hAnsi="Arial" w:cs="Arial"/>
        </w:rPr>
        <w:t>Fornecer documento comprobatório de doação de autoria para cada fase de estudo/projeto p</w:t>
      </w:r>
      <w:r w:rsidR="00375BD3">
        <w:rPr>
          <w:rFonts w:ascii="Arial" w:hAnsi="Arial" w:cs="Arial"/>
        </w:rPr>
        <w:t>ara a EMAP (Projeto Conceitual</w:t>
      </w:r>
      <w:r w:rsidRPr="00D5469A">
        <w:rPr>
          <w:rFonts w:ascii="Arial" w:hAnsi="Arial" w:cs="Arial"/>
        </w:rPr>
        <w:t>, Projeto Executivo</w:t>
      </w:r>
      <w:r w:rsidR="00375BD3">
        <w:rPr>
          <w:rFonts w:ascii="Arial" w:hAnsi="Arial" w:cs="Arial"/>
        </w:rPr>
        <w:t>, Laudos</w:t>
      </w:r>
      <w:r w:rsidRPr="00D5469A">
        <w:rPr>
          <w:rFonts w:ascii="Arial" w:hAnsi="Arial" w:cs="Arial"/>
        </w:rPr>
        <w:t xml:space="preserve">.) </w:t>
      </w:r>
    </w:p>
    <w:p w14:paraId="77BB84E6" w14:textId="2817727E" w:rsidR="00D5469A" w:rsidRPr="00D5469A" w:rsidRDefault="00D5469A"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D5469A">
        <w:rPr>
          <w:rFonts w:ascii="Arial" w:hAnsi="Arial" w:cs="Arial"/>
        </w:rPr>
        <w:t xml:space="preserve">Realizar as alterações, se necessário à execução da Obra, solicitadas pelos respectivos órgãos competentes e/ou técnicos EMAP, mesmo após a entrega do Projeto. </w:t>
      </w:r>
    </w:p>
    <w:p w14:paraId="6FE6519B" w14:textId="74AE3571" w:rsidR="00D5469A" w:rsidRPr="00D5469A" w:rsidRDefault="00D5469A"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D5469A">
        <w:rPr>
          <w:rFonts w:ascii="Arial" w:hAnsi="Arial" w:cs="Arial"/>
        </w:rPr>
        <w:t xml:space="preserve">Entregar os estudos e projetos a EMAP, mediante documento comprobatório de recebimento; </w:t>
      </w:r>
    </w:p>
    <w:p w14:paraId="2F1F25FD" w14:textId="09D5E4C2" w:rsidR="00D5469A" w:rsidRPr="008F5DC6" w:rsidRDefault="00D5469A" w:rsidP="00114B8B">
      <w:pPr>
        <w:pStyle w:val="PargrafodaLista"/>
        <w:widowControl w:val="0"/>
        <w:numPr>
          <w:ilvl w:val="0"/>
          <w:numId w:val="56"/>
        </w:numPr>
        <w:overflowPunct w:val="0"/>
        <w:autoSpaceDE w:val="0"/>
        <w:autoSpaceDN w:val="0"/>
        <w:adjustRightInd w:val="0"/>
        <w:spacing w:after="0" w:line="360" w:lineRule="auto"/>
        <w:jc w:val="both"/>
        <w:rPr>
          <w:rFonts w:ascii="Arial" w:hAnsi="Arial" w:cs="Arial"/>
        </w:rPr>
      </w:pPr>
      <w:r w:rsidRPr="00D5469A">
        <w:rPr>
          <w:rFonts w:ascii="Arial" w:hAnsi="Arial" w:cs="Arial"/>
        </w:rPr>
        <w:t xml:space="preserve">Dar suporte ao processo licitatório junto a EMAP sanando dúvidas dos licitantes relativas a qualquer fase dos estudos/projetos contratados. </w:t>
      </w:r>
    </w:p>
    <w:p w14:paraId="01FADF06" w14:textId="77777777" w:rsidR="00293091" w:rsidRPr="00293091" w:rsidRDefault="00293091" w:rsidP="00BD6358">
      <w:pPr>
        <w:spacing w:line="360" w:lineRule="auto"/>
        <w:contextualSpacing/>
        <w:jc w:val="both"/>
        <w:rPr>
          <w:rFonts w:ascii="Arial" w:hAnsi="Arial" w:cs="Arial"/>
        </w:rPr>
      </w:pPr>
    </w:p>
    <w:p w14:paraId="104AAB58" w14:textId="284DEEDD" w:rsidR="00293091" w:rsidRPr="009C29D0" w:rsidRDefault="004E7CC7" w:rsidP="00BD6358">
      <w:pPr>
        <w:autoSpaceDE w:val="0"/>
        <w:autoSpaceDN w:val="0"/>
        <w:adjustRightInd w:val="0"/>
        <w:spacing w:after="0" w:line="360" w:lineRule="auto"/>
        <w:contextualSpacing/>
        <w:jc w:val="both"/>
        <w:rPr>
          <w:rFonts w:ascii="Arial" w:hAnsi="Arial" w:cs="Arial"/>
          <w:b/>
          <w:bCs/>
        </w:rPr>
      </w:pPr>
      <w:r>
        <w:rPr>
          <w:rFonts w:ascii="Arial" w:hAnsi="Arial" w:cs="Arial"/>
          <w:b/>
          <w:bCs/>
        </w:rPr>
        <w:t>2.</w:t>
      </w:r>
      <w:r w:rsidR="00BD6358">
        <w:rPr>
          <w:rFonts w:ascii="Arial" w:hAnsi="Arial" w:cs="Arial"/>
          <w:b/>
          <w:bCs/>
        </w:rPr>
        <w:t>5 -</w:t>
      </w:r>
      <w:r>
        <w:rPr>
          <w:rFonts w:ascii="Arial" w:hAnsi="Arial" w:cs="Arial"/>
          <w:b/>
          <w:bCs/>
        </w:rPr>
        <w:t xml:space="preserve"> </w:t>
      </w:r>
      <w:r w:rsidR="00293091" w:rsidRPr="009C29D0">
        <w:rPr>
          <w:rFonts w:ascii="Arial" w:hAnsi="Arial" w:cs="Arial"/>
          <w:b/>
          <w:bCs/>
        </w:rPr>
        <w:t xml:space="preserve">RECURSOS MATERIAIS A SEREM DISPONIBILIZADOS PELA </w:t>
      </w:r>
      <w:r w:rsidR="00F26A95">
        <w:rPr>
          <w:rFonts w:ascii="Arial" w:hAnsi="Arial" w:cs="Arial"/>
          <w:b/>
          <w:bCs/>
        </w:rPr>
        <w:t>CONTRATADA</w:t>
      </w:r>
    </w:p>
    <w:p w14:paraId="1B9C115C" w14:textId="77777777" w:rsidR="00293091" w:rsidRPr="00293091" w:rsidRDefault="00293091" w:rsidP="00BD6358">
      <w:pPr>
        <w:autoSpaceDE w:val="0"/>
        <w:autoSpaceDN w:val="0"/>
        <w:adjustRightInd w:val="0"/>
        <w:spacing w:after="0" w:line="360" w:lineRule="auto"/>
        <w:contextualSpacing/>
        <w:jc w:val="both"/>
        <w:rPr>
          <w:rFonts w:ascii="Arial" w:eastAsiaTheme="minorHAnsi" w:hAnsi="Arial" w:cs="Arial"/>
        </w:rPr>
      </w:pPr>
    </w:p>
    <w:p w14:paraId="4D52BE5A" w14:textId="2C65B6C4" w:rsidR="00293091" w:rsidRPr="00293091" w:rsidRDefault="00293091" w:rsidP="00BD6358">
      <w:pPr>
        <w:autoSpaceDE w:val="0"/>
        <w:autoSpaceDN w:val="0"/>
        <w:adjustRightInd w:val="0"/>
        <w:spacing w:after="0" w:line="360" w:lineRule="auto"/>
        <w:ind w:firstLine="708"/>
        <w:contextualSpacing/>
        <w:jc w:val="both"/>
        <w:rPr>
          <w:rFonts w:ascii="Arial" w:eastAsiaTheme="minorHAnsi" w:hAnsi="Arial" w:cs="Arial"/>
        </w:rPr>
      </w:pPr>
      <w:r w:rsidRPr="00293091">
        <w:rPr>
          <w:rFonts w:ascii="Arial" w:eastAsiaTheme="minorHAnsi" w:hAnsi="Arial" w:cs="Arial"/>
        </w:rPr>
        <w:t xml:space="preserve">Dentre outros, a </w:t>
      </w:r>
      <w:r w:rsidR="00F26A95">
        <w:rPr>
          <w:rFonts w:ascii="Arial" w:eastAsiaTheme="minorHAnsi" w:hAnsi="Arial" w:cs="Arial"/>
        </w:rPr>
        <w:t>empresa</w:t>
      </w:r>
      <w:r w:rsidRPr="00293091">
        <w:rPr>
          <w:rFonts w:ascii="Arial" w:eastAsiaTheme="minorHAnsi" w:hAnsi="Arial" w:cs="Arial"/>
        </w:rPr>
        <w:t xml:space="preserve"> deverá disponibilizar os equipamentos </w:t>
      </w:r>
      <w:r w:rsidR="00B12616">
        <w:rPr>
          <w:rFonts w:ascii="Arial" w:eastAsiaTheme="minorHAnsi" w:hAnsi="Arial" w:cs="Arial"/>
        </w:rPr>
        <w:t xml:space="preserve">(sob demanda) </w:t>
      </w:r>
      <w:r w:rsidRPr="00293091">
        <w:rPr>
          <w:rFonts w:ascii="Arial" w:eastAsiaTheme="minorHAnsi" w:hAnsi="Arial" w:cs="Arial"/>
        </w:rPr>
        <w:t>abaixo transcritos, para</w:t>
      </w:r>
      <w:r w:rsidRPr="00293091">
        <w:rPr>
          <w:rFonts w:ascii="Arial" w:hAnsi="Arial" w:cs="Arial"/>
        </w:rPr>
        <w:t xml:space="preserve"> </w:t>
      </w:r>
      <w:r w:rsidRPr="00293091">
        <w:rPr>
          <w:rFonts w:ascii="Arial" w:eastAsiaTheme="minorHAnsi" w:hAnsi="Arial" w:cs="Arial"/>
        </w:rPr>
        <w:t>execução dos serviços objeto deste Termo de Referência:</w:t>
      </w:r>
    </w:p>
    <w:p w14:paraId="7A5D6AEB" w14:textId="77777777" w:rsidR="00293091" w:rsidRPr="00293091" w:rsidRDefault="00293091" w:rsidP="00BD6358">
      <w:pPr>
        <w:autoSpaceDE w:val="0"/>
        <w:autoSpaceDN w:val="0"/>
        <w:adjustRightInd w:val="0"/>
        <w:spacing w:after="0" w:line="360" w:lineRule="auto"/>
        <w:contextualSpacing/>
        <w:jc w:val="both"/>
        <w:rPr>
          <w:rFonts w:ascii="Arial" w:hAnsi="Arial" w:cs="Arial"/>
        </w:rPr>
      </w:pPr>
    </w:p>
    <w:p w14:paraId="6CDBAC9C" w14:textId="77777777" w:rsidR="00293091" w:rsidRPr="00293091" w:rsidRDefault="00293091" w:rsidP="00BD6358">
      <w:pPr>
        <w:autoSpaceDE w:val="0"/>
        <w:autoSpaceDN w:val="0"/>
        <w:adjustRightInd w:val="0"/>
        <w:spacing w:after="0" w:line="360" w:lineRule="auto"/>
        <w:contextualSpacing/>
        <w:jc w:val="both"/>
        <w:rPr>
          <w:rFonts w:ascii="Arial" w:hAnsi="Arial" w:cs="Arial"/>
        </w:rPr>
      </w:pPr>
      <w:r w:rsidRPr="00293091">
        <w:rPr>
          <w:rFonts w:ascii="Arial" w:eastAsiaTheme="minorHAnsi" w:hAnsi="Arial" w:cs="Arial"/>
        </w:rPr>
        <w:t>Software e Licenças</w:t>
      </w:r>
      <w:r w:rsidRPr="00293091">
        <w:rPr>
          <w:rFonts w:ascii="Arial" w:hAnsi="Arial" w:cs="Arial"/>
        </w:rPr>
        <w:t xml:space="preserve"> </w:t>
      </w:r>
    </w:p>
    <w:p w14:paraId="4279C499" w14:textId="586EB448" w:rsidR="00293091" w:rsidRPr="00293091" w:rsidRDefault="00293091" w:rsidP="00114B8B">
      <w:pPr>
        <w:pStyle w:val="PargrafodaLista"/>
        <w:numPr>
          <w:ilvl w:val="0"/>
          <w:numId w:val="41"/>
        </w:numPr>
        <w:autoSpaceDE w:val="0"/>
        <w:autoSpaceDN w:val="0"/>
        <w:adjustRightInd w:val="0"/>
        <w:spacing w:after="0" w:line="360" w:lineRule="auto"/>
        <w:jc w:val="both"/>
        <w:rPr>
          <w:rFonts w:ascii="Arial" w:eastAsiaTheme="minorHAnsi" w:hAnsi="Arial" w:cs="Arial"/>
        </w:rPr>
      </w:pPr>
      <w:r w:rsidRPr="00293091">
        <w:rPr>
          <w:rFonts w:ascii="Arial" w:eastAsiaTheme="minorHAnsi" w:hAnsi="Arial" w:cs="Arial"/>
        </w:rPr>
        <w:t>A empresa deverá dispor de plataforma (Hardware/Software) compatível com a necessidade de se realizar de forma adequada os serviços.</w:t>
      </w:r>
    </w:p>
    <w:p w14:paraId="5477F906" w14:textId="77777777" w:rsidR="00293091" w:rsidRPr="00293091" w:rsidRDefault="00293091" w:rsidP="00BD6358">
      <w:pPr>
        <w:autoSpaceDE w:val="0"/>
        <w:autoSpaceDN w:val="0"/>
        <w:adjustRightInd w:val="0"/>
        <w:spacing w:after="0" w:line="360" w:lineRule="auto"/>
        <w:contextualSpacing/>
        <w:jc w:val="both"/>
        <w:rPr>
          <w:rFonts w:ascii="Arial" w:eastAsiaTheme="minorHAnsi" w:hAnsi="Arial" w:cs="Arial"/>
        </w:rPr>
      </w:pPr>
    </w:p>
    <w:p w14:paraId="1999340C" w14:textId="77777777" w:rsidR="00293091" w:rsidRPr="00293091" w:rsidRDefault="00293091" w:rsidP="00BD6358">
      <w:pPr>
        <w:autoSpaceDE w:val="0"/>
        <w:autoSpaceDN w:val="0"/>
        <w:adjustRightInd w:val="0"/>
        <w:spacing w:after="0" w:line="360" w:lineRule="auto"/>
        <w:contextualSpacing/>
        <w:jc w:val="both"/>
        <w:rPr>
          <w:rFonts w:ascii="Arial" w:eastAsiaTheme="minorHAnsi" w:hAnsi="Arial" w:cs="Arial"/>
        </w:rPr>
      </w:pPr>
      <w:r w:rsidRPr="00293091">
        <w:rPr>
          <w:rFonts w:ascii="Arial" w:eastAsiaTheme="minorHAnsi" w:hAnsi="Arial" w:cs="Arial"/>
        </w:rPr>
        <w:t>Equipamentos de Apoio</w:t>
      </w:r>
    </w:p>
    <w:p w14:paraId="256E742C" w14:textId="77777777" w:rsidR="00293091" w:rsidRPr="00293091" w:rsidRDefault="00293091" w:rsidP="00114B8B">
      <w:pPr>
        <w:pStyle w:val="PargrafodaLista"/>
        <w:numPr>
          <w:ilvl w:val="0"/>
          <w:numId w:val="42"/>
        </w:numPr>
        <w:autoSpaceDE w:val="0"/>
        <w:autoSpaceDN w:val="0"/>
        <w:adjustRightInd w:val="0"/>
        <w:spacing w:after="0" w:line="360" w:lineRule="auto"/>
        <w:jc w:val="both"/>
        <w:rPr>
          <w:rFonts w:ascii="Arial" w:eastAsiaTheme="minorHAnsi" w:hAnsi="Arial" w:cs="Arial"/>
        </w:rPr>
      </w:pPr>
      <w:r w:rsidRPr="00293091">
        <w:rPr>
          <w:rFonts w:ascii="Arial" w:eastAsiaTheme="minorHAnsi" w:hAnsi="Arial" w:cs="Arial"/>
        </w:rPr>
        <w:t>A empresa deverá dispor de Computadores Desktop ou Notebooks com Sistema</w:t>
      </w:r>
      <w:r w:rsidRPr="00293091">
        <w:rPr>
          <w:rFonts w:ascii="Arial" w:hAnsi="Arial" w:cs="Arial"/>
        </w:rPr>
        <w:t xml:space="preserve"> </w:t>
      </w:r>
      <w:r w:rsidRPr="00293091">
        <w:rPr>
          <w:rFonts w:ascii="Arial" w:eastAsiaTheme="minorHAnsi" w:hAnsi="Arial" w:cs="Arial"/>
        </w:rPr>
        <w:t>Operacional, Office Profissional;</w:t>
      </w:r>
    </w:p>
    <w:p w14:paraId="196B7E39" w14:textId="77777777" w:rsidR="00293091" w:rsidRPr="00293091" w:rsidRDefault="00293091" w:rsidP="00114B8B">
      <w:pPr>
        <w:pStyle w:val="PargrafodaLista"/>
        <w:numPr>
          <w:ilvl w:val="0"/>
          <w:numId w:val="42"/>
        </w:numPr>
        <w:autoSpaceDE w:val="0"/>
        <w:autoSpaceDN w:val="0"/>
        <w:adjustRightInd w:val="0"/>
        <w:spacing w:after="0" w:line="360" w:lineRule="auto"/>
        <w:jc w:val="both"/>
        <w:rPr>
          <w:rFonts w:ascii="Arial" w:eastAsiaTheme="minorHAnsi" w:hAnsi="Arial" w:cs="Arial"/>
        </w:rPr>
      </w:pPr>
      <w:r w:rsidRPr="00293091">
        <w:rPr>
          <w:rFonts w:ascii="Arial" w:eastAsiaTheme="minorHAnsi" w:hAnsi="Arial" w:cs="Arial"/>
        </w:rPr>
        <w:t>Impressoras A3 e</w:t>
      </w:r>
      <w:r w:rsidR="0043302A">
        <w:rPr>
          <w:rFonts w:ascii="Arial" w:eastAsiaTheme="minorHAnsi" w:hAnsi="Arial" w:cs="Arial"/>
        </w:rPr>
        <w:t xml:space="preserve">/ou </w:t>
      </w:r>
      <w:r w:rsidRPr="00293091">
        <w:rPr>
          <w:rFonts w:ascii="Arial" w:eastAsiaTheme="minorHAnsi" w:hAnsi="Arial" w:cs="Arial"/>
        </w:rPr>
        <w:t>A4 - Inclusive Materiais para Manutenção/Consumo;</w:t>
      </w:r>
    </w:p>
    <w:p w14:paraId="4BD61A10" w14:textId="77777777" w:rsidR="00293091" w:rsidRPr="00293091" w:rsidRDefault="00293091" w:rsidP="00114B8B">
      <w:pPr>
        <w:pStyle w:val="PargrafodaLista"/>
        <w:numPr>
          <w:ilvl w:val="0"/>
          <w:numId w:val="42"/>
        </w:numPr>
        <w:autoSpaceDE w:val="0"/>
        <w:autoSpaceDN w:val="0"/>
        <w:adjustRightInd w:val="0"/>
        <w:spacing w:after="0" w:line="360" w:lineRule="auto"/>
        <w:jc w:val="both"/>
        <w:rPr>
          <w:rFonts w:ascii="Arial" w:eastAsiaTheme="minorHAnsi" w:hAnsi="Arial" w:cs="Arial"/>
        </w:rPr>
      </w:pPr>
      <w:r w:rsidRPr="00293091">
        <w:rPr>
          <w:rFonts w:ascii="Arial" w:eastAsiaTheme="minorHAnsi" w:hAnsi="Arial" w:cs="Arial"/>
        </w:rPr>
        <w:t>A empresa deverá dispor de GPS para utilização no</w:t>
      </w:r>
      <w:r w:rsidRPr="00293091">
        <w:rPr>
          <w:rFonts w:ascii="Arial" w:hAnsi="Arial" w:cs="Arial"/>
        </w:rPr>
        <w:t xml:space="preserve"> </w:t>
      </w:r>
      <w:r w:rsidRPr="00293091">
        <w:rPr>
          <w:rFonts w:ascii="Arial" w:eastAsiaTheme="minorHAnsi" w:hAnsi="Arial" w:cs="Arial"/>
        </w:rPr>
        <w:t>georreferenciamento/geoprocessamento de informações;</w:t>
      </w:r>
    </w:p>
    <w:p w14:paraId="66FAA717" w14:textId="7C12775A" w:rsidR="004E7CC7" w:rsidRPr="004E7CC7" w:rsidRDefault="00293091" w:rsidP="00114B8B">
      <w:pPr>
        <w:pStyle w:val="PargrafodaLista"/>
        <w:numPr>
          <w:ilvl w:val="0"/>
          <w:numId w:val="42"/>
        </w:numPr>
        <w:autoSpaceDE w:val="0"/>
        <w:autoSpaceDN w:val="0"/>
        <w:adjustRightInd w:val="0"/>
        <w:spacing w:after="0" w:line="360" w:lineRule="auto"/>
        <w:jc w:val="both"/>
        <w:rPr>
          <w:rFonts w:ascii="Arial" w:eastAsiaTheme="minorHAnsi" w:hAnsi="Arial" w:cs="Arial"/>
        </w:rPr>
      </w:pPr>
      <w:r w:rsidRPr="00293091">
        <w:rPr>
          <w:rFonts w:ascii="Arial" w:eastAsiaTheme="minorHAnsi" w:hAnsi="Arial" w:cs="Arial"/>
        </w:rPr>
        <w:lastRenderedPageBreak/>
        <w:t>A empresa deverá dispor de Câmeras Fotográficas e Filmadoras Digitais de Alta</w:t>
      </w:r>
      <w:r w:rsidRPr="00293091">
        <w:rPr>
          <w:rFonts w:ascii="Arial" w:hAnsi="Arial" w:cs="Arial"/>
        </w:rPr>
        <w:t xml:space="preserve"> </w:t>
      </w:r>
      <w:r w:rsidRPr="00293091">
        <w:rPr>
          <w:rFonts w:ascii="Arial" w:eastAsiaTheme="minorHAnsi" w:hAnsi="Arial" w:cs="Arial"/>
        </w:rPr>
        <w:t>Resolução.</w:t>
      </w:r>
    </w:p>
    <w:p w14:paraId="6B79A324" w14:textId="77777777" w:rsidR="004E7CC7" w:rsidRDefault="004E7CC7" w:rsidP="00BD6358">
      <w:pPr>
        <w:spacing w:line="360" w:lineRule="auto"/>
        <w:ind w:firstLine="360"/>
        <w:contextualSpacing/>
        <w:jc w:val="both"/>
        <w:rPr>
          <w:rFonts w:ascii="Arial" w:hAnsi="Arial" w:cs="Arial"/>
        </w:rPr>
      </w:pPr>
    </w:p>
    <w:p w14:paraId="345650DA" w14:textId="16C48CDA" w:rsidR="00293091" w:rsidRDefault="004B6B44" w:rsidP="00BD6358">
      <w:pPr>
        <w:spacing w:line="360" w:lineRule="auto"/>
        <w:ind w:firstLine="360"/>
        <w:contextualSpacing/>
        <w:jc w:val="both"/>
        <w:rPr>
          <w:rFonts w:ascii="Arial" w:hAnsi="Arial" w:cs="Arial"/>
        </w:rPr>
      </w:pPr>
      <w:r>
        <w:rPr>
          <w:rFonts w:ascii="Arial" w:hAnsi="Arial" w:cs="Arial"/>
        </w:rPr>
        <w:t xml:space="preserve">Os recursos de </w:t>
      </w:r>
      <w:proofErr w:type="spellStart"/>
      <w:r>
        <w:rPr>
          <w:rFonts w:ascii="Arial" w:hAnsi="Arial" w:cs="Arial"/>
        </w:rPr>
        <w:t>harware</w:t>
      </w:r>
      <w:proofErr w:type="spellEnd"/>
      <w:r>
        <w:rPr>
          <w:rFonts w:ascii="Arial" w:hAnsi="Arial" w:cs="Arial"/>
        </w:rPr>
        <w:t>/software, informados neste item, serão parte integrante dos custos administrativos da empresa.</w:t>
      </w:r>
    </w:p>
    <w:p w14:paraId="0A52D7A4" w14:textId="77777777" w:rsidR="00BD6358" w:rsidRPr="003C4732" w:rsidRDefault="00BD6358" w:rsidP="001D6465">
      <w:pPr>
        <w:spacing w:after="0" w:line="360" w:lineRule="auto"/>
        <w:jc w:val="both"/>
        <w:rPr>
          <w:rFonts w:ascii="Arial" w:hAnsi="Arial" w:cs="Arial"/>
          <w:szCs w:val="24"/>
        </w:rPr>
      </w:pPr>
    </w:p>
    <w:p w14:paraId="37E99D9A" w14:textId="77777777" w:rsidR="001D6465" w:rsidRPr="003C4732" w:rsidRDefault="001D6465" w:rsidP="001D6465">
      <w:pPr>
        <w:widowControl w:val="0"/>
        <w:overflowPunct w:val="0"/>
        <w:autoSpaceDE w:val="0"/>
        <w:autoSpaceDN w:val="0"/>
        <w:adjustRightInd w:val="0"/>
        <w:spacing w:after="0" w:line="360" w:lineRule="auto"/>
        <w:jc w:val="both"/>
        <w:rPr>
          <w:rFonts w:ascii="Arial" w:hAnsi="Arial" w:cs="Arial"/>
          <w:szCs w:val="24"/>
        </w:rPr>
      </w:pPr>
      <w:r>
        <w:rPr>
          <w:rFonts w:ascii="Arial" w:hAnsi="Arial" w:cs="Arial"/>
          <w:noProof/>
          <w:szCs w:val="24"/>
        </w:rPr>
        <mc:AlternateContent>
          <mc:Choice Requires="wps">
            <w:drawing>
              <wp:inline distT="0" distB="0" distL="0" distR="0" wp14:anchorId="0CDE24B1" wp14:editId="41324443">
                <wp:extent cx="5760085" cy="311150"/>
                <wp:effectExtent l="3810" t="635" r="0" b="2540"/>
                <wp:docPr id="52" name="Caixa de texto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164A8B66" w14:textId="77777777" w:rsidR="00225E13" w:rsidRPr="007408A5" w:rsidRDefault="00225E13" w:rsidP="001D6465">
                            <w:pPr>
                              <w:pStyle w:val="Ttulo1"/>
                              <w:tabs>
                                <w:tab w:val="left" w:pos="426"/>
                              </w:tabs>
                              <w:spacing w:before="0" w:line="240" w:lineRule="auto"/>
                              <w:ind w:left="284"/>
                              <w:rPr>
                                <w:rFonts w:ascii="Arial Narrow" w:hAnsi="Arial Narrow"/>
                                <w:color w:val="FFFFFF" w:themeColor="background1"/>
                                <w:sz w:val="24"/>
                                <w:szCs w:val="24"/>
                              </w:rPr>
                            </w:pPr>
                            <w:bookmarkStart w:id="15" w:name="_Toc427228728"/>
                            <w:bookmarkStart w:id="16" w:name="_Toc16084025"/>
                            <w:bookmarkStart w:id="17" w:name="_Toc16084068"/>
                            <w:bookmarkStart w:id="18" w:name="_Toc16243817"/>
                            <w:bookmarkStart w:id="19" w:name="_Toc29820433"/>
                            <w:bookmarkStart w:id="20" w:name="_Toc29820545"/>
                            <w:bookmarkStart w:id="21" w:name="_Toc46908576"/>
                            <w:r w:rsidRPr="00C27A80">
                              <w:rPr>
                                <w:rFonts w:ascii="Arial Narrow" w:hAnsi="Arial Narrow"/>
                                <w:color w:val="FFFFFF" w:themeColor="background1"/>
                                <w:sz w:val="24"/>
                                <w:szCs w:val="24"/>
                              </w:rPr>
                              <w:t>3. JUSTIFICATIVA</w:t>
                            </w:r>
                            <w:bookmarkEnd w:id="15"/>
                            <w:bookmarkEnd w:id="16"/>
                            <w:bookmarkEnd w:id="17"/>
                            <w:bookmarkEnd w:id="18"/>
                            <w:bookmarkEnd w:id="19"/>
                            <w:bookmarkEnd w:id="20"/>
                            <w:bookmarkEnd w:id="21"/>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0CDE24B1" id="Caixa de texto 52" o:spid="_x0000_s1028"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" fillcolor="#1f497d [3215]" stroked="f" strokeweight="1.5pt">
                <v:textbox>
                  <w:txbxContent>
                    <w:p w14:paraId="164A8B66" w14:textId="77777777" w:rsidR="00225E13" w:rsidRPr="007408A5" w:rsidRDefault="00225E13" w:rsidP="001D6465">
                      <w:pPr>
                        <w:pStyle w:val="Ttulo1"/>
                        <w:tabs>
                          <w:tab w:val="left" w:pos="426"/>
                        </w:tabs>
                        <w:spacing w:before="0" w:line="240" w:lineRule="auto"/>
                        <w:ind w:left="284"/>
                        <w:rPr>
                          <w:rFonts w:ascii="Arial Narrow" w:hAnsi="Arial Narrow"/>
                          <w:color w:val="FFFFFF" w:themeColor="background1"/>
                          <w:sz w:val="24"/>
                          <w:szCs w:val="24"/>
                        </w:rPr>
                      </w:pPr>
                      <w:bookmarkStart w:id="33" w:name="_Toc427228728"/>
                      <w:bookmarkStart w:id="34" w:name="_Toc16084025"/>
                      <w:bookmarkStart w:id="35" w:name="_Toc16084068"/>
                      <w:bookmarkStart w:id="36" w:name="_Toc16243817"/>
                      <w:bookmarkStart w:id="37" w:name="_Toc29820433"/>
                      <w:bookmarkStart w:id="38" w:name="_Toc29820545"/>
                      <w:bookmarkStart w:id="39" w:name="_Toc46908576"/>
                      <w:r w:rsidRPr="00C27A80">
                        <w:rPr>
                          <w:rFonts w:ascii="Arial Narrow" w:hAnsi="Arial Narrow"/>
                          <w:color w:val="FFFFFF" w:themeColor="background1"/>
                          <w:sz w:val="24"/>
                          <w:szCs w:val="24"/>
                        </w:rPr>
                        <w:t>3. JUSTIFICATIVA</w:t>
                      </w:r>
                      <w:bookmarkEnd w:id="33"/>
                      <w:bookmarkEnd w:id="34"/>
                      <w:bookmarkEnd w:id="35"/>
                      <w:bookmarkEnd w:id="36"/>
                      <w:bookmarkEnd w:id="37"/>
                      <w:bookmarkEnd w:id="38"/>
                      <w:bookmarkEnd w:id="39"/>
                    </w:p>
                  </w:txbxContent>
                </v:textbox>
                <w10:anchorlock/>
              </v:shape>
            </w:pict>
          </mc:Fallback>
        </mc:AlternateContent>
      </w:r>
    </w:p>
    <w:p w14:paraId="577B76AE" w14:textId="77777777" w:rsidR="004E7CC7" w:rsidRDefault="004E7CC7" w:rsidP="001D6465">
      <w:pPr>
        <w:spacing w:after="0" w:line="360" w:lineRule="auto"/>
        <w:ind w:firstLine="709"/>
        <w:jc w:val="both"/>
        <w:rPr>
          <w:rFonts w:ascii="Arial" w:hAnsi="Arial" w:cs="Arial"/>
          <w:shd w:val="clear" w:color="auto" w:fill="FFFFFF"/>
        </w:rPr>
      </w:pPr>
    </w:p>
    <w:p w14:paraId="5EEE76C8" w14:textId="5DFC4802" w:rsidR="00D95386" w:rsidRPr="004C2C12" w:rsidRDefault="00D95386" w:rsidP="00D95386">
      <w:pPr>
        <w:overflowPunct w:val="0"/>
        <w:autoSpaceDE w:val="0"/>
        <w:autoSpaceDN w:val="0"/>
        <w:spacing w:after="0" w:line="360" w:lineRule="auto"/>
        <w:ind w:firstLine="709"/>
        <w:jc w:val="both"/>
        <w:rPr>
          <w:rFonts w:ascii="Arial" w:hAnsi="Arial" w:cs="Arial"/>
        </w:rPr>
      </w:pPr>
      <w:r w:rsidRPr="004C2C12">
        <w:rPr>
          <w:rFonts w:ascii="Arial" w:hAnsi="Arial" w:cs="Arial"/>
        </w:rPr>
        <w:t xml:space="preserve">O Porto do Itaqui se consolida como um dos principais portos da região do Arco Norte, que compreende os estados de Rondônia, Amazonas, Pará, Amapá e Maranhão. No ano de 2019, a movimentação de cargas do Porto do Itaqui aumentou em 12% em relação ao ano anterior, chegando o recorde histórico de 25 milhões de toneladas de carga </w:t>
      </w:r>
      <w:r w:rsidR="00DD1E2F">
        <w:rPr>
          <w:rFonts w:ascii="Arial" w:hAnsi="Arial" w:cs="Arial"/>
        </w:rPr>
        <w:t>transportadas, confirmando um c</w:t>
      </w:r>
      <w:r w:rsidRPr="004C2C12">
        <w:rPr>
          <w:rFonts w:ascii="Arial" w:hAnsi="Arial" w:cs="Arial"/>
        </w:rPr>
        <w:t>ic</w:t>
      </w:r>
      <w:r w:rsidR="00DD1E2F">
        <w:rPr>
          <w:rFonts w:ascii="Arial" w:hAnsi="Arial" w:cs="Arial"/>
        </w:rPr>
        <w:t>l</w:t>
      </w:r>
      <w:r w:rsidRPr="004C2C12">
        <w:rPr>
          <w:rFonts w:ascii="Arial" w:hAnsi="Arial" w:cs="Arial"/>
        </w:rPr>
        <w:t>o de crescimento que perdura desde</w:t>
      </w:r>
      <w:r>
        <w:rPr>
          <w:rFonts w:ascii="Arial" w:hAnsi="Arial" w:cs="Arial"/>
        </w:rPr>
        <w:t xml:space="preserve"> </w:t>
      </w:r>
      <w:r w:rsidRPr="004C2C12">
        <w:rPr>
          <w:rFonts w:ascii="Arial" w:hAnsi="Arial" w:cs="Arial"/>
        </w:rPr>
        <w:t>2010.</w:t>
      </w:r>
    </w:p>
    <w:p w14:paraId="61A2E272" w14:textId="77777777" w:rsidR="001D6465" w:rsidRDefault="001D6465" w:rsidP="001D6465">
      <w:pPr>
        <w:spacing w:after="0" w:line="360" w:lineRule="auto"/>
        <w:ind w:firstLine="709"/>
        <w:jc w:val="both"/>
        <w:rPr>
          <w:rFonts w:ascii="Arial" w:hAnsi="Arial" w:cs="Arial"/>
        </w:rPr>
      </w:pPr>
      <w:r w:rsidRPr="005E1ED9">
        <w:rPr>
          <w:rFonts w:ascii="Arial" w:hAnsi="Arial" w:cs="Arial"/>
        </w:rPr>
        <w:t>É neste contexto que o Porto do Itaqui vem investindo substancialmente em sua infraestrutura, de modo a se tornar uma alternativa atrativa aos fornecedores que escolherem esse modal para o alcance de seus clientes finais.</w:t>
      </w:r>
    </w:p>
    <w:p w14:paraId="6B6BA1B4" w14:textId="1A69E5A1" w:rsidR="00B46D01" w:rsidRDefault="001D6465" w:rsidP="00B46D01">
      <w:pPr>
        <w:overflowPunct w:val="0"/>
        <w:autoSpaceDE w:val="0"/>
        <w:autoSpaceDN w:val="0"/>
        <w:spacing w:after="0" w:line="360" w:lineRule="auto"/>
        <w:ind w:firstLine="709"/>
        <w:jc w:val="both"/>
        <w:rPr>
          <w:rFonts w:ascii="Arial" w:hAnsi="Arial" w:cs="Arial"/>
        </w:rPr>
      </w:pPr>
      <w:r w:rsidRPr="004C2C12">
        <w:rPr>
          <w:rFonts w:ascii="Arial" w:hAnsi="Arial" w:cs="Arial"/>
        </w:rPr>
        <w:t xml:space="preserve">Aliado a esse cenário, para a continuidade do crescimento exposto e a consolidação do Porto do Itaqui como um dos principais portos brasileiros, </w:t>
      </w:r>
      <w:r w:rsidR="00D95386">
        <w:rPr>
          <w:rFonts w:ascii="Arial" w:hAnsi="Arial" w:cs="Arial"/>
        </w:rPr>
        <w:t>faz-se necessário dentre outras ações, a a</w:t>
      </w:r>
      <w:r w:rsidRPr="004C2C12">
        <w:rPr>
          <w:rFonts w:ascii="Arial" w:hAnsi="Arial" w:cs="Arial"/>
        </w:rPr>
        <w:t>dequação da</w:t>
      </w:r>
      <w:r w:rsidR="00D95386">
        <w:rPr>
          <w:rFonts w:ascii="Arial" w:hAnsi="Arial" w:cs="Arial"/>
        </w:rPr>
        <w:t>s construções sobre responsabilidade da Empresa Maranhense de Administração Portuária às mais modernas normas de segurança no que se refere a</w:t>
      </w:r>
      <w:r w:rsidR="00B46D01">
        <w:rPr>
          <w:rFonts w:ascii="Arial" w:hAnsi="Arial" w:cs="Arial"/>
        </w:rPr>
        <w:t xml:space="preserve">o Sistema de </w:t>
      </w:r>
      <w:r w:rsidR="00D95386">
        <w:rPr>
          <w:rFonts w:ascii="Arial" w:hAnsi="Arial" w:cs="Arial"/>
        </w:rPr>
        <w:t xml:space="preserve">Proteção </w:t>
      </w:r>
      <w:r w:rsidR="00B46D01">
        <w:rPr>
          <w:rFonts w:ascii="Arial" w:hAnsi="Arial" w:cs="Arial"/>
        </w:rPr>
        <w:t>c</w:t>
      </w:r>
      <w:r w:rsidR="00D95386">
        <w:rPr>
          <w:rFonts w:ascii="Arial" w:hAnsi="Arial" w:cs="Arial"/>
        </w:rPr>
        <w:t>ontra Descargas Atmosféricas</w:t>
      </w:r>
      <w:r w:rsidR="00B46D01">
        <w:rPr>
          <w:rFonts w:ascii="Arial" w:hAnsi="Arial" w:cs="Arial"/>
        </w:rPr>
        <w:t xml:space="preserve"> (SPDA)</w:t>
      </w:r>
      <w:r w:rsidR="00D95386">
        <w:rPr>
          <w:rFonts w:ascii="Arial" w:hAnsi="Arial" w:cs="Arial"/>
        </w:rPr>
        <w:t xml:space="preserve">, Aterramento do sistema elétrico de forma adequada, atendimentos as normas do Ministérios do Trabalho, </w:t>
      </w:r>
      <w:r w:rsidR="00A308E9">
        <w:rPr>
          <w:rFonts w:ascii="Arial" w:hAnsi="Arial" w:cs="Arial"/>
        </w:rPr>
        <w:t xml:space="preserve">especificamente a NR 10, </w:t>
      </w:r>
      <w:r w:rsidR="00D95386">
        <w:rPr>
          <w:rFonts w:ascii="Arial" w:hAnsi="Arial" w:cs="Arial"/>
        </w:rPr>
        <w:t>NR 33</w:t>
      </w:r>
      <w:r w:rsidR="00A308E9">
        <w:rPr>
          <w:rFonts w:ascii="Arial" w:hAnsi="Arial" w:cs="Arial"/>
        </w:rPr>
        <w:t xml:space="preserve"> e NR 35</w:t>
      </w:r>
      <w:r w:rsidR="00D95386">
        <w:rPr>
          <w:rFonts w:ascii="Arial" w:hAnsi="Arial" w:cs="Arial"/>
        </w:rPr>
        <w:t>, além das instalação de Pontos de Ancoragem e Linha de Vida, bem como recuperação/adequação das coberturas dos prédios que encontram-se já em processo de desgaste. Todas essas adequações visam garantir a usabilidade dos prédios, torres</w:t>
      </w:r>
      <w:r w:rsidR="008D2C09">
        <w:rPr>
          <w:rFonts w:ascii="Arial" w:hAnsi="Arial" w:cs="Arial"/>
        </w:rPr>
        <w:t>, berços</w:t>
      </w:r>
      <w:r w:rsidR="00D95386">
        <w:rPr>
          <w:rFonts w:ascii="Arial" w:hAnsi="Arial" w:cs="Arial"/>
        </w:rPr>
        <w:t xml:space="preserve"> e castelos de água de forma a se garantir a segurança no dia a dia d</w:t>
      </w:r>
      <w:r w:rsidR="001138C1">
        <w:rPr>
          <w:rFonts w:ascii="Arial" w:hAnsi="Arial" w:cs="Arial"/>
        </w:rPr>
        <w:t>os usuários</w:t>
      </w:r>
      <w:r w:rsidR="00DD1E2F">
        <w:rPr>
          <w:rFonts w:ascii="Arial" w:hAnsi="Arial" w:cs="Arial"/>
        </w:rPr>
        <w:t>, colaboradores</w:t>
      </w:r>
      <w:r w:rsidR="00D95386">
        <w:rPr>
          <w:rFonts w:ascii="Arial" w:hAnsi="Arial" w:cs="Arial"/>
        </w:rPr>
        <w:t xml:space="preserve"> e também durante os serviços de manutenção necessários.</w:t>
      </w:r>
    </w:p>
    <w:p w14:paraId="75A6C533" w14:textId="315BA133" w:rsidR="00B46D01" w:rsidRDefault="00D95386" w:rsidP="00B46D01">
      <w:pPr>
        <w:overflowPunct w:val="0"/>
        <w:autoSpaceDE w:val="0"/>
        <w:autoSpaceDN w:val="0"/>
        <w:spacing w:after="0" w:line="360" w:lineRule="auto"/>
        <w:ind w:firstLine="709"/>
        <w:jc w:val="both"/>
        <w:rPr>
          <w:rFonts w:ascii="Arial" w:hAnsi="Arial" w:cs="Arial"/>
        </w:rPr>
      </w:pPr>
      <w:r w:rsidRPr="00D95386">
        <w:rPr>
          <w:rFonts w:ascii="Arial" w:hAnsi="Arial" w:cs="Arial"/>
        </w:rPr>
        <w:t>Explica-se que O SPDA é um conjunto de dispositivos que ficam localizados em pontos estratégicos de uma edificação com o propósito de conduzir descargas atmosféricas até o solo, por meio de condutores ligados ao sistema de aterramento.</w:t>
      </w:r>
      <w:r w:rsidR="00B46D01">
        <w:rPr>
          <w:rFonts w:ascii="Arial" w:hAnsi="Arial" w:cs="Arial"/>
        </w:rPr>
        <w:t xml:space="preserve"> </w:t>
      </w:r>
      <w:r w:rsidRPr="00D95386">
        <w:rPr>
          <w:rFonts w:ascii="Arial" w:hAnsi="Arial" w:cs="Arial"/>
        </w:rPr>
        <w:t xml:space="preserve">Dessa forma, reduz danos </w:t>
      </w:r>
      <w:r w:rsidRPr="00D95386">
        <w:rPr>
          <w:rFonts w:ascii="Arial" w:hAnsi="Arial" w:cs="Arial"/>
        </w:rPr>
        <w:lastRenderedPageBreak/>
        <w:t xml:space="preserve">à instalação, edificação e aos </w:t>
      </w:r>
      <w:r w:rsidR="00B46D01">
        <w:rPr>
          <w:rFonts w:ascii="Arial" w:hAnsi="Arial" w:cs="Arial"/>
        </w:rPr>
        <w:t>usuários do</w:t>
      </w:r>
      <w:r w:rsidRPr="00D95386">
        <w:rPr>
          <w:rFonts w:ascii="Arial" w:hAnsi="Arial" w:cs="Arial"/>
        </w:rPr>
        <w:t xml:space="preserve"> local, garantindo mais segurança e menos preocupações com </w:t>
      </w:r>
      <w:r w:rsidR="00B46D01">
        <w:rPr>
          <w:rFonts w:ascii="Arial" w:hAnsi="Arial" w:cs="Arial"/>
        </w:rPr>
        <w:t xml:space="preserve">equipamentos </w:t>
      </w:r>
      <w:r w:rsidRPr="00D95386">
        <w:rPr>
          <w:rFonts w:ascii="Arial" w:hAnsi="Arial" w:cs="Arial"/>
        </w:rPr>
        <w:t>queimados</w:t>
      </w:r>
      <w:r w:rsidR="00B46D01">
        <w:rPr>
          <w:rFonts w:ascii="Arial" w:hAnsi="Arial" w:cs="Arial"/>
        </w:rPr>
        <w:t xml:space="preserve">. Já o Aterramento </w:t>
      </w:r>
      <w:r w:rsidR="00B46D01" w:rsidRPr="00B46D01">
        <w:rPr>
          <w:rFonts w:ascii="Arial" w:hAnsi="Arial" w:cs="Arial"/>
        </w:rPr>
        <w:t xml:space="preserve">pode ser definido como um sistema utilizado para evitar desequilíbrios na tensão elétrica de uma instalação qualquer, eliminar fugas de energia desbalanceado as fases na rede externa (fornecimento) e prevenir </w:t>
      </w:r>
      <w:proofErr w:type="gramStart"/>
      <w:r w:rsidR="00B46D01" w:rsidRPr="00B46D01">
        <w:rPr>
          <w:rFonts w:ascii="Arial" w:hAnsi="Arial" w:cs="Arial"/>
        </w:rPr>
        <w:t>contra</w:t>
      </w:r>
      <w:r w:rsidR="00160294">
        <w:rPr>
          <w:rFonts w:ascii="Arial" w:hAnsi="Arial" w:cs="Arial"/>
        </w:rPr>
        <w:t xml:space="preserve"> </w:t>
      </w:r>
      <w:r w:rsidR="00B46D01" w:rsidRPr="00B46D01">
        <w:rPr>
          <w:rFonts w:ascii="Arial" w:hAnsi="Arial" w:cs="Arial"/>
        </w:rPr>
        <w:t>choque</w:t>
      </w:r>
      <w:proofErr w:type="gramEnd"/>
      <w:r w:rsidR="00B46D01" w:rsidRPr="00B46D01">
        <w:rPr>
          <w:rFonts w:ascii="Arial" w:hAnsi="Arial" w:cs="Arial"/>
        </w:rPr>
        <w:t xml:space="preserve"> elétrico através do contato humano com a carcaça (parte metálica) de equipamentos com falha no isolamento. O principal objetivo do aterramento é proteger as pessoas e o patrimônio de falhas (curto-circuito) na instalação.</w:t>
      </w:r>
    </w:p>
    <w:p w14:paraId="53340FCA" w14:textId="513FB8EC" w:rsidR="00B46D01" w:rsidRDefault="00B46D01" w:rsidP="00B46D01">
      <w:pPr>
        <w:overflowPunct w:val="0"/>
        <w:autoSpaceDE w:val="0"/>
        <w:autoSpaceDN w:val="0"/>
        <w:spacing w:after="0" w:line="360" w:lineRule="auto"/>
        <w:ind w:firstLine="709"/>
        <w:jc w:val="both"/>
        <w:rPr>
          <w:rFonts w:ascii="Arial" w:hAnsi="Arial" w:cs="Arial"/>
        </w:rPr>
      </w:pPr>
      <w:r w:rsidRPr="00B46D01">
        <w:rPr>
          <w:rFonts w:ascii="Arial" w:hAnsi="Arial" w:cs="Arial"/>
        </w:rPr>
        <w:t>Quando não é possível a instalação de barreira física que impeçam a queda, a Linha de Vida deve ser utilizada. É definida como uma instalação de cabo de aço, fitas ou corda, que fica conectado ao cinto de segurança e as ancoragens, e tem como objetivo permitir que o trabalhador realize seu trabalho em altura com plena segurança.</w:t>
      </w:r>
      <w:r>
        <w:rPr>
          <w:rFonts w:ascii="Arial" w:hAnsi="Arial" w:cs="Arial"/>
        </w:rPr>
        <w:t xml:space="preserve"> </w:t>
      </w:r>
      <w:r w:rsidRPr="00B46D01">
        <w:rPr>
          <w:rFonts w:ascii="Arial" w:hAnsi="Arial" w:cs="Arial"/>
        </w:rPr>
        <w:t>Para pessoas que executam trabalho em altura, com risco de queda igual ou superior a 2 metros, é fundamental que a empresa forneça o cinto de segurança e meios de ancorar o cinto para que assim o cinto possa exercer sua função: evitar a queda, ou, reduzir os danos no caso de um eventual acidente.</w:t>
      </w:r>
      <w:r>
        <w:rPr>
          <w:rFonts w:ascii="Arial" w:hAnsi="Arial" w:cs="Arial"/>
        </w:rPr>
        <w:t xml:space="preserve"> </w:t>
      </w:r>
      <w:r w:rsidRPr="00B46D01">
        <w:rPr>
          <w:rFonts w:ascii="Arial" w:hAnsi="Arial" w:cs="Arial"/>
        </w:rPr>
        <w:t xml:space="preserve">O ponto de ancoragem é o ponto/local que o sistema de proteção contra quedas é </w:t>
      </w:r>
      <w:r w:rsidR="00432639" w:rsidRPr="00B46D01">
        <w:rPr>
          <w:rFonts w:ascii="Arial" w:hAnsi="Arial" w:cs="Arial"/>
        </w:rPr>
        <w:t>fixado</w:t>
      </w:r>
      <w:r w:rsidRPr="00B46D01">
        <w:rPr>
          <w:rFonts w:ascii="Arial" w:hAnsi="Arial" w:cs="Arial"/>
        </w:rPr>
        <w:t>. O cinto de segurança é ancorado na linha de vida que por sua vez é ancorado, normalmente, na estrutura do edifício, no ponto de ancoragem.</w:t>
      </w:r>
    </w:p>
    <w:p w14:paraId="112B9586" w14:textId="6DCCF95C" w:rsidR="00B46D01" w:rsidRPr="00B46D01" w:rsidRDefault="00B46D01" w:rsidP="00B46D01">
      <w:pPr>
        <w:overflowPunct w:val="0"/>
        <w:autoSpaceDE w:val="0"/>
        <w:autoSpaceDN w:val="0"/>
        <w:spacing w:after="0" w:line="360" w:lineRule="auto"/>
        <w:ind w:firstLine="709"/>
        <w:jc w:val="both"/>
        <w:rPr>
          <w:rFonts w:ascii="Arial" w:hAnsi="Arial" w:cs="Arial"/>
        </w:rPr>
      </w:pPr>
      <w:r>
        <w:rPr>
          <w:rFonts w:ascii="Arial" w:hAnsi="Arial" w:cs="Arial"/>
        </w:rPr>
        <w:t xml:space="preserve">Quando </w:t>
      </w:r>
      <w:r w:rsidR="00432639">
        <w:rPr>
          <w:rFonts w:ascii="Arial" w:hAnsi="Arial" w:cs="Arial"/>
        </w:rPr>
        <w:t>se fala</w:t>
      </w:r>
      <w:r>
        <w:rPr>
          <w:rFonts w:ascii="Arial" w:hAnsi="Arial" w:cs="Arial"/>
        </w:rPr>
        <w:t xml:space="preserve"> dess</w:t>
      </w:r>
      <w:r w:rsidR="00CE1833">
        <w:rPr>
          <w:rFonts w:ascii="Arial" w:hAnsi="Arial" w:cs="Arial"/>
        </w:rPr>
        <w:t>a</w:t>
      </w:r>
      <w:r w:rsidR="00E1103D">
        <w:rPr>
          <w:rFonts w:ascii="Arial" w:hAnsi="Arial" w:cs="Arial"/>
        </w:rPr>
        <w:t>s</w:t>
      </w:r>
      <w:r w:rsidR="00CE1833">
        <w:rPr>
          <w:rFonts w:ascii="Arial" w:hAnsi="Arial" w:cs="Arial"/>
        </w:rPr>
        <w:t xml:space="preserve"> quest</w:t>
      </w:r>
      <w:r w:rsidR="00E1103D">
        <w:rPr>
          <w:rFonts w:ascii="Arial" w:hAnsi="Arial" w:cs="Arial"/>
        </w:rPr>
        <w:t>ões</w:t>
      </w:r>
      <w:r w:rsidR="00CE1833">
        <w:rPr>
          <w:rFonts w:ascii="Arial" w:hAnsi="Arial" w:cs="Arial"/>
        </w:rPr>
        <w:t xml:space="preserve"> em um Porto que funciona 24h, </w:t>
      </w:r>
      <w:r w:rsidR="00432639">
        <w:rPr>
          <w:rFonts w:ascii="Arial" w:hAnsi="Arial" w:cs="Arial"/>
        </w:rPr>
        <w:t>e, portanto,</w:t>
      </w:r>
      <w:r w:rsidR="00CE1833">
        <w:rPr>
          <w:rFonts w:ascii="Arial" w:hAnsi="Arial" w:cs="Arial"/>
        </w:rPr>
        <w:t xml:space="preserve"> não pode est</w:t>
      </w:r>
      <w:r w:rsidR="001138C1">
        <w:rPr>
          <w:rFonts w:ascii="Arial" w:hAnsi="Arial" w:cs="Arial"/>
        </w:rPr>
        <w:t>ar</w:t>
      </w:r>
      <w:r w:rsidR="00CE1833">
        <w:rPr>
          <w:rFonts w:ascii="Arial" w:hAnsi="Arial" w:cs="Arial"/>
        </w:rPr>
        <w:t xml:space="preserve"> sujeito a falhas nos sistemas de SPDA e Aterramento, sob prejuízo de parar as operações. E ainda considerando a grande quantidade de trabalho em altura realizado para a manutenção dos prédios, torres</w:t>
      </w:r>
      <w:r w:rsidR="00E1103D">
        <w:rPr>
          <w:rFonts w:ascii="Arial" w:hAnsi="Arial" w:cs="Arial"/>
        </w:rPr>
        <w:t xml:space="preserve"> </w:t>
      </w:r>
      <w:r w:rsidR="00CE1833">
        <w:rPr>
          <w:rFonts w:ascii="Arial" w:hAnsi="Arial" w:cs="Arial"/>
        </w:rPr>
        <w:t>de iluminação</w:t>
      </w:r>
      <w:r w:rsidR="00E1103D">
        <w:rPr>
          <w:rFonts w:ascii="Arial" w:hAnsi="Arial" w:cs="Arial"/>
        </w:rPr>
        <w:t>, berços</w:t>
      </w:r>
      <w:r w:rsidR="00CE1833">
        <w:rPr>
          <w:rFonts w:ascii="Arial" w:hAnsi="Arial" w:cs="Arial"/>
        </w:rPr>
        <w:t xml:space="preserve"> e castelos de água da EMAP torna-se essencial a adequação dessas estruturas as normas, para inclusive se evitar paralizações no Porto por acidentes de trabalho. Na mesma linha de raciocínio a reforma/adequação das coberturas do prédio são essenciais para garantir maior vida útil aos prédios e maior conforto e segurança, com menos custo</w:t>
      </w:r>
      <w:r w:rsidR="00714623">
        <w:rPr>
          <w:rFonts w:ascii="Arial" w:hAnsi="Arial" w:cs="Arial"/>
        </w:rPr>
        <w:t>s</w:t>
      </w:r>
      <w:r w:rsidR="00CE1833">
        <w:rPr>
          <w:rFonts w:ascii="Arial" w:hAnsi="Arial" w:cs="Arial"/>
        </w:rPr>
        <w:t xml:space="preserve"> de manutenção. </w:t>
      </w:r>
    </w:p>
    <w:p w14:paraId="30A529F5" w14:textId="7D26DC24" w:rsidR="00CE6BA3" w:rsidRPr="00E821DE" w:rsidRDefault="007A3FD3" w:rsidP="00CE6BA3">
      <w:pPr>
        <w:autoSpaceDE w:val="0"/>
        <w:autoSpaceDN w:val="0"/>
        <w:adjustRightInd w:val="0"/>
        <w:spacing w:after="0" w:line="360" w:lineRule="auto"/>
        <w:ind w:firstLine="708"/>
        <w:jc w:val="both"/>
        <w:rPr>
          <w:rFonts w:ascii="Arial" w:hAnsi="Arial" w:cs="Arial"/>
        </w:rPr>
      </w:pPr>
      <w:r w:rsidRPr="00E821DE">
        <w:rPr>
          <w:rFonts w:ascii="Arial" w:hAnsi="Arial" w:cs="Arial"/>
        </w:rPr>
        <w:t xml:space="preserve">Devido à complexidade para </w:t>
      </w:r>
      <w:r w:rsidR="00CE1833">
        <w:rPr>
          <w:rFonts w:ascii="Arial" w:hAnsi="Arial" w:cs="Arial"/>
        </w:rPr>
        <w:t xml:space="preserve">execução dos serviços </w:t>
      </w:r>
      <w:r w:rsidRPr="00E821DE">
        <w:rPr>
          <w:rFonts w:ascii="Arial" w:hAnsi="Arial" w:cs="Arial"/>
        </w:rPr>
        <w:t xml:space="preserve">bem como a </w:t>
      </w:r>
      <w:r w:rsidR="00CE1833">
        <w:rPr>
          <w:rFonts w:ascii="Arial" w:hAnsi="Arial" w:cs="Arial"/>
        </w:rPr>
        <w:t>necessidade de especialização e qualificação técnica</w:t>
      </w:r>
      <w:r w:rsidR="00181EEF" w:rsidRPr="00E821DE">
        <w:rPr>
          <w:rFonts w:ascii="Arial" w:hAnsi="Arial" w:cs="Arial"/>
        </w:rPr>
        <w:t xml:space="preserve">, </w:t>
      </w:r>
      <w:r w:rsidRPr="00E821DE">
        <w:rPr>
          <w:rFonts w:ascii="Arial" w:hAnsi="Arial" w:cs="Arial"/>
        </w:rPr>
        <w:t>a EMAP possui</w:t>
      </w:r>
      <w:r w:rsidR="00181EEF" w:rsidRPr="00E821DE">
        <w:rPr>
          <w:rFonts w:ascii="Arial" w:hAnsi="Arial" w:cs="Arial"/>
        </w:rPr>
        <w:t xml:space="preserve"> a </w:t>
      </w:r>
      <w:r w:rsidRPr="00E821DE">
        <w:rPr>
          <w:rFonts w:ascii="Arial" w:hAnsi="Arial" w:cs="Arial"/>
        </w:rPr>
        <w:t>n</w:t>
      </w:r>
      <w:r w:rsidR="00CE6BA3" w:rsidRPr="00E821DE">
        <w:rPr>
          <w:rFonts w:ascii="Arial" w:hAnsi="Arial" w:cs="Arial"/>
        </w:rPr>
        <w:t xml:space="preserve">ecessidade de equipe multidisciplinar para </w:t>
      </w:r>
      <w:r w:rsidR="00CE1833">
        <w:rPr>
          <w:rFonts w:ascii="Arial" w:hAnsi="Arial" w:cs="Arial"/>
        </w:rPr>
        <w:t>produção de</w:t>
      </w:r>
      <w:r w:rsidR="00CE6BA3" w:rsidRPr="00E821DE">
        <w:rPr>
          <w:rFonts w:ascii="Arial" w:hAnsi="Arial" w:cs="Arial"/>
        </w:rPr>
        <w:t xml:space="preserve"> relat</w:t>
      </w:r>
      <w:r w:rsidR="00CE6BA3" w:rsidRPr="00E821DE">
        <w:rPr>
          <w:rFonts w:ascii="Arial" w:hAnsi="Arial" w:cs="Arial" w:hint="eastAsia"/>
        </w:rPr>
        <w:t>ó</w:t>
      </w:r>
      <w:r w:rsidR="00CE6BA3" w:rsidRPr="00E821DE">
        <w:rPr>
          <w:rFonts w:ascii="Arial" w:hAnsi="Arial" w:cs="Arial"/>
        </w:rPr>
        <w:t xml:space="preserve">rios </w:t>
      </w:r>
      <w:r w:rsidR="00CE1833">
        <w:rPr>
          <w:rFonts w:ascii="Arial" w:hAnsi="Arial" w:cs="Arial"/>
        </w:rPr>
        <w:t xml:space="preserve">e elaboração de projetos </w:t>
      </w:r>
      <w:r w:rsidR="00CE6BA3" w:rsidRPr="00E821DE">
        <w:rPr>
          <w:rFonts w:ascii="Arial" w:hAnsi="Arial" w:cs="Arial"/>
        </w:rPr>
        <w:t>que ir</w:t>
      </w:r>
      <w:r w:rsidR="00CE6BA3" w:rsidRPr="00E821DE">
        <w:rPr>
          <w:rFonts w:ascii="Arial" w:hAnsi="Arial" w:cs="Arial" w:hint="eastAsia"/>
        </w:rPr>
        <w:t>ã</w:t>
      </w:r>
      <w:r w:rsidR="00CE6BA3" w:rsidRPr="00E821DE">
        <w:rPr>
          <w:rFonts w:ascii="Arial" w:hAnsi="Arial" w:cs="Arial"/>
        </w:rPr>
        <w:t xml:space="preserve">o proporcionar as </w:t>
      </w:r>
      <w:r w:rsidR="00CE1833">
        <w:rPr>
          <w:rFonts w:ascii="Arial" w:hAnsi="Arial" w:cs="Arial"/>
        </w:rPr>
        <w:t xml:space="preserve">soluções e adequações necessárias </w:t>
      </w:r>
      <w:r w:rsidR="00CE6BA3" w:rsidRPr="00E821DE">
        <w:rPr>
          <w:rFonts w:ascii="Arial" w:hAnsi="Arial" w:cs="Arial"/>
        </w:rPr>
        <w:t>para</w:t>
      </w:r>
      <w:r w:rsidR="00CE1833">
        <w:rPr>
          <w:rFonts w:ascii="Arial" w:hAnsi="Arial" w:cs="Arial"/>
        </w:rPr>
        <w:t xml:space="preserve"> atendimento as normas. </w:t>
      </w:r>
    </w:p>
    <w:p w14:paraId="4B476BA7" w14:textId="6B872020" w:rsidR="00CE6BA3" w:rsidRPr="00E821DE" w:rsidRDefault="00CE6BA3" w:rsidP="00CE6BA3">
      <w:pPr>
        <w:spacing w:after="0" w:line="360" w:lineRule="auto"/>
        <w:ind w:firstLine="709"/>
        <w:jc w:val="both"/>
        <w:rPr>
          <w:rFonts w:ascii="Arial" w:hAnsi="Arial" w:cs="Arial"/>
        </w:rPr>
      </w:pPr>
      <w:r w:rsidRPr="00E821DE">
        <w:rPr>
          <w:rFonts w:ascii="Arial" w:hAnsi="Arial" w:cs="Arial"/>
        </w:rPr>
        <w:lastRenderedPageBreak/>
        <w:t xml:space="preserve">Quanto </w:t>
      </w:r>
      <w:r w:rsidRPr="00E821DE">
        <w:rPr>
          <w:rFonts w:ascii="Arial" w:hAnsi="Arial" w:cs="Arial" w:hint="eastAsia"/>
        </w:rPr>
        <w:t>à</w:t>
      </w:r>
      <w:r w:rsidRPr="00E821DE">
        <w:rPr>
          <w:rFonts w:ascii="Arial" w:hAnsi="Arial" w:cs="Arial"/>
        </w:rPr>
        <w:t xml:space="preserve"> contrata</w:t>
      </w:r>
      <w:r w:rsidRPr="00E821DE">
        <w:rPr>
          <w:rFonts w:ascii="Arial" w:hAnsi="Arial" w:cs="Arial" w:hint="eastAsia"/>
        </w:rPr>
        <w:t>çã</w:t>
      </w:r>
      <w:r w:rsidRPr="00E821DE">
        <w:rPr>
          <w:rFonts w:ascii="Arial" w:hAnsi="Arial" w:cs="Arial"/>
        </w:rPr>
        <w:t>o de terceiros para execu</w:t>
      </w:r>
      <w:r w:rsidRPr="00E821DE">
        <w:rPr>
          <w:rFonts w:ascii="Arial" w:hAnsi="Arial" w:cs="Arial" w:hint="eastAsia"/>
        </w:rPr>
        <w:t>çã</w:t>
      </w:r>
      <w:r w:rsidRPr="00E821DE">
        <w:rPr>
          <w:rFonts w:ascii="Arial" w:hAnsi="Arial" w:cs="Arial"/>
        </w:rPr>
        <w:t>o dos servi</w:t>
      </w:r>
      <w:r w:rsidRPr="00E821DE">
        <w:rPr>
          <w:rFonts w:ascii="Arial" w:hAnsi="Arial" w:cs="Arial" w:hint="eastAsia"/>
        </w:rPr>
        <w:t>ç</w:t>
      </w:r>
      <w:r w:rsidRPr="00E821DE">
        <w:rPr>
          <w:rFonts w:ascii="Arial" w:hAnsi="Arial" w:cs="Arial"/>
        </w:rPr>
        <w:t>os, cumpre informar que se trata da execu</w:t>
      </w:r>
      <w:r w:rsidRPr="00E821DE">
        <w:rPr>
          <w:rFonts w:ascii="Arial" w:hAnsi="Arial" w:cs="Arial" w:hint="eastAsia"/>
        </w:rPr>
        <w:t>çã</w:t>
      </w:r>
      <w:r w:rsidRPr="00E821DE">
        <w:rPr>
          <w:rFonts w:ascii="Arial" w:hAnsi="Arial" w:cs="Arial"/>
        </w:rPr>
        <w:t>o de servi</w:t>
      </w:r>
      <w:r w:rsidRPr="00E821DE">
        <w:rPr>
          <w:rFonts w:ascii="Arial" w:hAnsi="Arial" w:cs="Arial" w:hint="eastAsia"/>
        </w:rPr>
        <w:t>ç</w:t>
      </w:r>
      <w:r w:rsidRPr="00E821DE">
        <w:rPr>
          <w:rFonts w:ascii="Arial" w:hAnsi="Arial" w:cs="Arial"/>
        </w:rPr>
        <w:t xml:space="preserve">os para os quais </w:t>
      </w:r>
      <w:r w:rsidR="007A3FD3" w:rsidRPr="00E821DE">
        <w:rPr>
          <w:rFonts w:ascii="Arial" w:hAnsi="Arial" w:cs="Arial"/>
        </w:rPr>
        <w:t>a EMAP</w:t>
      </w:r>
      <w:r w:rsidRPr="00E821DE">
        <w:rPr>
          <w:rFonts w:ascii="Arial" w:hAnsi="Arial" w:cs="Arial"/>
        </w:rPr>
        <w:t xml:space="preserve"> n</w:t>
      </w:r>
      <w:r w:rsidRPr="00E821DE">
        <w:rPr>
          <w:rFonts w:ascii="Arial" w:hAnsi="Arial" w:cs="Arial" w:hint="eastAsia"/>
        </w:rPr>
        <w:t>ã</w:t>
      </w:r>
      <w:r w:rsidRPr="00E821DE">
        <w:rPr>
          <w:rFonts w:ascii="Arial" w:hAnsi="Arial" w:cs="Arial"/>
        </w:rPr>
        <w:t>o disp</w:t>
      </w:r>
      <w:r w:rsidRPr="00E821DE">
        <w:rPr>
          <w:rFonts w:ascii="Arial" w:hAnsi="Arial" w:cs="Arial" w:hint="eastAsia"/>
        </w:rPr>
        <w:t>õ</w:t>
      </w:r>
      <w:r w:rsidRPr="00E821DE">
        <w:rPr>
          <w:rFonts w:ascii="Arial" w:hAnsi="Arial" w:cs="Arial"/>
        </w:rPr>
        <w:t>e de quadro suficiente de profissionais para execu</w:t>
      </w:r>
      <w:r w:rsidRPr="00E821DE">
        <w:rPr>
          <w:rFonts w:ascii="Arial" w:hAnsi="Arial" w:cs="Arial" w:hint="eastAsia"/>
        </w:rPr>
        <w:t>çã</w:t>
      </w:r>
      <w:r w:rsidRPr="00E821DE">
        <w:rPr>
          <w:rFonts w:ascii="Arial" w:hAnsi="Arial" w:cs="Arial"/>
        </w:rPr>
        <w:t>o direta, sendo usual a execu</w:t>
      </w:r>
      <w:r w:rsidRPr="00E821DE">
        <w:rPr>
          <w:rFonts w:ascii="Arial" w:hAnsi="Arial" w:cs="Arial" w:hint="eastAsia"/>
        </w:rPr>
        <w:t>çã</w:t>
      </w:r>
      <w:r w:rsidRPr="00E821DE">
        <w:rPr>
          <w:rFonts w:ascii="Arial" w:hAnsi="Arial" w:cs="Arial"/>
        </w:rPr>
        <w:t>o de forma indireta mediante contrata</w:t>
      </w:r>
      <w:r w:rsidRPr="00E821DE">
        <w:rPr>
          <w:rFonts w:ascii="Arial" w:hAnsi="Arial" w:cs="Arial" w:hint="eastAsia"/>
        </w:rPr>
        <w:t>çã</w:t>
      </w:r>
      <w:r w:rsidRPr="00E821DE">
        <w:rPr>
          <w:rFonts w:ascii="Arial" w:hAnsi="Arial" w:cs="Arial"/>
        </w:rPr>
        <w:t>o de empresa especializada por meio de licita</w:t>
      </w:r>
      <w:r w:rsidRPr="00E821DE">
        <w:rPr>
          <w:rFonts w:ascii="Arial" w:hAnsi="Arial" w:cs="Arial" w:hint="eastAsia"/>
        </w:rPr>
        <w:t>çã</w:t>
      </w:r>
      <w:r w:rsidRPr="00E821DE">
        <w:rPr>
          <w:rFonts w:ascii="Arial" w:hAnsi="Arial" w:cs="Arial"/>
        </w:rPr>
        <w:t xml:space="preserve">o. </w:t>
      </w:r>
    </w:p>
    <w:p w14:paraId="2C532770" w14:textId="53D0BE36" w:rsidR="000B40C2" w:rsidRDefault="001D6465" w:rsidP="000B40C2">
      <w:pPr>
        <w:spacing w:after="0" w:line="360" w:lineRule="auto"/>
        <w:ind w:firstLine="709"/>
        <w:jc w:val="both"/>
        <w:rPr>
          <w:rFonts w:ascii="Arial" w:hAnsi="Arial" w:cs="Arial"/>
        </w:rPr>
      </w:pPr>
      <w:r w:rsidRPr="004C2C12">
        <w:rPr>
          <w:rFonts w:ascii="Arial" w:hAnsi="Arial" w:cs="Arial"/>
        </w:rPr>
        <w:t>Por fim, considerando a atual gestão empreendedora, tecnológica e sustentável a Empresa Maranhense de Administração Portuária (EMAP), apresenta este</w:t>
      </w:r>
      <w:r>
        <w:rPr>
          <w:rFonts w:ascii="Arial" w:hAnsi="Arial" w:cs="Arial"/>
        </w:rPr>
        <w:t xml:space="preserve"> </w:t>
      </w:r>
      <w:r w:rsidRPr="004C2C12">
        <w:rPr>
          <w:rFonts w:ascii="Arial" w:hAnsi="Arial" w:cs="Arial"/>
        </w:rPr>
        <w:t xml:space="preserve">Termo de Referência com o objetivo de contratar uma empresa especializada para </w:t>
      </w:r>
      <w:proofErr w:type="spellStart"/>
      <w:r w:rsidR="00B87F3B" w:rsidRPr="00B87F3B">
        <w:rPr>
          <w:rFonts w:ascii="Arial" w:hAnsi="Arial" w:cs="Arial"/>
        </w:rPr>
        <w:t>para</w:t>
      </w:r>
      <w:proofErr w:type="spellEnd"/>
      <w:r w:rsidR="00B87F3B" w:rsidRPr="00B87F3B">
        <w:rPr>
          <w:rFonts w:ascii="Arial" w:hAnsi="Arial" w:cs="Arial"/>
        </w:rPr>
        <w:t xml:space="preserve"> Execução de Levantamento, Assessoramento e Desenvolvimento de Relatórios, Estudos, Laudos e Projetos Conceituais e Executivos para: Inspeção e Projeto das Coberturas dos Prédios do Porto do Itaqui e Terminais Externos; Projeto para Instalação de Linha de Vida e Pontos de Ancoragem nos Prédios, Torres, Berços e Castelos de Água do Porto do Itaqui e Terminais Externos; Desenvolvimento de Laudos do Sistema de Proteção contra Descargas Atmosféricas (SPDA), Aterramento e Adequação às normas do </w:t>
      </w:r>
      <w:r w:rsidR="006669C6">
        <w:rPr>
          <w:rFonts w:ascii="Arial" w:hAnsi="Arial" w:cs="Arial"/>
        </w:rPr>
        <w:t xml:space="preserve">Ministério do Trabalho (NR 10, </w:t>
      </w:r>
      <w:r w:rsidR="00B87F3B" w:rsidRPr="00B87F3B">
        <w:rPr>
          <w:rFonts w:ascii="Arial" w:hAnsi="Arial" w:cs="Arial"/>
        </w:rPr>
        <w:t>NR 33</w:t>
      </w:r>
      <w:r w:rsidR="006669C6">
        <w:rPr>
          <w:rFonts w:ascii="Arial" w:hAnsi="Arial" w:cs="Arial"/>
        </w:rPr>
        <w:t xml:space="preserve"> e NR 35</w:t>
      </w:r>
      <w:r w:rsidR="00B87F3B" w:rsidRPr="00B87F3B">
        <w:rPr>
          <w:rFonts w:ascii="Arial" w:hAnsi="Arial" w:cs="Arial"/>
        </w:rPr>
        <w:t>) dos Prédios, Torres e Castelos de Água do Porto do Itaqui e Terminais Externos</w:t>
      </w:r>
      <w:r w:rsidR="00B87F3B">
        <w:rPr>
          <w:rFonts w:ascii="Arial" w:hAnsi="Arial" w:cs="Arial"/>
        </w:rPr>
        <w:t>.</w:t>
      </w:r>
    </w:p>
    <w:p w14:paraId="313849FF" w14:textId="77777777" w:rsidR="004E7CC7" w:rsidRPr="002A5159" w:rsidRDefault="004E7CC7" w:rsidP="001D6465">
      <w:pPr>
        <w:spacing w:line="360" w:lineRule="auto"/>
        <w:ind w:firstLine="1134"/>
        <w:jc w:val="both"/>
        <w:rPr>
          <w:rFonts w:ascii="Arial" w:hAnsi="Arial" w:cs="Arial"/>
          <w:color w:val="FF0000"/>
          <w:szCs w:val="24"/>
        </w:rPr>
      </w:pPr>
    </w:p>
    <w:p w14:paraId="5B7E7E7D" w14:textId="77777777" w:rsidR="001D6465" w:rsidRPr="00D02E60" w:rsidRDefault="001D6465" w:rsidP="001D6465">
      <w:pPr>
        <w:widowControl w:val="0"/>
        <w:overflowPunct w:val="0"/>
        <w:autoSpaceDE w:val="0"/>
        <w:autoSpaceDN w:val="0"/>
        <w:adjustRightInd w:val="0"/>
        <w:spacing w:after="0" w:line="360" w:lineRule="auto"/>
        <w:jc w:val="both"/>
        <w:rPr>
          <w:rFonts w:ascii="Arial" w:hAnsi="Arial" w:cs="Arial"/>
          <w:szCs w:val="24"/>
        </w:rPr>
      </w:pPr>
      <w:r>
        <w:rPr>
          <w:rFonts w:ascii="Arial" w:hAnsi="Arial" w:cs="Arial"/>
          <w:noProof/>
          <w:szCs w:val="24"/>
        </w:rPr>
        <mc:AlternateContent>
          <mc:Choice Requires="wps">
            <w:drawing>
              <wp:inline distT="0" distB="0" distL="0" distR="0" wp14:anchorId="40718D64" wp14:editId="5F4A0101">
                <wp:extent cx="5760085" cy="311150"/>
                <wp:effectExtent l="3810" t="3810" r="0" b="0"/>
                <wp:docPr id="51" name="Caixa de texto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5C8BC30A" w14:textId="77777777" w:rsidR="00225E13" w:rsidRPr="007408A5" w:rsidRDefault="00225E13" w:rsidP="001D6465">
                            <w:pPr>
                              <w:pStyle w:val="Ttulo1"/>
                              <w:numPr>
                                <w:ilvl w:val="0"/>
                                <w:numId w:val="3"/>
                              </w:numPr>
                              <w:tabs>
                                <w:tab w:val="left" w:pos="426"/>
                              </w:tabs>
                              <w:spacing w:before="0" w:line="240" w:lineRule="auto"/>
                              <w:rPr>
                                <w:rFonts w:ascii="Arial Narrow" w:hAnsi="Arial Narrow"/>
                                <w:color w:val="FFFFFF" w:themeColor="background1"/>
                                <w:sz w:val="24"/>
                                <w:szCs w:val="24"/>
                              </w:rPr>
                            </w:pPr>
                            <w:bookmarkStart w:id="22" w:name="_Toc16084026"/>
                            <w:bookmarkStart w:id="23" w:name="_Toc16084069"/>
                            <w:bookmarkStart w:id="24" w:name="_Toc16243818"/>
                            <w:bookmarkStart w:id="25" w:name="_Toc29820434"/>
                            <w:bookmarkStart w:id="26" w:name="_Toc29820546"/>
                            <w:bookmarkStart w:id="27" w:name="_Toc46908577"/>
                            <w:r>
                              <w:rPr>
                                <w:rFonts w:ascii="Arial Narrow" w:hAnsi="Arial Narrow"/>
                                <w:color w:val="FFFFFF" w:themeColor="background1"/>
                                <w:sz w:val="24"/>
                                <w:szCs w:val="24"/>
                              </w:rPr>
                              <w:t>SOBRE A SUSTENTABILIDADE DA CONTRATAÇÃO</w:t>
                            </w:r>
                            <w:bookmarkEnd w:id="22"/>
                            <w:bookmarkEnd w:id="23"/>
                            <w:bookmarkEnd w:id="24"/>
                            <w:bookmarkEnd w:id="25"/>
                            <w:bookmarkEnd w:id="26"/>
                            <w:bookmarkEnd w:id="27"/>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40718D64" id="Caixa de texto 51" o:spid="_x0000_s1029"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" fillcolor="#1f497d [3215]" stroked="f" strokeweight="1.5pt">
                <v:textbox>
                  <w:txbxContent>
                    <w:p w14:paraId="5C8BC30A" w14:textId="77777777" w:rsidR="00225E13" w:rsidRPr="007408A5" w:rsidRDefault="00225E13" w:rsidP="001D6465">
                      <w:pPr>
                        <w:pStyle w:val="Ttulo1"/>
                        <w:numPr>
                          <w:ilvl w:val="0"/>
                          <w:numId w:val="3"/>
                        </w:numPr>
                        <w:tabs>
                          <w:tab w:val="left" w:pos="426"/>
                        </w:tabs>
                        <w:spacing w:before="0" w:line="240" w:lineRule="auto"/>
                        <w:rPr>
                          <w:rFonts w:ascii="Arial Narrow" w:hAnsi="Arial Narrow"/>
                          <w:color w:val="FFFFFF" w:themeColor="background1"/>
                          <w:sz w:val="24"/>
                          <w:szCs w:val="24"/>
                        </w:rPr>
                      </w:pPr>
                      <w:bookmarkStart w:id="47" w:name="_Toc16084026"/>
                      <w:bookmarkStart w:id="48" w:name="_Toc16084069"/>
                      <w:bookmarkStart w:id="49" w:name="_Toc16243818"/>
                      <w:bookmarkStart w:id="50" w:name="_Toc29820434"/>
                      <w:bookmarkStart w:id="51" w:name="_Toc29820546"/>
                      <w:bookmarkStart w:id="52" w:name="_Toc46908577"/>
                      <w:r>
                        <w:rPr>
                          <w:rFonts w:ascii="Arial Narrow" w:hAnsi="Arial Narrow"/>
                          <w:color w:val="FFFFFF" w:themeColor="background1"/>
                          <w:sz w:val="24"/>
                          <w:szCs w:val="24"/>
                        </w:rPr>
                        <w:t>SOBRE A SUSTENTABILIDADE DA CONTRATAÇÃO</w:t>
                      </w:r>
                      <w:bookmarkEnd w:id="47"/>
                      <w:bookmarkEnd w:id="48"/>
                      <w:bookmarkEnd w:id="49"/>
                      <w:bookmarkEnd w:id="50"/>
                      <w:bookmarkEnd w:id="51"/>
                      <w:bookmarkEnd w:id="52"/>
                    </w:p>
                  </w:txbxContent>
                </v:textbox>
                <w10:anchorlock/>
              </v:shape>
            </w:pict>
          </mc:Fallback>
        </mc:AlternateContent>
      </w:r>
    </w:p>
    <w:p w14:paraId="01FDD79A" w14:textId="77777777" w:rsidR="00160294" w:rsidRDefault="00160294" w:rsidP="001D6465">
      <w:pPr>
        <w:tabs>
          <w:tab w:val="left" w:pos="709"/>
          <w:tab w:val="left" w:pos="1095"/>
        </w:tabs>
        <w:spacing w:after="0" w:line="360" w:lineRule="auto"/>
        <w:jc w:val="both"/>
        <w:rPr>
          <w:rFonts w:ascii="Arial" w:hAnsi="Arial" w:cs="Arial"/>
          <w:b/>
          <w:szCs w:val="24"/>
        </w:rPr>
      </w:pPr>
    </w:p>
    <w:p w14:paraId="1EC75F99" w14:textId="77777777" w:rsidR="001D6465" w:rsidRPr="00D02E60" w:rsidRDefault="001D6465" w:rsidP="001D6465">
      <w:pPr>
        <w:tabs>
          <w:tab w:val="left" w:pos="709"/>
          <w:tab w:val="left" w:pos="1095"/>
        </w:tabs>
        <w:spacing w:after="0" w:line="360" w:lineRule="auto"/>
        <w:jc w:val="both"/>
        <w:rPr>
          <w:rFonts w:ascii="Arial" w:hAnsi="Arial" w:cs="Arial"/>
          <w:b/>
          <w:szCs w:val="24"/>
        </w:rPr>
      </w:pPr>
      <w:r w:rsidRPr="00D02E60">
        <w:rPr>
          <w:rFonts w:ascii="Arial" w:hAnsi="Arial" w:cs="Arial"/>
          <w:b/>
          <w:szCs w:val="24"/>
        </w:rPr>
        <w:t>Geração de efluentes:</w:t>
      </w:r>
    </w:p>
    <w:p w14:paraId="61AB306B" w14:textId="395DEA7F" w:rsidR="001D6465" w:rsidRPr="004C2C12" w:rsidRDefault="001D6465" w:rsidP="001D6465">
      <w:pPr>
        <w:tabs>
          <w:tab w:val="left" w:pos="709"/>
          <w:tab w:val="left" w:pos="1095"/>
        </w:tabs>
        <w:spacing w:after="0" w:line="360" w:lineRule="auto"/>
        <w:ind w:firstLine="851"/>
        <w:jc w:val="both"/>
        <w:rPr>
          <w:rFonts w:ascii="Arial" w:hAnsi="Arial" w:cs="Arial"/>
        </w:rPr>
      </w:pPr>
      <w:r w:rsidRPr="004C2C12">
        <w:rPr>
          <w:rFonts w:ascii="Arial" w:hAnsi="Arial" w:cs="Arial"/>
        </w:rPr>
        <w:t xml:space="preserve">Não haverá geração excessiva de efluentes, somente aqueles provenientes da atividade humana em processo laboral. Para tanto, </w:t>
      </w:r>
      <w:r w:rsidR="004F5F11">
        <w:rPr>
          <w:rFonts w:ascii="Arial" w:hAnsi="Arial" w:cs="Arial"/>
        </w:rPr>
        <w:t xml:space="preserve">havendo necessidade, a CONTRATADA deverá </w:t>
      </w:r>
      <w:r w:rsidRPr="004C2C12">
        <w:rPr>
          <w:rFonts w:ascii="Arial" w:hAnsi="Arial" w:cs="Arial"/>
        </w:rPr>
        <w:t>disponibiliza</w:t>
      </w:r>
      <w:r w:rsidR="004F5F11">
        <w:rPr>
          <w:rFonts w:ascii="Arial" w:hAnsi="Arial" w:cs="Arial"/>
        </w:rPr>
        <w:t>r</w:t>
      </w:r>
      <w:r w:rsidRPr="004C2C12">
        <w:rPr>
          <w:rFonts w:ascii="Arial" w:hAnsi="Arial" w:cs="Arial"/>
        </w:rPr>
        <w:t xml:space="preserve"> banheiros químicos na frente de serviço e na instalação do canteiro, devendo os respectivos resíduos serem destinados corretamente.</w:t>
      </w:r>
    </w:p>
    <w:p w14:paraId="7F6D6FC7" w14:textId="77777777" w:rsidR="001D6465" w:rsidRPr="00D02E60" w:rsidRDefault="001D6465" w:rsidP="001D6465">
      <w:pPr>
        <w:tabs>
          <w:tab w:val="left" w:pos="709"/>
          <w:tab w:val="left" w:pos="1095"/>
        </w:tabs>
        <w:spacing w:after="0" w:line="360" w:lineRule="auto"/>
        <w:ind w:firstLine="851"/>
        <w:jc w:val="both"/>
        <w:rPr>
          <w:rFonts w:ascii="Arial" w:hAnsi="Arial" w:cs="Arial"/>
          <w:szCs w:val="24"/>
        </w:rPr>
      </w:pPr>
    </w:p>
    <w:p w14:paraId="24662F9D" w14:textId="77777777" w:rsidR="001D6465" w:rsidRPr="00D02E60" w:rsidRDefault="001D6465" w:rsidP="001D6465">
      <w:pPr>
        <w:tabs>
          <w:tab w:val="left" w:pos="709"/>
          <w:tab w:val="left" w:pos="1095"/>
        </w:tabs>
        <w:spacing w:after="0" w:line="360" w:lineRule="auto"/>
        <w:jc w:val="both"/>
        <w:rPr>
          <w:rFonts w:ascii="Arial" w:hAnsi="Arial" w:cs="Arial"/>
          <w:b/>
          <w:szCs w:val="24"/>
        </w:rPr>
      </w:pPr>
      <w:r w:rsidRPr="00D02E60">
        <w:rPr>
          <w:rFonts w:ascii="Arial" w:hAnsi="Arial" w:cs="Arial"/>
          <w:b/>
          <w:szCs w:val="24"/>
        </w:rPr>
        <w:t>Destinação de resíduos oriundo de demolições e retiradas/entulhos:</w:t>
      </w:r>
    </w:p>
    <w:p w14:paraId="7F3D597F" w14:textId="77777777" w:rsidR="001D6465" w:rsidRPr="00D02E60" w:rsidRDefault="001D6465" w:rsidP="001D6465">
      <w:pPr>
        <w:tabs>
          <w:tab w:val="left" w:pos="709"/>
          <w:tab w:val="left" w:pos="1095"/>
        </w:tabs>
        <w:spacing w:line="360" w:lineRule="auto"/>
        <w:jc w:val="both"/>
        <w:rPr>
          <w:rFonts w:ascii="Arial" w:hAnsi="Arial" w:cs="Arial"/>
          <w:b/>
          <w:szCs w:val="24"/>
        </w:rPr>
      </w:pPr>
      <w:r w:rsidRPr="00D02E60">
        <w:rPr>
          <w:rFonts w:ascii="Arial" w:hAnsi="Arial" w:cs="Arial"/>
          <w:b/>
          <w:szCs w:val="24"/>
        </w:rPr>
        <w:tab/>
      </w:r>
      <w:r w:rsidRPr="00D02E60">
        <w:rPr>
          <w:rFonts w:ascii="Arial" w:hAnsi="Arial" w:cs="Arial"/>
          <w:szCs w:val="24"/>
        </w:rPr>
        <w:t>Não haverá produção de resíduos oriundo de demolições e retiradas/entulhos.</w:t>
      </w:r>
    </w:p>
    <w:p w14:paraId="6F9F5791" w14:textId="77777777" w:rsidR="001D6465" w:rsidRPr="00D02E60" w:rsidRDefault="001D6465" w:rsidP="001D6465">
      <w:pPr>
        <w:tabs>
          <w:tab w:val="left" w:pos="709"/>
          <w:tab w:val="left" w:pos="1095"/>
        </w:tabs>
        <w:spacing w:after="0" w:line="360" w:lineRule="auto"/>
        <w:jc w:val="both"/>
        <w:rPr>
          <w:rFonts w:ascii="Arial" w:hAnsi="Arial" w:cs="Arial"/>
          <w:b/>
          <w:szCs w:val="24"/>
        </w:rPr>
      </w:pPr>
      <w:r w:rsidRPr="00D02E60">
        <w:rPr>
          <w:rFonts w:ascii="Arial" w:hAnsi="Arial" w:cs="Arial"/>
          <w:b/>
          <w:szCs w:val="24"/>
        </w:rPr>
        <w:t>Impactos sociais:</w:t>
      </w:r>
    </w:p>
    <w:p w14:paraId="4EEF4E62" w14:textId="36F8507D" w:rsidR="001D6465" w:rsidRDefault="001D6465" w:rsidP="001D6465">
      <w:pPr>
        <w:tabs>
          <w:tab w:val="left" w:pos="709"/>
          <w:tab w:val="left" w:pos="1095"/>
        </w:tabs>
        <w:spacing w:line="360" w:lineRule="auto"/>
        <w:jc w:val="both"/>
        <w:rPr>
          <w:rFonts w:ascii="Arial" w:hAnsi="Arial" w:cs="Arial"/>
        </w:rPr>
      </w:pPr>
      <w:r w:rsidRPr="00D02E60">
        <w:rPr>
          <w:rFonts w:ascii="Arial" w:hAnsi="Arial" w:cs="Arial"/>
          <w:b/>
          <w:szCs w:val="24"/>
        </w:rPr>
        <w:tab/>
      </w:r>
      <w:r w:rsidR="004F5F11" w:rsidRPr="004F5F11">
        <w:rPr>
          <w:rFonts w:ascii="Arial" w:hAnsi="Arial" w:cs="Arial"/>
          <w:bCs/>
          <w:szCs w:val="24"/>
        </w:rPr>
        <w:t>Não h</w:t>
      </w:r>
      <w:r w:rsidRPr="004F5F11">
        <w:rPr>
          <w:rFonts w:ascii="Arial" w:hAnsi="Arial" w:cs="Arial"/>
          <w:bCs/>
        </w:rPr>
        <w:t>averá im</w:t>
      </w:r>
      <w:r w:rsidRPr="004C2C12">
        <w:rPr>
          <w:rFonts w:ascii="Arial" w:hAnsi="Arial" w:cs="Arial"/>
        </w:rPr>
        <w:t xml:space="preserve">pacto negativo para vizinhança (socioambiental), uma vez que o projeto em questão será realizado totalmente dentro da área de administração da EMAP, além de já </w:t>
      </w:r>
      <w:r w:rsidRPr="004C2C12">
        <w:rPr>
          <w:rFonts w:ascii="Arial" w:hAnsi="Arial" w:cs="Arial"/>
        </w:rPr>
        <w:lastRenderedPageBreak/>
        <w:t>haver previsto, no projeto, a destinação sustentável dos resíduos gerados.</w:t>
      </w:r>
      <w:r w:rsidR="004F5F11">
        <w:rPr>
          <w:rFonts w:ascii="Arial" w:hAnsi="Arial" w:cs="Arial"/>
        </w:rPr>
        <w:t xml:space="preserve"> Há de se considerar que para a fase de levantamentos em campo, a equipe da CONTRATADA precisará trabalhar em área com acesso restrito de pessoas, a fim de garantir a qualidade na prestação do serviço, </w:t>
      </w:r>
      <w:r w:rsidR="00432639">
        <w:rPr>
          <w:rFonts w:ascii="Arial" w:hAnsi="Arial" w:cs="Arial"/>
        </w:rPr>
        <w:t>devendo, portanto,</w:t>
      </w:r>
      <w:r w:rsidR="004F5F11">
        <w:rPr>
          <w:rFonts w:ascii="Arial" w:hAnsi="Arial" w:cs="Arial"/>
        </w:rPr>
        <w:t xml:space="preserve"> ser apresentado estudo para desvio de fluxos de pessoas</w:t>
      </w:r>
      <w:r w:rsidR="00DD1E2F">
        <w:rPr>
          <w:rFonts w:ascii="Arial" w:hAnsi="Arial" w:cs="Arial"/>
        </w:rPr>
        <w:t xml:space="preserve"> e/ou veículos</w:t>
      </w:r>
      <w:r w:rsidR="004F5F11">
        <w:rPr>
          <w:rFonts w:ascii="Arial" w:hAnsi="Arial" w:cs="Arial"/>
        </w:rPr>
        <w:t xml:space="preserve">. </w:t>
      </w:r>
      <w:r w:rsidRPr="004C2C12">
        <w:rPr>
          <w:rFonts w:ascii="Arial" w:hAnsi="Arial" w:cs="Arial"/>
        </w:rPr>
        <w:t>Por outro lado, é previsto um impacto socialmente positivo: a geração de novos empregos.</w:t>
      </w:r>
    </w:p>
    <w:p w14:paraId="4D9EF76B" w14:textId="77777777" w:rsidR="001D6465" w:rsidRPr="00D02E60" w:rsidRDefault="001D6465" w:rsidP="001D6465">
      <w:pPr>
        <w:tabs>
          <w:tab w:val="left" w:pos="709"/>
          <w:tab w:val="left" w:pos="1095"/>
        </w:tabs>
        <w:spacing w:line="360" w:lineRule="auto"/>
        <w:jc w:val="both"/>
        <w:rPr>
          <w:rFonts w:ascii="Arial" w:hAnsi="Arial" w:cs="Arial"/>
          <w:b/>
          <w:szCs w:val="24"/>
        </w:rPr>
      </w:pPr>
      <w:r w:rsidRPr="00D02E60">
        <w:rPr>
          <w:rFonts w:ascii="Arial" w:hAnsi="Arial" w:cs="Arial"/>
          <w:b/>
          <w:szCs w:val="24"/>
        </w:rPr>
        <w:t>Impactos para a imagem da EMAP:</w:t>
      </w:r>
    </w:p>
    <w:p w14:paraId="460A3138" w14:textId="7B843470" w:rsidR="004B1C39" w:rsidRPr="00D02E60" w:rsidRDefault="001D6465" w:rsidP="001D6465">
      <w:pPr>
        <w:tabs>
          <w:tab w:val="left" w:pos="709"/>
          <w:tab w:val="left" w:pos="1095"/>
        </w:tabs>
        <w:spacing w:after="0" w:line="360" w:lineRule="auto"/>
        <w:jc w:val="both"/>
        <w:rPr>
          <w:rFonts w:ascii="Arial" w:hAnsi="Arial" w:cs="Arial"/>
          <w:szCs w:val="24"/>
        </w:rPr>
      </w:pPr>
      <w:r w:rsidRPr="00D02E60">
        <w:rPr>
          <w:rFonts w:ascii="Arial" w:hAnsi="Arial" w:cs="Arial"/>
          <w:szCs w:val="24"/>
        </w:rPr>
        <w:tab/>
      </w:r>
      <w:r w:rsidRPr="004C2C12">
        <w:rPr>
          <w:rFonts w:ascii="Arial" w:hAnsi="Arial" w:cs="Arial"/>
        </w:rPr>
        <w:t xml:space="preserve">A EMAP, com a execução desse serviço estará confirmando sua </w:t>
      </w:r>
      <w:r w:rsidR="004F5F11">
        <w:rPr>
          <w:rFonts w:ascii="Arial" w:hAnsi="Arial" w:cs="Arial"/>
        </w:rPr>
        <w:t>preocupação com a segurança dos usuários e colaboradores que utilizam os prédios sob sua administração, contribuindo assim com</w:t>
      </w:r>
      <w:r w:rsidRPr="004C2C12">
        <w:rPr>
          <w:rFonts w:ascii="Arial" w:hAnsi="Arial" w:cs="Arial"/>
        </w:rPr>
        <w:t xml:space="preserve"> sua consolidação como </w:t>
      </w:r>
      <w:r w:rsidR="00F02B70" w:rsidRPr="00F02B70">
        <w:rPr>
          <w:rFonts w:ascii="Arial" w:hAnsi="Arial" w:cs="Arial"/>
        </w:rPr>
        <w:t xml:space="preserve">principal porto do Arco Norte </w:t>
      </w:r>
      <w:r w:rsidRPr="004C2C12">
        <w:rPr>
          <w:rFonts w:ascii="Arial" w:hAnsi="Arial" w:cs="Arial"/>
        </w:rPr>
        <w:t>do Brasil. Dessa forma, o projeto contribuirá para a afirmação da imagem da EMAP com sua política de gestão empreendedora e sustentável focada no potencial humano e na valorização das práticas de desenvolvimento econômico, tecnológico, ambiental e social.</w:t>
      </w:r>
    </w:p>
    <w:p w14:paraId="54DBC69C" w14:textId="77777777" w:rsidR="001D6465" w:rsidRDefault="001D6465" w:rsidP="001D6465">
      <w:pPr>
        <w:widowControl w:val="0"/>
        <w:overflowPunct w:val="0"/>
        <w:autoSpaceDE w:val="0"/>
        <w:autoSpaceDN w:val="0"/>
        <w:adjustRightInd w:val="0"/>
        <w:spacing w:after="0" w:line="360" w:lineRule="auto"/>
        <w:jc w:val="both"/>
        <w:rPr>
          <w:rFonts w:ascii="Arial" w:hAnsi="Arial" w:cs="Arial"/>
          <w:szCs w:val="24"/>
        </w:rPr>
      </w:pPr>
    </w:p>
    <w:p w14:paraId="0E5F21B2" w14:textId="77777777" w:rsidR="001D6465" w:rsidRPr="00D02E60" w:rsidRDefault="001D6465" w:rsidP="001D6465">
      <w:pPr>
        <w:widowControl w:val="0"/>
        <w:overflowPunct w:val="0"/>
        <w:autoSpaceDE w:val="0"/>
        <w:autoSpaceDN w:val="0"/>
        <w:adjustRightInd w:val="0"/>
        <w:spacing w:after="0" w:line="360" w:lineRule="auto"/>
        <w:jc w:val="both"/>
        <w:rPr>
          <w:rFonts w:ascii="Arial" w:hAnsi="Arial" w:cs="Arial"/>
          <w:szCs w:val="24"/>
        </w:rPr>
      </w:pPr>
      <w:r>
        <w:rPr>
          <w:rFonts w:ascii="Arial" w:hAnsi="Arial" w:cs="Arial"/>
          <w:noProof/>
          <w:szCs w:val="24"/>
        </w:rPr>
        <mc:AlternateContent>
          <mc:Choice Requires="wps">
            <w:drawing>
              <wp:inline distT="0" distB="0" distL="0" distR="0" wp14:anchorId="35156EBD" wp14:editId="1246074E">
                <wp:extent cx="5760085" cy="311150"/>
                <wp:effectExtent l="3810" t="0" r="0" b="0"/>
                <wp:docPr id="50" name="Caixa de texto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676F15EB" w14:textId="77777777" w:rsidR="00225E13" w:rsidRPr="007408A5" w:rsidRDefault="00225E13" w:rsidP="00BD11DE">
                            <w:pPr>
                              <w:pStyle w:val="Ttulo1"/>
                              <w:numPr>
                                <w:ilvl w:val="0"/>
                                <w:numId w:val="18"/>
                              </w:numPr>
                              <w:tabs>
                                <w:tab w:val="left" w:pos="426"/>
                              </w:tabs>
                              <w:spacing w:before="0" w:line="240" w:lineRule="auto"/>
                              <w:rPr>
                                <w:rFonts w:ascii="Arial Narrow" w:hAnsi="Arial Narrow"/>
                                <w:color w:val="FFFFFF" w:themeColor="background1"/>
                                <w:sz w:val="24"/>
                                <w:szCs w:val="24"/>
                              </w:rPr>
                            </w:pPr>
                            <w:bookmarkStart w:id="28" w:name="_Toc46908578"/>
                            <w:r>
                              <w:rPr>
                                <w:rFonts w:ascii="Arial Narrow" w:hAnsi="Arial Narrow"/>
                                <w:color w:val="FFFFFF" w:themeColor="background1"/>
                                <w:sz w:val="24"/>
                                <w:szCs w:val="24"/>
                              </w:rPr>
                              <w:t>MATRIZ DE RISCO</w:t>
                            </w:r>
                            <w:bookmarkEnd w:id="28"/>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35156EBD" id="Caixa de texto 50" o:spid="_x0000_s1030"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" fillcolor="#1f497d [3215]" stroked="f" strokeweight="1.5pt">
                <v:textbox>
                  <w:txbxContent>
                    <w:p w14:paraId="676F15EB" w14:textId="77777777" w:rsidR="00225E13" w:rsidRPr="007408A5" w:rsidRDefault="00225E13" w:rsidP="00BD11DE">
                      <w:pPr>
                        <w:pStyle w:val="Ttulo1"/>
                        <w:numPr>
                          <w:ilvl w:val="0"/>
                          <w:numId w:val="18"/>
                        </w:numPr>
                        <w:tabs>
                          <w:tab w:val="left" w:pos="426"/>
                        </w:tabs>
                        <w:spacing w:before="0" w:line="240" w:lineRule="auto"/>
                        <w:rPr>
                          <w:rFonts w:ascii="Arial Narrow" w:hAnsi="Arial Narrow"/>
                          <w:color w:val="FFFFFF" w:themeColor="background1"/>
                          <w:sz w:val="24"/>
                          <w:szCs w:val="24"/>
                        </w:rPr>
                      </w:pPr>
                      <w:bookmarkStart w:id="54" w:name="_Toc46908578"/>
                      <w:r>
                        <w:rPr>
                          <w:rFonts w:ascii="Arial Narrow" w:hAnsi="Arial Narrow"/>
                          <w:color w:val="FFFFFF" w:themeColor="background1"/>
                          <w:sz w:val="24"/>
                          <w:szCs w:val="24"/>
                        </w:rPr>
                        <w:t>MATRIZ DE RISCO</w:t>
                      </w:r>
                      <w:bookmarkEnd w:id="54"/>
                    </w:p>
                  </w:txbxContent>
                </v:textbox>
                <w10:anchorlock/>
              </v:shape>
            </w:pict>
          </mc:Fallback>
        </mc:AlternateContent>
      </w:r>
    </w:p>
    <w:p w14:paraId="0244D457" w14:textId="77777777" w:rsidR="00160294" w:rsidRDefault="00160294" w:rsidP="001D6465">
      <w:pPr>
        <w:widowControl w:val="0"/>
        <w:overflowPunct w:val="0"/>
        <w:autoSpaceDE w:val="0"/>
        <w:autoSpaceDN w:val="0"/>
        <w:adjustRightInd w:val="0"/>
        <w:spacing w:line="360" w:lineRule="auto"/>
        <w:ind w:firstLine="709"/>
        <w:jc w:val="both"/>
        <w:rPr>
          <w:rFonts w:ascii="Arial" w:hAnsi="Arial" w:cs="Arial"/>
          <w:color w:val="000000" w:themeColor="text1"/>
        </w:rPr>
      </w:pPr>
    </w:p>
    <w:p w14:paraId="729C6707" w14:textId="77777777" w:rsidR="001D6465" w:rsidRPr="003705AB" w:rsidRDefault="001D6465" w:rsidP="001D6465">
      <w:pPr>
        <w:widowControl w:val="0"/>
        <w:overflowPunct w:val="0"/>
        <w:autoSpaceDE w:val="0"/>
        <w:autoSpaceDN w:val="0"/>
        <w:adjustRightInd w:val="0"/>
        <w:spacing w:line="360" w:lineRule="auto"/>
        <w:ind w:firstLine="709"/>
        <w:jc w:val="both"/>
        <w:rPr>
          <w:rFonts w:ascii="Arial" w:hAnsi="Arial" w:cs="Arial"/>
          <w:color w:val="000000" w:themeColor="text1"/>
        </w:rPr>
      </w:pPr>
      <w:r w:rsidRPr="003705AB">
        <w:rPr>
          <w:rFonts w:ascii="Arial" w:hAnsi="Arial" w:cs="Arial"/>
          <w:color w:val="000000" w:themeColor="text1"/>
        </w:rPr>
        <w:t>O inciso X, do Art. 42, da Lei 13.303/2016, conceitua Matriz de Riscos como:</w:t>
      </w:r>
    </w:p>
    <w:p w14:paraId="75296EAD" w14:textId="77777777" w:rsidR="001D6465" w:rsidRPr="003705AB" w:rsidRDefault="001D6465" w:rsidP="001D6465">
      <w:pPr>
        <w:widowControl w:val="0"/>
        <w:overflowPunct w:val="0"/>
        <w:autoSpaceDE w:val="0"/>
        <w:autoSpaceDN w:val="0"/>
        <w:adjustRightInd w:val="0"/>
        <w:ind w:firstLine="709"/>
        <w:jc w:val="both"/>
        <w:rPr>
          <w:rFonts w:ascii="Arial" w:hAnsi="Arial" w:cs="Arial"/>
          <w:color w:val="000000" w:themeColor="text1"/>
        </w:rPr>
      </w:pPr>
      <w:r w:rsidRPr="003705AB">
        <w:rPr>
          <w:rFonts w:ascii="Arial" w:hAnsi="Arial" w:cs="Arial"/>
          <w:color w:val="000000" w:themeColor="text1"/>
        </w:rPr>
        <w:t>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14:paraId="5187DBDB" w14:textId="77777777" w:rsidR="001D6465" w:rsidRPr="003705AB" w:rsidRDefault="001D6465" w:rsidP="001D6465">
      <w:pPr>
        <w:widowControl w:val="0"/>
        <w:overflowPunct w:val="0"/>
        <w:autoSpaceDE w:val="0"/>
        <w:autoSpaceDN w:val="0"/>
        <w:adjustRightInd w:val="0"/>
        <w:ind w:left="2268" w:firstLine="709"/>
        <w:jc w:val="both"/>
        <w:rPr>
          <w:rFonts w:ascii="Arial" w:hAnsi="Arial" w:cs="Arial"/>
          <w:color w:val="000000" w:themeColor="text1"/>
        </w:rPr>
      </w:pPr>
      <w:r w:rsidRPr="003705AB">
        <w:rPr>
          <w:rFonts w:ascii="Arial" w:hAnsi="Arial" w:cs="Arial"/>
          <w:color w:val="000000" w:themeColor="text1"/>
        </w:rPr>
        <w:t>a) listagem de possíveis eventos supervenientes à assinatura do contrato, impactantes no equilíbrio econômico-financeiro da avença, e previsão de eventual necessidade de prolação de termo aditivo quando de sua ocorrência;</w:t>
      </w:r>
    </w:p>
    <w:p w14:paraId="640A47E2" w14:textId="77777777" w:rsidR="001D6465" w:rsidRPr="003705AB" w:rsidRDefault="001D6465" w:rsidP="001D6465">
      <w:pPr>
        <w:widowControl w:val="0"/>
        <w:overflowPunct w:val="0"/>
        <w:autoSpaceDE w:val="0"/>
        <w:autoSpaceDN w:val="0"/>
        <w:adjustRightInd w:val="0"/>
        <w:ind w:left="2268" w:firstLine="709"/>
        <w:jc w:val="both"/>
        <w:rPr>
          <w:rFonts w:ascii="Arial" w:hAnsi="Arial" w:cs="Arial"/>
          <w:color w:val="000000" w:themeColor="text1"/>
        </w:rPr>
      </w:pPr>
      <w:r w:rsidRPr="003705AB">
        <w:rPr>
          <w:rFonts w:ascii="Arial" w:hAnsi="Arial" w:cs="Arial"/>
          <w:color w:val="000000" w:themeColor="text1"/>
        </w:rPr>
        <w:t xml:space="preserve">b) estabelecimento preciso das frações do objeto em que haverá liberdade das contratadas para inovar em soluções metodológicas ou tecnológicas, em obrigações de resultado, em termos de modificação das soluções previamente delineadas no </w:t>
      </w:r>
      <w:r w:rsidRPr="003705AB">
        <w:rPr>
          <w:rFonts w:ascii="Arial" w:hAnsi="Arial" w:cs="Arial"/>
          <w:color w:val="000000" w:themeColor="text1"/>
        </w:rPr>
        <w:lastRenderedPageBreak/>
        <w:t>anteprojeto ou no projeto básico da licitação;</w:t>
      </w:r>
    </w:p>
    <w:p w14:paraId="79749572" w14:textId="77777777" w:rsidR="001D6465" w:rsidRPr="003705AB" w:rsidRDefault="001D6465" w:rsidP="001D6465">
      <w:pPr>
        <w:widowControl w:val="0"/>
        <w:overflowPunct w:val="0"/>
        <w:autoSpaceDE w:val="0"/>
        <w:autoSpaceDN w:val="0"/>
        <w:adjustRightInd w:val="0"/>
        <w:ind w:left="2268" w:firstLine="709"/>
        <w:jc w:val="both"/>
        <w:rPr>
          <w:rFonts w:ascii="Arial" w:hAnsi="Arial" w:cs="Arial"/>
          <w:color w:val="000000" w:themeColor="text1"/>
        </w:rPr>
      </w:pPr>
      <w:r w:rsidRPr="003705AB">
        <w:rPr>
          <w:rFonts w:ascii="Arial" w:hAnsi="Arial" w:cs="Arial"/>
          <w:color w:val="000000" w:themeColor="text1"/>
        </w:rPr>
        <w:t>c) estabelecimento preciso das frações do objeto em que não haverá liberdade das contratadas para inovar em soluções metodológicas ou tecnológicas, em obrigações de meio, devendo haver obrigação de identidade entre a execução e a solução pré-definida no anteprojeto ou no projeto básico da licitação.</w:t>
      </w:r>
    </w:p>
    <w:p w14:paraId="3684D025" w14:textId="77777777" w:rsidR="004E7CC7" w:rsidRDefault="004E7CC7" w:rsidP="001D6465">
      <w:pPr>
        <w:widowControl w:val="0"/>
        <w:overflowPunct w:val="0"/>
        <w:autoSpaceDE w:val="0"/>
        <w:autoSpaceDN w:val="0"/>
        <w:adjustRightInd w:val="0"/>
        <w:spacing w:line="360" w:lineRule="auto"/>
        <w:ind w:firstLine="709"/>
        <w:jc w:val="both"/>
        <w:rPr>
          <w:rFonts w:ascii="Arial" w:hAnsi="Arial" w:cs="Arial"/>
        </w:rPr>
      </w:pPr>
    </w:p>
    <w:p w14:paraId="08962948" w14:textId="7410BB88" w:rsidR="001D6465" w:rsidRPr="000327B1" w:rsidRDefault="001D6465" w:rsidP="001D6465">
      <w:pPr>
        <w:widowControl w:val="0"/>
        <w:overflowPunct w:val="0"/>
        <w:autoSpaceDE w:val="0"/>
        <w:autoSpaceDN w:val="0"/>
        <w:adjustRightInd w:val="0"/>
        <w:spacing w:line="360" w:lineRule="auto"/>
        <w:ind w:firstLine="709"/>
        <w:jc w:val="both"/>
        <w:rPr>
          <w:rFonts w:ascii="Arial" w:hAnsi="Arial" w:cs="Arial"/>
        </w:rPr>
      </w:pPr>
      <w:r w:rsidRPr="00DD1E2F">
        <w:rPr>
          <w:rFonts w:ascii="Arial" w:hAnsi="Arial" w:cs="Arial"/>
        </w:rPr>
        <w:t xml:space="preserve">Desta forma </w:t>
      </w:r>
      <w:r w:rsidR="004E7CC7" w:rsidRPr="00DD1E2F">
        <w:rPr>
          <w:rFonts w:ascii="Arial" w:hAnsi="Arial" w:cs="Arial"/>
        </w:rPr>
        <w:t>apresenta-se a</w:t>
      </w:r>
      <w:r w:rsidRPr="00DD1E2F">
        <w:rPr>
          <w:rFonts w:ascii="Arial" w:hAnsi="Arial" w:cs="Arial"/>
        </w:rPr>
        <w:t xml:space="preserve"> Matriz de Risco elaborada, conforme </w:t>
      </w:r>
      <w:r w:rsidR="00E74BD7" w:rsidRPr="00DD1E2F">
        <w:rPr>
          <w:rFonts w:ascii="Arial" w:hAnsi="Arial" w:cs="Arial"/>
        </w:rPr>
        <w:t>ANEXO</w:t>
      </w:r>
      <w:r w:rsidRPr="00DD1E2F">
        <w:rPr>
          <w:rFonts w:ascii="Arial" w:hAnsi="Arial" w:cs="Arial"/>
        </w:rPr>
        <w:t xml:space="preserve"> V, no qual não foram imputados à Contratada nenhum evento de risco que gerasse taxa adicional a esta </w:t>
      </w:r>
      <w:bookmarkStart w:id="29" w:name="_GoBack"/>
      <w:bookmarkEnd w:id="29"/>
      <w:r w:rsidRPr="00DD1E2F">
        <w:rPr>
          <w:rFonts w:ascii="Arial" w:hAnsi="Arial" w:cs="Arial"/>
        </w:rPr>
        <w:t>contratação.</w:t>
      </w:r>
    </w:p>
    <w:p w14:paraId="490D3AE9" w14:textId="5506607C" w:rsidR="004B1C39" w:rsidRPr="00A069D1" w:rsidRDefault="001D6465" w:rsidP="001D6465">
      <w:pPr>
        <w:widowControl w:val="0"/>
        <w:overflowPunct w:val="0"/>
        <w:autoSpaceDE w:val="0"/>
        <w:autoSpaceDN w:val="0"/>
        <w:adjustRightInd w:val="0"/>
        <w:spacing w:line="360" w:lineRule="auto"/>
        <w:ind w:firstLine="709"/>
        <w:jc w:val="both"/>
        <w:rPr>
          <w:rFonts w:ascii="Arial" w:hAnsi="Arial" w:cs="Arial"/>
        </w:rPr>
      </w:pPr>
      <w:r w:rsidRPr="000327B1">
        <w:rPr>
          <w:rFonts w:ascii="Arial" w:hAnsi="Arial" w:cs="Arial"/>
        </w:rPr>
        <w:t xml:space="preserve">No </w:t>
      </w:r>
      <w:r w:rsidRPr="000327B1">
        <w:rPr>
          <w:rFonts w:ascii="Arial" w:hAnsi="Arial" w:cs="Arial"/>
          <w:color w:val="000000"/>
        </w:rPr>
        <w:t xml:space="preserve">§ 8º do </w:t>
      </w:r>
      <w:r w:rsidRPr="000327B1">
        <w:rPr>
          <w:rFonts w:ascii="Arial" w:hAnsi="Arial" w:cs="Arial"/>
        </w:rPr>
        <w:t>Art. 81 da lei 13.303/2016, informa que “é vedada a celebração de aditivos decorrentes de eventos supervenientes alocados, na matriz de riscos, como de responsabilidade da Contratada”</w:t>
      </w:r>
      <w:r>
        <w:rPr>
          <w:rFonts w:ascii="Arial" w:hAnsi="Arial" w:cs="Arial"/>
        </w:rPr>
        <w:t xml:space="preserve"> e cuja coluna de “</w:t>
      </w:r>
      <w:r w:rsidRPr="009B603D">
        <w:rPr>
          <w:rFonts w:ascii="Arial" w:hAnsi="Arial" w:cs="Arial"/>
        </w:rPr>
        <w:t>Item Superveniente impactantes no equilíbrio econômico-financeiro</w:t>
      </w:r>
      <w:r>
        <w:rPr>
          <w:rFonts w:ascii="Arial" w:hAnsi="Arial" w:cs="Arial"/>
        </w:rPr>
        <w:t>” esteja classificada como “Não”.</w:t>
      </w:r>
    </w:p>
    <w:p w14:paraId="23075443" w14:textId="77777777" w:rsidR="001D6465" w:rsidRPr="00D02E60" w:rsidRDefault="001D6465" w:rsidP="001D6465">
      <w:pPr>
        <w:widowControl w:val="0"/>
        <w:overflowPunct w:val="0"/>
        <w:autoSpaceDE w:val="0"/>
        <w:autoSpaceDN w:val="0"/>
        <w:adjustRightInd w:val="0"/>
        <w:spacing w:after="0" w:line="360" w:lineRule="auto"/>
        <w:jc w:val="both"/>
        <w:rPr>
          <w:rFonts w:ascii="Arial" w:hAnsi="Arial" w:cs="Arial"/>
          <w:szCs w:val="24"/>
        </w:rPr>
      </w:pPr>
    </w:p>
    <w:p w14:paraId="6B38627B" w14:textId="77777777" w:rsidR="001D6465" w:rsidRPr="00D02E60" w:rsidRDefault="001D6465" w:rsidP="001D6465">
      <w:pPr>
        <w:widowControl w:val="0"/>
        <w:overflowPunct w:val="0"/>
        <w:autoSpaceDE w:val="0"/>
        <w:autoSpaceDN w:val="0"/>
        <w:adjustRightInd w:val="0"/>
        <w:spacing w:after="0" w:line="360" w:lineRule="auto"/>
        <w:jc w:val="both"/>
        <w:rPr>
          <w:rFonts w:ascii="Arial" w:hAnsi="Arial" w:cs="Arial"/>
          <w:szCs w:val="24"/>
        </w:rPr>
      </w:pPr>
      <w:r>
        <w:rPr>
          <w:rFonts w:ascii="Arial" w:hAnsi="Arial" w:cs="Arial"/>
          <w:noProof/>
          <w:szCs w:val="24"/>
        </w:rPr>
        <mc:AlternateContent>
          <mc:Choice Requires="wps">
            <w:drawing>
              <wp:inline distT="0" distB="0" distL="0" distR="0" wp14:anchorId="2392E91F" wp14:editId="5605FD10">
                <wp:extent cx="5760085" cy="311150"/>
                <wp:effectExtent l="3810" t="3810" r="0" b="0"/>
                <wp:docPr id="49" name="Caixa de texto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053EEB76" w14:textId="77777777" w:rsidR="00225E13" w:rsidRPr="007408A5" w:rsidRDefault="00225E13" w:rsidP="00BD11DE">
                            <w:pPr>
                              <w:pStyle w:val="Ttulo1"/>
                              <w:numPr>
                                <w:ilvl w:val="0"/>
                                <w:numId w:val="19"/>
                              </w:numPr>
                              <w:tabs>
                                <w:tab w:val="left" w:pos="426"/>
                              </w:tabs>
                              <w:spacing w:before="0" w:line="240" w:lineRule="auto"/>
                              <w:rPr>
                                <w:rFonts w:ascii="Arial Narrow" w:hAnsi="Arial Narrow"/>
                                <w:color w:val="FFFFFF" w:themeColor="background1"/>
                                <w:sz w:val="24"/>
                                <w:szCs w:val="24"/>
                              </w:rPr>
                            </w:pPr>
                            <w:bookmarkStart w:id="30" w:name="_Toc16084028"/>
                            <w:bookmarkStart w:id="31" w:name="_Toc16084071"/>
                            <w:bookmarkStart w:id="32" w:name="_Toc16243820"/>
                            <w:bookmarkStart w:id="33" w:name="_Toc29820436"/>
                            <w:bookmarkStart w:id="34" w:name="_Toc29820548"/>
                            <w:bookmarkStart w:id="35" w:name="_Toc46908579"/>
                            <w:r>
                              <w:rPr>
                                <w:rFonts w:ascii="Arial Narrow" w:hAnsi="Arial Narrow"/>
                                <w:color w:val="FFFFFF" w:themeColor="background1"/>
                                <w:sz w:val="24"/>
                                <w:szCs w:val="24"/>
                              </w:rPr>
                              <w:t>DA CONTRATAÇÃO</w:t>
                            </w:r>
                            <w:bookmarkEnd w:id="30"/>
                            <w:bookmarkEnd w:id="31"/>
                            <w:bookmarkEnd w:id="32"/>
                            <w:bookmarkEnd w:id="33"/>
                            <w:bookmarkEnd w:id="34"/>
                            <w:r>
                              <w:rPr>
                                <w:rFonts w:ascii="Arial Narrow" w:hAnsi="Arial Narrow"/>
                                <w:color w:val="FFFFFF" w:themeColor="background1"/>
                                <w:sz w:val="24"/>
                                <w:szCs w:val="24"/>
                              </w:rPr>
                              <w:t xml:space="preserve"> E DO CONTRATO</w:t>
                            </w:r>
                            <w:bookmarkEnd w:id="35"/>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2392E91F" id="Caixa de texto 49" o:spid="_x0000_s1031"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" fillcolor="#1f497d [3215]" stroked="f" strokeweight="1.5pt">
                <v:textbox>
                  <w:txbxContent>
                    <w:p w14:paraId="053EEB76" w14:textId="77777777" w:rsidR="00225E13" w:rsidRPr="007408A5" w:rsidRDefault="00225E13" w:rsidP="00BD11DE">
                      <w:pPr>
                        <w:pStyle w:val="Ttulo1"/>
                        <w:numPr>
                          <w:ilvl w:val="0"/>
                          <w:numId w:val="19"/>
                        </w:numPr>
                        <w:tabs>
                          <w:tab w:val="left" w:pos="426"/>
                        </w:tabs>
                        <w:spacing w:before="0" w:line="240" w:lineRule="auto"/>
                        <w:rPr>
                          <w:rFonts w:ascii="Arial Narrow" w:hAnsi="Arial Narrow"/>
                          <w:color w:val="FFFFFF" w:themeColor="background1"/>
                          <w:sz w:val="24"/>
                          <w:szCs w:val="24"/>
                        </w:rPr>
                      </w:pPr>
                      <w:bookmarkStart w:id="61" w:name="_Toc16084028"/>
                      <w:bookmarkStart w:id="62" w:name="_Toc16084071"/>
                      <w:bookmarkStart w:id="63" w:name="_Toc16243820"/>
                      <w:bookmarkStart w:id="64" w:name="_Toc29820436"/>
                      <w:bookmarkStart w:id="65" w:name="_Toc29820548"/>
                      <w:bookmarkStart w:id="66" w:name="_Toc46908579"/>
                      <w:r>
                        <w:rPr>
                          <w:rFonts w:ascii="Arial Narrow" w:hAnsi="Arial Narrow"/>
                          <w:color w:val="FFFFFF" w:themeColor="background1"/>
                          <w:sz w:val="24"/>
                          <w:szCs w:val="24"/>
                        </w:rPr>
                        <w:t>DA CONTRATAÇÃO</w:t>
                      </w:r>
                      <w:bookmarkEnd w:id="61"/>
                      <w:bookmarkEnd w:id="62"/>
                      <w:bookmarkEnd w:id="63"/>
                      <w:bookmarkEnd w:id="64"/>
                      <w:bookmarkEnd w:id="65"/>
                      <w:r>
                        <w:rPr>
                          <w:rFonts w:ascii="Arial Narrow" w:hAnsi="Arial Narrow"/>
                          <w:color w:val="FFFFFF" w:themeColor="background1"/>
                          <w:sz w:val="24"/>
                          <w:szCs w:val="24"/>
                        </w:rPr>
                        <w:t xml:space="preserve"> E DO CONTRATO</w:t>
                      </w:r>
                      <w:bookmarkEnd w:id="66"/>
                    </w:p>
                  </w:txbxContent>
                </v:textbox>
                <w10:anchorlock/>
              </v:shape>
            </w:pict>
          </mc:Fallback>
        </mc:AlternateContent>
      </w:r>
    </w:p>
    <w:p w14:paraId="05BA9419" w14:textId="77777777" w:rsidR="00B53592" w:rsidRDefault="00B53592" w:rsidP="001D6465">
      <w:pPr>
        <w:widowControl w:val="0"/>
        <w:overflowPunct w:val="0"/>
        <w:autoSpaceDE w:val="0"/>
        <w:autoSpaceDN w:val="0"/>
        <w:adjustRightInd w:val="0"/>
        <w:spacing w:after="0" w:line="360" w:lineRule="auto"/>
        <w:ind w:firstLine="709"/>
        <w:jc w:val="both"/>
        <w:rPr>
          <w:rFonts w:ascii="Arial" w:hAnsi="Arial" w:cs="Arial"/>
        </w:rPr>
      </w:pPr>
    </w:p>
    <w:p w14:paraId="6D270836" w14:textId="77777777" w:rsidR="001D6465" w:rsidRDefault="001D6465" w:rsidP="001D6465">
      <w:pPr>
        <w:widowControl w:val="0"/>
        <w:overflowPunct w:val="0"/>
        <w:autoSpaceDE w:val="0"/>
        <w:autoSpaceDN w:val="0"/>
        <w:adjustRightInd w:val="0"/>
        <w:spacing w:after="0" w:line="360" w:lineRule="auto"/>
        <w:ind w:firstLine="709"/>
        <w:jc w:val="both"/>
        <w:rPr>
          <w:rFonts w:ascii="Arial" w:hAnsi="Arial" w:cs="Arial"/>
        </w:rPr>
      </w:pPr>
      <w:r w:rsidRPr="004C2C12">
        <w:rPr>
          <w:rFonts w:ascii="Arial" w:hAnsi="Arial" w:cs="Arial"/>
        </w:rPr>
        <w:t xml:space="preserve">A contratação será de acordo com o art. 42 da Lei 13.303/2016, sob regime de contratação empreitada por </w:t>
      </w:r>
      <w:r w:rsidR="00FE1EF7">
        <w:rPr>
          <w:rFonts w:ascii="Arial" w:hAnsi="Arial" w:cs="Arial"/>
        </w:rPr>
        <w:t>P</w:t>
      </w:r>
      <w:r w:rsidR="00FE1EF7" w:rsidRPr="004C2C12">
        <w:rPr>
          <w:rFonts w:ascii="Arial" w:hAnsi="Arial" w:cs="Arial"/>
        </w:rPr>
        <w:t xml:space="preserve">REÇO </w:t>
      </w:r>
      <w:r w:rsidR="00FE1EF7">
        <w:rPr>
          <w:rFonts w:ascii="Arial" w:hAnsi="Arial" w:cs="Arial"/>
        </w:rPr>
        <w:t>U</w:t>
      </w:r>
      <w:r w:rsidR="00FE1EF7" w:rsidRPr="004C2C12">
        <w:rPr>
          <w:rFonts w:ascii="Arial" w:hAnsi="Arial" w:cs="Arial"/>
        </w:rPr>
        <w:t>NITÁRIO</w:t>
      </w:r>
      <w:r w:rsidRPr="004C2C12">
        <w:rPr>
          <w:rFonts w:ascii="Arial" w:hAnsi="Arial" w:cs="Arial"/>
        </w:rPr>
        <w:t xml:space="preserve"> e critério de julgamento </w:t>
      </w:r>
      <w:r w:rsidR="00FE1EF7" w:rsidRPr="004C2C12">
        <w:rPr>
          <w:rFonts w:ascii="Arial" w:hAnsi="Arial" w:cs="Arial"/>
        </w:rPr>
        <w:t>MENOR PREÇO</w:t>
      </w:r>
      <w:r w:rsidRPr="004C2C12">
        <w:rPr>
          <w:rFonts w:ascii="Arial" w:hAnsi="Arial" w:cs="Arial"/>
        </w:rPr>
        <w:t xml:space="preserve"> com modo de </w:t>
      </w:r>
      <w:r w:rsidR="00FE1EF7" w:rsidRPr="004C2C12">
        <w:rPr>
          <w:rFonts w:ascii="Arial" w:hAnsi="Arial" w:cs="Arial"/>
        </w:rPr>
        <w:t>DISPUTA FECHADO</w:t>
      </w:r>
      <w:r w:rsidRPr="004C2C12">
        <w:rPr>
          <w:rFonts w:ascii="Arial" w:hAnsi="Arial" w:cs="Arial"/>
        </w:rPr>
        <w:t>, conforme disposto no § 2º, art. 52 da Lei 13.303</w:t>
      </w:r>
      <w:r w:rsidR="00FE1EF7">
        <w:rPr>
          <w:rFonts w:ascii="Arial" w:hAnsi="Arial" w:cs="Arial"/>
        </w:rPr>
        <w:t>/2016</w:t>
      </w:r>
      <w:r w:rsidRPr="004C2C12">
        <w:rPr>
          <w:rFonts w:ascii="Arial" w:hAnsi="Arial" w:cs="Arial"/>
        </w:rPr>
        <w:t>.</w:t>
      </w:r>
    </w:p>
    <w:p w14:paraId="7EF6A561" w14:textId="6B4965AD" w:rsidR="00B53592" w:rsidRPr="00B53592" w:rsidRDefault="00B53592" w:rsidP="00B53592">
      <w:pPr>
        <w:spacing w:after="120" w:line="360" w:lineRule="auto"/>
        <w:ind w:firstLine="851"/>
        <w:contextualSpacing/>
        <w:jc w:val="both"/>
        <w:rPr>
          <w:rFonts w:ascii="Arial" w:hAnsi="Arial" w:cs="Arial"/>
          <w:bCs/>
          <w:sz w:val="20"/>
        </w:rPr>
      </w:pPr>
      <w:r w:rsidRPr="008B434D">
        <w:rPr>
          <w:rFonts w:ascii="Arial" w:hAnsi="Arial" w:cs="Arial"/>
          <w:color w:val="000000"/>
        </w:rPr>
        <w:t>A CONTRATADA poderá aceitar nas mesmas condições contratuais, os acréscimos ou supressões que se fizerem nas obras, serviços ou compras, até 25% (vinte e cinco por cento) do valor inicial atualizado do contrato, conforme Art. 81 da Lei 13.303/2016.</w:t>
      </w:r>
      <w:r w:rsidRPr="00D02E60">
        <w:rPr>
          <w:rFonts w:ascii="Arial" w:hAnsi="Arial" w:cs="Arial"/>
          <w:szCs w:val="24"/>
        </w:rPr>
        <w:t xml:space="preserve"> </w:t>
      </w:r>
    </w:p>
    <w:p w14:paraId="0D72DF74" w14:textId="4CB0AC99" w:rsidR="001D6465" w:rsidRPr="004C2C12" w:rsidRDefault="001D6465" w:rsidP="001D6465">
      <w:pPr>
        <w:widowControl w:val="0"/>
        <w:overflowPunct w:val="0"/>
        <w:autoSpaceDE w:val="0"/>
        <w:autoSpaceDN w:val="0"/>
        <w:adjustRightInd w:val="0"/>
        <w:spacing w:after="0" w:line="360" w:lineRule="auto"/>
        <w:ind w:firstLine="709"/>
        <w:jc w:val="both"/>
        <w:rPr>
          <w:rFonts w:ascii="Arial" w:hAnsi="Arial" w:cs="Arial"/>
        </w:rPr>
      </w:pPr>
      <w:r w:rsidRPr="004C2C12">
        <w:rPr>
          <w:rFonts w:ascii="Arial" w:hAnsi="Arial" w:cs="Arial"/>
        </w:rPr>
        <w:t>A modalidade de licitação será conforme LRE (Lei de Responsabilidade das Estatais) uma vez que se configura como serviços predominantemente intelectual e não comum. O julgamento por menor preço tem o objetivo de contratar a proposta mais vantajosa para Administração Pública. O modo de disputa fechado decorre da própria natureza da licitação, em virtude d</w:t>
      </w:r>
      <w:r w:rsidR="00FC2762">
        <w:rPr>
          <w:rFonts w:ascii="Arial" w:hAnsi="Arial" w:cs="Arial"/>
        </w:rPr>
        <w:t>a categoria d</w:t>
      </w:r>
      <w:r w:rsidRPr="004C2C12">
        <w:rPr>
          <w:rFonts w:ascii="Arial" w:hAnsi="Arial" w:cs="Arial"/>
        </w:rPr>
        <w:t xml:space="preserve">o serviço </w:t>
      </w:r>
      <w:r w:rsidR="00FC2762">
        <w:rPr>
          <w:rFonts w:ascii="Arial" w:hAnsi="Arial" w:cs="Arial"/>
        </w:rPr>
        <w:t>está en</w:t>
      </w:r>
      <w:r w:rsidR="00DD7C1E">
        <w:rPr>
          <w:rFonts w:ascii="Arial" w:hAnsi="Arial" w:cs="Arial"/>
        </w:rPr>
        <w:t>quadrado como de E</w:t>
      </w:r>
      <w:r w:rsidRPr="004C2C12">
        <w:rPr>
          <w:rFonts w:ascii="Arial" w:hAnsi="Arial" w:cs="Arial"/>
        </w:rPr>
        <w:t>ngenharia.</w:t>
      </w:r>
    </w:p>
    <w:p w14:paraId="0AF324E8" w14:textId="4249CFCB" w:rsidR="001D6465" w:rsidRPr="004C2C12" w:rsidRDefault="001D6465" w:rsidP="001D6465">
      <w:pPr>
        <w:widowControl w:val="0"/>
        <w:overflowPunct w:val="0"/>
        <w:autoSpaceDE w:val="0"/>
        <w:autoSpaceDN w:val="0"/>
        <w:adjustRightInd w:val="0"/>
        <w:spacing w:after="0" w:line="360" w:lineRule="auto"/>
        <w:ind w:firstLine="709"/>
        <w:jc w:val="both"/>
        <w:rPr>
          <w:rFonts w:ascii="Arial" w:hAnsi="Arial" w:cs="Arial"/>
        </w:rPr>
      </w:pPr>
      <w:r w:rsidRPr="004C2C12">
        <w:rPr>
          <w:rFonts w:ascii="Arial" w:hAnsi="Arial" w:cs="Arial"/>
        </w:rPr>
        <w:t xml:space="preserve">A preferência que dita a Lei sobre o regime de contratação </w:t>
      </w:r>
      <w:proofErr w:type="spellStart"/>
      <w:r w:rsidRPr="004C2C12">
        <w:rPr>
          <w:rFonts w:ascii="Arial" w:hAnsi="Arial" w:cs="Arial"/>
        </w:rPr>
        <w:t>semi-integrada</w:t>
      </w:r>
      <w:proofErr w:type="spellEnd"/>
      <w:r w:rsidRPr="004C2C12">
        <w:rPr>
          <w:rFonts w:ascii="Arial" w:hAnsi="Arial" w:cs="Arial"/>
        </w:rPr>
        <w:t xml:space="preserve"> não se </w:t>
      </w:r>
      <w:r w:rsidRPr="004C2C12">
        <w:rPr>
          <w:rFonts w:ascii="Arial" w:hAnsi="Arial" w:cs="Arial"/>
        </w:rPr>
        <w:lastRenderedPageBreak/>
        <w:t xml:space="preserve">aplica neste caso, uma vez que não </w:t>
      </w:r>
      <w:r w:rsidR="00FE1EF7">
        <w:rPr>
          <w:rFonts w:ascii="Arial" w:hAnsi="Arial" w:cs="Arial"/>
        </w:rPr>
        <w:t xml:space="preserve">se trata de contratação para elaboração de projeto executivo e execução de obra, mas </w:t>
      </w:r>
      <w:r w:rsidR="00DD7C1E">
        <w:rPr>
          <w:rFonts w:ascii="Arial" w:hAnsi="Arial" w:cs="Arial"/>
        </w:rPr>
        <w:t xml:space="preserve">apenas elaboração de Relatórios Técnicos com </w:t>
      </w:r>
      <w:r w:rsidR="008463C1">
        <w:rPr>
          <w:rFonts w:ascii="Arial" w:hAnsi="Arial" w:cs="Arial"/>
        </w:rPr>
        <w:t>posterior</w:t>
      </w:r>
      <w:r w:rsidR="00DD7C1E">
        <w:rPr>
          <w:rFonts w:ascii="Arial" w:hAnsi="Arial" w:cs="Arial"/>
        </w:rPr>
        <w:t xml:space="preserve"> fase para elaboração de Projetos. </w:t>
      </w:r>
    </w:p>
    <w:p w14:paraId="7AD62871" w14:textId="77777777" w:rsidR="00E84E0A" w:rsidRPr="004C2C12" w:rsidRDefault="001D6465" w:rsidP="00E84E0A">
      <w:pPr>
        <w:widowControl w:val="0"/>
        <w:overflowPunct w:val="0"/>
        <w:autoSpaceDE w:val="0"/>
        <w:autoSpaceDN w:val="0"/>
        <w:adjustRightInd w:val="0"/>
        <w:spacing w:after="0" w:line="360" w:lineRule="auto"/>
        <w:ind w:firstLine="709"/>
        <w:jc w:val="both"/>
        <w:rPr>
          <w:rFonts w:ascii="Arial" w:hAnsi="Arial" w:cs="Arial"/>
        </w:rPr>
      </w:pPr>
      <w:r w:rsidRPr="004C2C12">
        <w:rPr>
          <w:rFonts w:ascii="Arial" w:hAnsi="Arial" w:cs="Arial"/>
        </w:rPr>
        <w:t xml:space="preserve">O processo licitatório não é destinado exclusivamente à </w:t>
      </w:r>
      <w:proofErr w:type="gramStart"/>
      <w:r w:rsidR="00FE1EF7">
        <w:rPr>
          <w:rFonts w:ascii="Arial" w:hAnsi="Arial" w:cs="Arial"/>
        </w:rPr>
        <w:t>Micro</w:t>
      </w:r>
      <w:r w:rsidR="009C29D0">
        <w:rPr>
          <w:rFonts w:ascii="Arial" w:hAnsi="Arial" w:cs="Arial"/>
        </w:rPr>
        <w:t xml:space="preserve"> </w:t>
      </w:r>
      <w:r w:rsidRPr="004C2C12">
        <w:rPr>
          <w:rFonts w:ascii="Arial" w:hAnsi="Arial" w:cs="Arial"/>
        </w:rPr>
        <w:t>Empresas</w:t>
      </w:r>
      <w:proofErr w:type="gramEnd"/>
      <w:r w:rsidRPr="004C2C12">
        <w:rPr>
          <w:rFonts w:ascii="Arial" w:hAnsi="Arial" w:cs="Arial"/>
        </w:rPr>
        <w:t xml:space="preserve"> - ME, Empresa de Pequeno Porte – EPP, Microempreendedores Individuais – MEI, </w:t>
      </w:r>
      <w:r w:rsidR="00E84E0A" w:rsidRPr="004C2C12">
        <w:rPr>
          <w:rFonts w:ascii="Arial" w:hAnsi="Arial" w:cs="Arial"/>
        </w:rPr>
        <w:t xml:space="preserve">conforme especificações da </w:t>
      </w:r>
      <w:r w:rsidR="00E84E0A" w:rsidRPr="00E527C7">
        <w:rPr>
          <w:rFonts w:ascii="Arial" w:hAnsi="Arial" w:cs="Arial"/>
        </w:rPr>
        <w:t>Lei Complementar nº 123</w:t>
      </w:r>
      <w:r w:rsidR="00E84E0A">
        <w:rPr>
          <w:rFonts w:ascii="Arial" w:hAnsi="Arial" w:cs="Arial"/>
        </w:rPr>
        <w:t>/</w:t>
      </w:r>
      <w:r w:rsidR="00E84E0A" w:rsidRPr="00E527C7">
        <w:rPr>
          <w:rFonts w:ascii="Arial" w:hAnsi="Arial" w:cs="Arial"/>
        </w:rPr>
        <w:t>2006, art.</w:t>
      </w:r>
      <w:r w:rsidR="00E84E0A">
        <w:rPr>
          <w:rFonts w:ascii="Arial" w:hAnsi="Arial" w:cs="Arial"/>
        </w:rPr>
        <w:t xml:space="preserve"> 48, inciso </w:t>
      </w:r>
      <w:r w:rsidR="00E84E0A" w:rsidRPr="00D02A1E">
        <w:rPr>
          <w:rFonts w:ascii="Times New Roman" w:hAnsi="Times New Roman"/>
        </w:rPr>
        <w:t>I</w:t>
      </w:r>
      <w:r w:rsidR="00E84E0A" w:rsidRPr="004C2C12">
        <w:rPr>
          <w:rFonts w:ascii="Arial" w:hAnsi="Arial" w:cs="Arial"/>
        </w:rPr>
        <w:t>.</w:t>
      </w:r>
    </w:p>
    <w:p w14:paraId="62F4EB8E" w14:textId="147D7DF5" w:rsidR="00432639" w:rsidRDefault="001D6465" w:rsidP="001D6465">
      <w:pPr>
        <w:widowControl w:val="0"/>
        <w:overflowPunct w:val="0"/>
        <w:autoSpaceDE w:val="0"/>
        <w:autoSpaceDN w:val="0"/>
        <w:adjustRightInd w:val="0"/>
        <w:spacing w:after="0" w:line="360" w:lineRule="auto"/>
        <w:ind w:firstLine="709"/>
        <w:jc w:val="both"/>
        <w:rPr>
          <w:rFonts w:ascii="Arial" w:hAnsi="Arial" w:cs="Arial"/>
        </w:rPr>
      </w:pPr>
      <w:r w:rsidRPr="004C2C12">
        <w:rPr>
          <w:rFonts w:ascii="Arial" w:hAnsi="Arial" w:cs="Arial"/>
        </w:rPr>
        <w:t>Informa-se ainda que para o objeto desta contratação o orçamento foi feito com base</w:t>
      </w:r>
      <w:r w:rsidR="00FE1EF7">
        <w:rPr>
          <w:rFonts w:ascii="Arial" w:hAnsi="Arial" w:cs="Arial"/>
        </w:rPr>
        <w:t xml:space="preserve"> </w:t>
      </w:r>
      <w:r w:rsidRPr="004C2C12">
        <w:rPr>
          <w:rFonts w:ascii="Arial" w:hAnsi="Arial" w:cs="Arial"/>
        </w:rPr>
        <w:t xml:space="preserve">em composições próprias </w:t>
      </w:r>
      <w:r w:rsidR="00372491">
        <w:rPr>
          <w:rFonts w:ascii="Arial" w:hAnsi="Arial" w:cs="Arial"/>
        </w:rPr>
        <w:t>d</w:t>
      </w:r>
      <w:r w:rsidRPr="004C2C12">
        <w:rPr>
          <w:rFonts w:ascii="Arial" w:hAnsi="Arial" w:cs="Arial"/>
        </w:rPr>
        <w:t>e cotações no mercado, onde foram consultadas empresas tanto do estado do Maranhão quanto de outros</w:t>
      </w:r>
      <w:r w:rsidR="00372491">
        <w:rPr>
          <w:rFonts w:ascii="Arial" w:hAnsi="Arial" w:cs="Arial"/>
        </w:rPr>
        <w:t xml:space="preserve">, porém apenas empresas </w:t>
      </w:r>
      <w:r w:rsidR="004C2B55">
        <w:rPr>
          <w:rFonts w:ascii="Arial" w:hAnsi="Arial" w:cs="Arial"/>
        </w:rPr>
        <w:t>de outros</w:t>
      </w:r>
      <w:r w:rsidR="00372491">
        <w:rPr>
          <w:rFonts w:ascii="Arial" w:hAnsi="Arial" w:cs="Arial"/>
        </w:rPr>
        <w:t xml:space="preserve"> estado</w:t>
      </w:r>
      <w:r w:rsidR="004C2B55">
        <w:rPr>
          <w:rFonts w:ascii="Arial" w:hAnsi="Arial" w:cs="Arial"/>
        </w:rPr>
        <w:t>s</w:t>
      </w:r>
      <w:r w:rsidR="00372491">
        <w:rPr>
          <w:rFonts w:ascii="Arial" w:hAnsi="Arial" w:cs="Arial"/>
        </w:rPr>
        <w:t xml:space="preserve"> responderam ao pleito</w:t>
      </w:r>
      <w:r w:rsidRPr="004C2C12">
        <w:rPr>
          <w:rFonts w:ascii="Arial" w:hAnsi="Arial" w:cs="Arial"/>
        </w:rPr>
        <w:t xml:space="preserve">. </w:t>
      </w:r>
    </w:p>
    <w:p w14:paraId="2D55EE28" w14:textId="77777777" w:rsidR="002923F1" w:rsidRPr="004C2C12" w:rsidRDefault="002923F1" w:rsidP="001D6465">
      <w:pPr>
        <w:widowControl w:val="0"/>
        <w:overflowPunct w:val="0"/>
        <w:autoSpaceDE w:val="0"/>
        <w:autoSpaceDN w:val="0"/>
        <w:adjustRightInd w:val="0"/>
        <w:spacing w:after="0" w:line="360" w:lineRule="auto"/>
        <w:ind w:firstLine="709"/>
        <w:jc w:val="both"/>
        <w:rPr>
          <w:rFonts w:ascii="Arial" w:hAnsi="Arial" w:cs="Arial"/>
        </w:rPr>
      </w:pPr>
    </w:p>
    <w:p w14:paraId="517CF235" w14:textId="77777777" w:rsidR="001D6465" w:rsidRDefault="001D6465" w:rsidP="001D6465">
      <w:pPr>
        <w:widowControl w:val="0"/>
        <w:overflowPunct w:val="0"/>
        <w:autoSpaceDE w:val="0"/>
        <w:autoSpaceDN w:val="0"/>
        <w:adjustRightInd w:val="0"/>
        <w:spacing w:after="0" w:line="360" w:lineRule="auto"/>
        <w:ind w:firstLine="708"/>
        <w:jc w:val="both"/>
        <w:rPr>
          <w:rFonts w:ascii="Arial" w:hAnsi="Arial" w:cs="Arial"/>
          <w:szCs w:val="24"/>
        </w:rPr>
      </w:pPr>
    </w:p>
    <w:p w14:paraId="4164AF66" w14:textId="77777777" w:rsidR="001D6465" w:rsidRPr="00D02E60" w:rsidRDefault="001D6465" w:rsidP="001D6465">
      <w:pPr>
        <w:widowControl w:val="0"/>
        <w:overflowPunct w:val="0"/>
        <w:autoSpaceDE w:val="0"/>
        <w:autoSpaceDN w:val="0"/>
        <w:adjustRightInd w:val="0"/>
        <w:spacing w:after="0" w:line="360" w:lineRule="auto"/>
        <w:jc w:val="both"/>
        <w:rPr>
          <w:rFonts w:ascii="Arial" w:hAnsi="Arial" w:cs="Arial"/>
          <w:szCs w:val="24"/>
        </w:rPr>
      </w:pPr>
      <w:r>
        <w:rPr>
          <w:rFonts w:ascii="Arial" w:hAnsi="Arial" w:cs="Arial"/>
          <w:noProof/>
          <w:szCs w:val="24"/>
        </w:rPr>
        <mc:AlternateContent>
          <mc:Choice Requires="wps">
            <w:drawing>
              <wp:inline distT="0" distB="0" distL="0" distR="0" wp14:anchorId="3ECA2E7F" wp14:editId="6D669640">
                <wp:extent cx="5759450" cy="311150"/>
                <wp:effectExtent l="3810" t="2540" r="0" b="635"/>
                <wp:docPr id="48" name="Caixa de texto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5E05651B" w14:textId="77777777" w:rsidR="00225E13" w:rsidRPr="007408A5" w:rsidRDefault="00225E13" w:rsidP="00BD11DE">
                            <w:pPr>
                              <w:pStyle w:val="Ttulo1"/>
                              <w:numPr>
                                <w:ilvl w:val="0"/>
                                <w:numId w:val="20"/>
                              </w:numPr>
                              <w:tabs>
                                <w:tab w:val="left" w:pos="426"/>
                              </w:tabs>
                              <w:spacing w:before="0" w:line="240" w:lineRule="auto"/>
                              <w:rPr>
                                <w:rFonts w:ascii="Arial Narrow" w:hAnsi="Arial Narrow"/>
                                <w:color w:val="FFFFFF" w:themeColor="background1"/>
                                <w:sz w:val="24"/>
                                <w:szCs w:val="24"/>
                              </w:rPr>
                            </w:pPr>
                            <w:bookmarkStart w:id="36" w:name="_Toc427228730"/>
                            <w:bookmarkStart w:id="37" w:name="_Toc16084029"/>
                            <w:bookmarkStart w:id="38" w:name="_Toc16084072"/>
                            <w:bookmarkStart w:id="39" w:name="_Toc16243821"/>
                            <w:bookmarkStart w:id="40" w:name="_Toc29820437"/>
                            <w:bookmarkStart w:id="41" w:name="_Toc29820549"/>
                            <w:bookmarkStart w:id="42" w:name="_Toc46908580"/>
                            <w:r>
                              <w:rPr>
                                <w:rFonts w:ascii="Arial Narrow" w:hAnsi="Arial Narrow"/>
                                <w:color w:val="FFFFFF" w:themeColor="background1"/>
                                <w:sz w:val="24"/>
                                <w:szCs w:val="24"/>
                              </w:rPr>
                              <w:t>PRAZOS</w:t>
                            </w:r>
                            <w:bookmarkEnd w:id="36"/>
                            <w:r>
                              <w:rPr>
                                <w:rFonts w:ascii="Arial Narrow" w:hAnsi="Arial Narrow"/>
                                <w:color w:val="FFFFFF" w:themeColor="background1"/>
                                <w:sz w:val="24"/>
                                <w:szCs w:val="24"/>
                              </w:rPr>
                              <w:t xml:space="preserve"> DE EXECUÇÃO DO SERVIÇO</w:t>
                            </w:r>
                            <w:bookmarkEnd w:id="37"/>
                            <w:bookmarkEnd w:id="38"/>
                            <w:bookmarkEnd w:id="39"/>
                            <w:bookmarkEnd w:id="40"/>
                            <w:bookmarkEnd w:id="41"/>
                            <w:bookmarkEnd w:id="42"/>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3ECA2E7F" id="Caixa de texto 48" o:spid="_x0000_s103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" fillcolor="#1f497d [3215]" stroked="f" strokeweight="1.5pt">
                <v:textbox>
                  <w:txbxContent>
                    <w:p w14:paraId="5E05651B" w14:textId="77777777" w:rsidR="00225E13" w:rsidRPr="007408A5" w:rsidRDefault="00225E13" w:rsidP="00BD11DE">
                      <w:pPr>
                        <w:pStyle w:val="Ttulo1"/>
                        <w:numPr>
                          <w:ilvl w:val="0"/>
                          <w:numId w:val="20"/>
                        </w:numPr>
                        <w:tabs>
                          <w:tab w:val="left" w:pos="426"/>
                        </w:tabs>
                        <w:spacing w:before="0" w:line="240" w:lineRule="auto"/>
                        <w:rPr>
                          <w:rFonts w:ascii="Arial Narrow" w:hAnsi="Arial Narrow"/>
                          <w:color w:val="FFFFFF" w:themeColor="background1"/>
                          <w:sz w:val="24"/>
                          <w:szCs w:val="24"/>
                        </w:rPr>
                      </w:pPr>
                      <w:bookmarkStart w:id="74" w:name="_Toc427228730"/>
                      <w:bookmarkStart w:id="75" w:name="_Toc16084029"/>
                      <w:bookmarkStart w:id="76" w:name="_Toc16084072"/>
                      <w:bookmarkStart w:id="77" w:name="_Toc16243821"/>
                      <w:bookmarkStart w:id="78" w:name="_Toc29820437"/>
                      <w:bookmarkStart w:id="79" w:name="_Toc29820549"/>
                      <w:bookmarkStart w:id="80" w:name="_Toc46908580"/>
                      <w:r>
                        <w:rPr>
                          <w:rFonts w:ascii="Arial Narrow" w:hAnsi="Arial Narrow"/>
                          <w:color w:val="FFFFFF" w:themeColor="background1"/>
                          <w:sz w:val="24"/>
                          <w:szCs w:val="24"/>
                        </w:rPr>
                        <w:t>PRAZOS</w:t>
                      </w:r>
                      <w:bookmarkEnd w:id="74"/>
                      <w:r>
                        <w:rPr>
                          <w:rFonts w:ascii="Arial Narrow" w:hAnsi="Arial Narrow"/>
                          <w:color w:val="FFFFFF" w:themeColor="background1"/>
                          <w:sz w:val="24"/>
                          <w:szCs w:val="24"/>
                        </w:rPr>
                        <w:t xml:space="preserve"> DE EXECUÇÃO DO SERVIÇO</w:t>
                      </w:r>
                      <w:bookmarkEnd w:id="75"/>
                      <w:bookmarkEnd w:id="76"/>
                      <w:bookmarkEnd w:id="77"/>
                      <w:bookmarkEnd w:id="78"/>
                      <w:bookmarkEnd w:id="79"/>
                      <w:bookmarkEnd w:id="80"/>
                    </w:p>
                  </w:txbxContent>
                </v:textbox>
                <w10:anchorlock/>
              </v:shape>
            </w:pict>
          </mc:Fallback>
        </mc:AlternateContent>
      </w:r>
    </w:p>
    <w:p w14:paraId="4EA9B538" w14:textId="485A868B" w:rsidR="001D6465" w:rsidRPr="004C2C12" w:rsidRDefault="001D6465" w:rsidP="001D6465">
      <w:pPr>
        <w:widowControl w:val="0"/>
        <w:overflowPunct w:val="0"/>
        <w:autoSpaceDE w:val="0"/>
        <w:autoSpaceDN w:val="0"/>
        <w:adjustRightInd w:val="0"/>
        <w:spacing w:after="0" w:line="360" w:lineRule="auto"/>
        <w:ind w:firstLine="1134"/>
        <w:jc w:val="both"/>
        <w:rPr>
          <w:rFonts w:ascii="Arial" w:hAnsi="Arial" w:cs="Arial"/>
          <w:bCs/>
        </w:rPr>
      </w:pPr>
      <w:r w:rsidRPr="004C2C12">
        <w:rPr>
          <w:rFonts w:ascii="Arial" w:hAnsi="Arial" w:cs="Arial"/>
          <w:bCs/>
        </w:rPr>
        <w:t xml:space="preserve">O prazo previsto para a execução deste objeto de contrato será de </w:t>
      </w:r>
      <w:r w:rsidR="00CD0834">
        <w:rPr>
          <w:rFonts w:ascii="Arial" w:hAnsi="Arial" w:cs="Arial"/>
          <w:bCs/>
        </w:rPr>
        <w:t>6</w:t>
      </w:r>
      <w:r w:rsidRPr="004C2C12">
        <w:rPr>
          <w:rFonts w:ascii="Arial" w:hAnsi="Arial" w:cs="Arial"/>
          <w:bCs/>
        </w:rPr>
        <w:t xml:space="preserve"> (</w:t>
      </w:r>
      <w:r w:rsidR="00CD0834">
        <w:rPr>
          <w:rFonts w:ascii="Arial" w:hAnsi="Arial" w:cs="Arial"/>
          <w:bCs/>
        </w:rPr>
        <w:t>seis</w:t>
      </w:r>
      <w:r w:rsidRPr="004C2C12">
        <w:rPr>
          <w:rFonts w:ascii="Arial" w:hAnsi="Arial" w:cs="Arial"/>
          <w:bCs/>
        </w:rPr>
        <w:t>) meses, contados da data de recebimento da ordem de serviço (O. S.) emitida pela Contratante autorizando o início das atividades.</w:t>
      </w:r>
    </w:p>
    <w:p w14:paraId="5F9A0507" w14:textId="7B76E630" w:rsidR="001D6465" w:rsidRDefault="001D6465" w:rsidP="001D6465">
      <w:pPr>
        <w:widowControl w:val="0"/>
        <w:overflowPunct w:val="0"/>
        <w:autoSpaceDE w:val="0"/>
        <w:autoSpaceDN w:val="0"/>
        <w:adjustRightInd w:val="0"/>
        <w:spacing w:after="0" w:line="360" w:lineRule="auto"/>
        <w:ind w:firstLine="1134"/>
        <w:jc w:val="both"/>
        <w:rPr>
          <w:rFonts w:ascii="Arial" w:hAnsi="Arial" w:cs="Arial"/>
          <w:bCs/>
        </w:rPr>
      </w:pPr>
      <w:r>
        <w:rPr>
          <w:rFonts w:ascii="Arial" w:hAnsi="Arial" w:cs="Arial"/>
          <w:bCs/>
        </w:rPr>
        <w:t xml:space="preserve"> O prazo de vigência será de </w:t>
      </w:r>
      <w:r w:rsidR="00CD0834">
        <w:rPr>
          <w:rFonts w:ascii="Arial" w:hAnsi="Arial" w:cs="Arial"/>
          <w:bCs/>
        </w:rPr>
        <w:t>12</w:t>
      </w:r>
      <w:r>
        <w:rPr>
          <w:rFonts w:ascii="Arial" w:hAnsi="Arial" w:cs="Arial"/>
          <w:bCs/>
        </w:rPr>
        <w:t xml:space="preserve"> </w:t>
      </w:r>
      <w:r w:rsidRPr="004C2C12">
        <w:rPr>
          <w:rFonts w:ascii="Arial" w:hAnsi="Arial" w:cs="Arial"/>
          <w:bCs/>
        </w:rPr>
        <w:t>(</w:t>
      </w:r>
      <w:r w:rsidR="00CD0834">
        <w:rPr>
          <w:rFonts w:ascii="Arial" w:hAnsi="Arial" w:cs="Arial"/>
          <w:bCs/>
        </w:rPr>
        <w:t>doze</w:t>
      </w:r>
      <w:r w:rsidR="00FE1EF7">
        <w:rPr>
          <w:rFonts w:ascii="Arial" w:hAnsi="Arial" w:cs="Arial"/>
          <w:bCs/>
        </w:rPr>
        <w:t xml:space="preserve">) </w:t>
      </w:r>
      <w:r w:rsidRPr="004C2C12">
        <w:rPr>
          <w:rFonts w:ascii="Arial" w:hAnsi="Arial" w:cs="Arial"/>
          <w:bCs/>
        </w:rPr>
        <w:t>meses, a partir da data da assinatura do contrato.</w:t>
      </w:r>
    </w:p>
    <w:p w14:paraId="152A27CD" w14:textId="0D45A4F7" w:rsidR="00EB2AAE" w:rsidRDefault="00EB2AAE" w:rsidP="001D6465">
      <w:pPr>
        <w:widowControl w:val="0"/>
        <w:overflowPunct w:val="0"/>
        <w:autoSpaceDE w:val="0"/>
        <w:autoSpaceDN w:val="0"/>
        <w:adjustRightInd w:val="0"/>
        <w:spacing w:after="0" w:line="360" w:lineRule="auto"/>
        <w:ind w:firstLine="1134"/>
        <w:jc w:val="both"/>
        <w:rPr>
          <w:rFonts w:ascii="Arial" w:hAnsi="Arial" w:cs="Arial"/>
          <w:bCs/>
        </w:rPr>
      </w:pPr>
    </w:p>
    <w:p w14:paraId="17E24F48" w14:textId="77777777" w:rsidR="00225E13" w:rsidRDefault="00225E13" w:rsidP="001D6465">
      <w:pPr>
        <w:widowControl w:val="0"/>
        <w:overflowPunct w:val="0"/>
        <w:autoSpaceDE w:val="0"/>
        <w:autoSpaceDN w:val="0"/>
        <w:adjustRightInd w:val="0"/>
        <w:spacing w:after="0" w:line="360" w:lineRule="auto"/>
        <w:ind w:firstLine="1134"/>
        <w:jc w:val="both"/>
        <w:rPr>
          <w:rFonts w:ascii="Arial" w:hAnsi="Arial" w:cs="Arial"/>
          <w:bCs/>
        </w:rPr>
      </w:pPr>
    </w:p>
    <w:p w14:paraId="600831AE" w14:textId="77777777" w:rsidR="00225E13" w:rsidRDefault="00225E13" w:rsidP="001D6465">
      <w:pPr>
        <w:widowControl w:val="0"/>
        <w:overflowPunct w:val="0"/>
        <w:autoSpaceDE w:val="0"/>
        <w:autoSpaceDN w:val="0"/>
        <w:adjustRightInd w:val="0"/>
        <w:spacing w:after="0" w:line="360" w:lineRule="auto"/>
        <w:ind w:firstLine="1134"/>
        <w:jc w:val="both"/>
        <w:rPr>
          <w:rFonts w:ascii="Arial" w:hAnsi="Arial" w:cs="Arial"/>
          <w:bCs/>
        </w:rPr>
      </w:pPr>
    </w:p>
    <w:p w14:paraId="3566C6B7" w14:textId="77777777" w:rsidR="00225E13" w:rsidRDefault="00225E13" w:rsidP="001D6465">
      <w:pPr>
        <w:widowControl w:val="0"/>
        <w:overflowPunct w:val="0"/>
        <w:autoSpaceDE w:val="0"/>
        <w:autoSpaceDN w:val="0"/>
        <w:adjustRightInd w:val="0"/>
        <w:spacing w:after="0" w:line="360" w:lineRule="auto"/>
        <w:ind w:firstLine="1134"/>
        <w:jc w:val="both"/>
        <w:rPr>
          <w:rFonts w:ascii="Arial" w:hAnsi="Arial" w:cs="Arial"/>
          <w:bCs/>
        </w:rPr>
      </w:pPr>
    </w:p>
    <w:p w14:paraId="42E2208A" w14:textId="77777777" w:rsidR="00225E13" w:rsidRDefault="00225E13" w:rsidP="001D6465">
      <w:pPr>
        <w:widowControl w:val="0"/>
        <w:overflowPunct w:val="0"/>
        <w:autoSpaceDE w:val="0"/>
        <w:autoSpaceDN w:val="0"/>
        <w:adjustRightInd w:val="0"/>
        <w:spacing w:after="0" w:line="360" w:lineRule="auto"/>
        <w:ind w:firstLine="1134"/>
        <w:jc w:val="both"/>
        <w:rPr>
          <w:rFonts w:ascii="Arial" w:hAnsi="Arial" w:cs="Arial"/>
          <w:bCs/>
        </w:rPr>
      </w:pPr>
    </w:p>
    <w:p w14:paraId="7807219A" w14:textId="77777777" w:rsidR="00225E13" w:rsidRDefault="00225E13" w:rsidP="001D6465">
      <w:pPr>
        <w:widowControl w:val="0"/>
        <w:overflowPunct w:val="0"/>
        <w:autoSpaceDE w:val="0"/>
        <w:autoSpaceDN w:val="0"/>
        <w:adjustRightInd w:val="0"/>
        <w:spacing w:after="0" w:line="360" w:lineRule="auto"/>
        <w:ind w:firstLine="1134"/>
        <w:jc w:val="both"/>
        <w:rPr>
          <w:rFonts w:ascii="Arial" w:hAnsi="Arial" w:cs="Arial"/>
          <w:bCs/>
        </w:rPr>
      </w:pPr>
    </w:p>
    <w:p w14:paraId="44A0F81F" w14:textId="77777777" w:rsidR="00225E13" w:rsidRDefault="00225E13" w:rsidP="001D6465">
      <w:pPr>
        <w:widowControl w:val="0"/>
        <w:overflowPunct w:val="0"/>
        <w:autoSpaceDE w:val="0"/>
        <w:autoSpaceDN w:val="0"/>
        <w:adjustRightInd w:val="0"/>
        <w:spacing w:after="0" w:line="360" w:lineRule="auto"/>
        <w:ind w:firstLine="1134"/>
        <w:jc w:val="both"/>
        <w:rPr>
          <w:rFonts w:ascii="Arial" w:hAnsi="Arial" w:cs="Arial"/>
          <w:bCs/>
        </w:rPr>
      </w:pPr>
    </w:p>
    <w:p w14:paraId="6E5B9BBE" w14:textId="77777777" w:rsidR="00225E13" w:rsidRDefault="00225E13" w:rsidP="001D6465">
      <w:pPr>
        <w:widowControl w:val="0"/>
        <w:overflowPunct w:val="0"/>
        <w:autoSpaceDE w:val="0"/>
        <w:autoSpaceDN w:val="0"/>
        <w:adjustRightInd w:val="0"/>
        <w:spacing w:after="0" w:line="360" w:lineRule="auto"/>
        <w:ind w:firstLine="1134"/>
        <w:jc w:val="both"/>
        <w:rPr>
          <w:rFonts w:ascii="Arial" w:hAnsi="Arial" w:cs="Arial"/>
          <w:bCs/>
        </w:rPr>
      </w:pPr>
    </w:p>
    <w:p w14:paraId="4B72CA19" w14:textId="77777777" w:rsidR="00225E13" w:rsidRDefault="00225E13" w:rsidP="001D6465">
      <w:pPr>
        <w:widowControl w:val="0"/>
        <w:overflowPunct w:val="0"/>
        <w:autoSpaceDE w:val="0"/>
        <w:autoSpaceDN w:val="0"/>
        <w:adjustRightInd w:val="0"/>
        <w:spacing w:after="0" w:line="360" w:lineRule="auto"/>
        <w:ind w:firstLine="1134"/>
        <w:jc w:val="both"/>
        <w:rPr>
          <w:rFonts w:ascii="Arial" w:hAnsi="Arial" w:cs="Arial"/>
          <w:bCs/>
        </w:rPr>
      </w:pPr>
    </w:p>
    <w:p w14:paraId="0DC00783" w14:textId="77777777" w:rsidR="00225E13" w:rsidRDefault="00225E13" w:rsidP="001D6465">
      <w:pPr>
        <w:widowControl w:val="0"/>
        <w:overflowPunct w:val="0"/>
        <w:autoSpaceDE w:val="0"/>
        <w:autoSpaceDN w:val="0"/>
        <w:adjustRightInd w:val="0"/>
        <w:spacing w:after="0" w:line="360" w:lineRule="auto"/>
        <w:ind w:firstLine="1134"/>
        <w:jc w:val="both"/>
        <w:rPr>
          <w:rFonts w:ascii="Arial" w:hAnsi="Arial" w:cs="Arial"/>
          <w:bCs/>
        </w:rPr>
      </w:pPr>
    </w:p>
    <w:p w14:paraId="1AECEBAF" w14:textId="77777777" w:rsidR="00225E13" w:rsidRDefault="00225E13" w:rsidP="001D6465">
      <w:pPr>
        <w:widowControl w:val="0"/>
        <w:overflowPunct w:val="0"/>
        <w:autoSpaceDE w:val="0"/>
        <w:autoSpaceDN w:val="0"/>
        <w:adjustRightInd w:val="0"/>
        <w:spacing w:after="0" w:line="360" w:lineRule="auto"/>
        <w:ind w:firstLine="1134"/>
        <w:jc w:val="both"/>
        <w:rPr>
          <w:rFonts w:ascii="Arial" w:hAnsi="Arial" w:cs="Arial"/>
          <w:bCs/>
        </w:rPr>
      </w:pPr>
    </w:p>
    <w:p w14:paraId="218E2447" w14:textId="77777777" w:rsidR="00225E13" w:rsidRDefault="00225E13" w:rsidP="001D6465">
      <w:pPr>
        <w:widowControl w:val="0"/>
        <w:overflowPunct w:val="0"/>
        <w:autoSpaceDE w:val="0"/>
        <w:autoSpaceDN w:val="0"/>
        <w:adjustRightInd w:val="0"/>
        <w:spacing w:after="0" w:line="360" w:lineRule="auto"/>
        <w:ind w:firstLine="1134"/>
        <w:jc w:val="both"/>
        <w:rPr>
          <w:rFonts w:ascii="Arial" w:hAnsi="Arial" w:cs="Arial"/>
          <w:bCs/>
        </w:rPr>
      </w:pPr>
    </w:p>
    <w:p w14:paraId="43D641C4" w14:textId="77777777" w:rsidR="00EB2AAE" w:rsidRPr="00E21B83" w:rsidRDefault="00EB2AAE" w:rsidP="001D6465">
      <w:pPr>
        <w:widowControl w:val="0"/>
        <w:overflowPunct w:val="0"/>
        <w:autoSpaceDE w:val="0"/>
        <w:autoSpaceDN w:val="0"/>
        <w:adjustRightInd w:val="0"/>
        <w:spacing w:after="0" w:line="360" w:lineRule="auto"/>
        <w:ind w:firstLine="1134"/>
        <w:jc w:val="both"/>
        <w:rPr>
          <w:rFonts w:ascii="Arial" w:hAnsi="Arial" w:cs="Arial"/>
          <w:bCs/>
        </w:rPr>
      </w:pPr>
    </w:p>
    <w:p w14:paraId="7FA8DF3F" w14:textId="77777777" w:rsidR="001D6465" w:rsidRPr="00D02E60" w:rsidRDefault="001D6465" w:rsidP="001D6465">
      <w:pPr>
        <w:widowControl w:val="0"/>
        <w:overflowPunct w:val="0"/>
        <w:autoSpaceDE w:val="0"/>
        <w:autoSpaceDN w:val="0"/>
        <w:adjustRightInd w:val="0"/>
        <w:spacing w:after="0" w:line="360" w:lineRule="auto"/>
        <w:jc w:val="both"/>
        <w:rPr>
          <w:rFonts w:ascii="Arial" w:hAnsi="Arial" w:cs="Arial"/>
          <w:szCs w:val="24"/>
        </w:rPr>
      </w:pPr>
      <w:r>
        <w:rPr>
          <w:rFonts w:ascii="Arial" w:hAnsi="Arial" w:cs="Arial"/>
          <w:noProof/>
          <w:szCs w:val="24"/>
        </w:rPr>
        <mc:AlternateContent>
          <mc:Choice Requires="wps">
            <w:drawing>
              <wp:inline distT="0" distB="0" distL="0" distR="0" wp14:anchorId="139F0678" wp14:editId="56C7EEC0">
                <wp:extent cx="5759450" cy="311150"/>
                <wp:effectExtent l="3810" t="1905" r="0" b="1270"/>
                <wp:docPr id="47" name="Caixa de texto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1D25182F" w14:textId="77777777" w:rsidR="00225E13" w:rsidRPr="007408A5" w:rsidRDefault="00225E13" w:rsidP="00BD11DE">
                            <w:pPr>
                              <w:pStyle w:val="Ttulo1"/>
                              <w:numPr>
                                <w:ilvl w:val="0"/>
                                <w:numId w:val="21"/>
                              </w:numPr>
                              <w:tabs>
                                <w:tab w:val="left" w:pos="426"/>
                              </w:tabs>
                              <w:spacing w:before="0" w:line="240" w:lineRule="auto"/>
                              <w:rPr>
                                <w:rFonts w:ascii="Arial Narrow" w:hAnsi="Arial Narrow"/>
                                <w:color w:val="FFFFFF" w:themeColor="background1"/>
                                <w:sz w:val="24"/>
                                <w:szCs w:val="24"/>
                              </w:rPr>
                            </w:pPr>
                            <w:bookmarkStart w:id="43" w:name="_Toc16084030"/>
                            <w:bookmarkStart w:id="44" w:name="_Toc16084073"/>
                            <w:bookmarkStart w:id="45" w:name="_Toc16243822"/>
                            <w:bookmarkStart w:id="46" w:name="_Toc29820438"/>
                            <w:bookmarkStart w:id="47" w:name="_Toc29820550"/>
                            <w:bookmarkStart w:id="48" w:name="_Toc46908581"/>
                            <w:r>
                              <w:rPr>
                                <w:rFonts w:ascii="Arial Narrow" w:hAnsi="Arial Narrow"/>
                                <w:color w:val="FFFFFF" w:themeColor="background1"/>
                                <w:sz w:val="24"/>
                                <w:szCs w:val="24"/>
                              </w:rPr>
                              <w:t>LOCAL DE EXECUÇÃO DOS SERVIÇOS</w:t>
                            </w:r>
                            <w:bookmarkEnd w:id="43"/>
                            <w:bookmarkEnd w:id="44"/>
                            <w:bookmarkEnd w:id="45"/>
                            <w:bookmarkEnd w:id="46"/>
                            <w:bookmarkEnd w:id="47"/>
                            <w:bookmarkEnd w:id="48"/>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139F0678" id="Caixa de texto 47" o:spid="_x0000_s1033"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" fillcolor="#1f497d [3215]" stroked="f" strokeweight="1.5pt">
                <v:textbox>
                  <w:txbxContent>
                    <w:p w14:paraId="1D25182F" w14:textId="77777777" w:rsidR="00225E13" w:rsidRPr="007408A5" w:rsidRDefault="00225E13" w:rsidP="00BD11DE">
                      <w:pPr>
                        <w:pStyle w:val="Ttulo1"/>
                        <w:numPr>
                          <w:ilvl w:val="0"/>
                          <w:numId w:val="21"/>
                        </w:numPr>
                        <w:tabs>
                          <w:tab w:val="left" w:pos="426"/>
                        </w:tabs>
                        <w:spacing w:before="0" w:line="240" w:lineRule="auto"/>
                        <w:rPr>
                          <w:rFonts w:ascii="Arial Narrow" w:hAnsi="Arial Narrow"/>
                          <w:color w:val="FFFFFF" w:themeColor="background1"/>
                          <w:sz w:val="24"/>
                          <w:szCs w:val="24"/>
                        </w:rPr>
                      </w:pPr>
                      <w:bookmarkStart w:id="87" w:name="_Toc16084030"/>
                      <w:bookmarkStart w:id="88" w:name="_Toc16084073"/>
                      <w:bookmarkStart w:id="89" w:name="_Toc16243822"/>
                      <w:bookmarkStart w:id="90" w:name="_Toc29820438"/>
                      <w:bookmarkStart w:id="91" w:name="_Toc29820550"/>
                      <w:bookmarkStart w:id="92" w:name="_Toc46908581"/>
                      <w:r>
                        <w:rPr>
                          <w:rFonts w:ascii="Arial Narrow" w:hAnsi="Arial Narrow"/>
                          <w:color w:val="FFFFFF" w:themeColor="background1"/>
                          <w:sz w:val="24"/>
                          <w:szCs w:val="24"/>
                        </w:rPr>
                        <w:t>LOCAL DE EXECUÇÃO DOS SERVIÇOS</w:t>
                      </w:r>
                      <w:bookmarkEnd w:id="87"/>
                      <w:bookmarkEnd w:id="88"/>
                      <w:bookmarkEnd w:id="89"/>
                      <w:bookmarkEnd w:id="90"/>
                      <w:bookmarkEnd w:id="91"/>
                      <w:bookmarkEnd w:id="92"/>
                    </w:p>
                  </w:txbxContent>
                </v:textbox>
                <w10:anchorlock/>
              </v:shape>
            </w:pict>
          </mc:Fallback>
        </mc:AlternateContent>
      </w:r>
    </w:p>
    <w:p w14:paraId="48565133" w14:textId="6E9C06D1" w:rsidR="007B6D63" w:rsidRDefault="001D6465" w:rsidP="007B6D63">
      <w:pPr>
        <w:spacing w:line="360" w:lineRule="auto"/>
        <w:ind w:firstLine="567"/>
        <w:jc w:val="both"/>
        <w:rPr>
          <w:rFonts w:ascii="Arial" w:eastAsiaTheme="minorHAnsi" w:hAnsi="Arial" w:cs="Arial"/>
          <w:lang w:eastAsia="en-US"/>
        </w:rPr>
      </w:pPr>
      <w:r w:rsidRPr="004C2C12">
        <w:rPr>
          <w:rFonts w:ascii="Arial" w:eastAsiaTheme="minorHAnsi" w:hAnsi="Arial" w:cs="Arial"/>
          <w:lang w:eastAsia="en-US"/>
        </w:rPr>
        <w:t>Os serviços serão realizados na</w:t>
      </w:r>
      <w:r w:rsidR="007B6D63">
        <w:rPr>
          <w:rFonts w:ascii="Arial" w:eastAsiaTheme="minorHAnsi" w:hAnsi="Arial" w:cs="Arial"/>
          <w:lang w:eastAsia="en-US"/>
        </w:rPr>
        <w:t>s</w:t>
      </w:r>
      <w:r w:rsidRPr="004C2C12">
        <w:rPr>
          <w:rFonts w:ascii="Arial" w:eastAsiaTheme="minorHAnsi" w:hAnsi="Arial" w:cs="Arial"/>
          <w:lang w:eastAsia="en-US"/>
        </w:rPr>
        <w:t xml:space="preserve"> área</w:t>
      </w:r>
      <w:r w:rsidR="007B6D63">
        <w:rPr>
          <w:rFonts w:ascii="Arial" w:eastAsiaTheme="minorHAnsi" w:hAnsi="Arial" w:cs="Arial"/>
          <w:lang w:eastAsia="en-US"/>
        </w:rPr>
        <w:t>s sob administração da EMAP, conforme imagens de localização a seguir.</w:t>
      </w:r>
    </w:p>
    <w:p w14:paraId="259BB732" w14:textId="1DB8395C" w:rsidR="007B6D63" w:rsidRDefault="007B6D63" w:rsidP="007B6D63">
      <w:pPr>
        <w:spacing w:line="360" w:lineRule="auto"/>
        <w:jc w:val="both"/>
        <w:rPr>
          <w:rFonts w:ascii="Arial" w:eastAsiaTheme="minorHAnsi" w:hAnsi="Arial" w:cs="Arial"/>
          <w:lang w:eastAsia="en-US"/>
        </w:rPr>
      </w:pPr>
      <w:r>
        <w:rPr>
          <w:rFonts w:ascii="Arial" w:hAnsi="Arial" w:cs="Arial"/>
          <w:b/>
          <w:noProof/>
        </w:rPr>
        <w:drawing>
          <wp:inline distT="0" distB="0" distL="0" distR="0" wp14:anchorId="3F7D30B3" wp14:editId="7ADEDA39">
            <wp:extent cx="5665817" cy="3104740"/>
            <wp:effectExtent l="19050" t="19050" r="11430" b="1968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1433"/>
                    <a:stretch/>
                  </pic:blipFill>
                  <pic:spPr bwMode="auto">
                    <a:xfrm>
                      <a:off x="0" y="0"/>
                      <a:ext cx="5668668" cy="3106302"/>
                    </a:xfrm>
                    <a:prstGeom prst="rect">
                      <a:avLst/>
                    </a:prstGeom>
                    <a:noFill/>
                    <a:ln w="12700"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B35322C" w14:textId="6A527967" w:rsidR="007B6D63" w:rsidRDefault="007B6D63" w:rsidP="00C122B6">
      <w:pPr>
        <w:pStyle w:val="Legenda"/>
        <w:jc w:val="center"/>
        <w:rPr>
          <w:rFonts w:ascii="Arial" w:eastAsiaTheme="minorHAnsi" w:hAnsi="Arial" w:cs="Arial"/>
          <w:color w:val="auto"/>
          <w:sz w:val="22"/>
          <w:szCs w:val="22"/>
          <w:lang w:eastAsia="en-US"/>
        </w:rPr>
      </w:pPr>
      <w:r w:rsidRPr="007B6D63">
        <w:rPr>
          <w:rFonts w:ascii="Arial" w:hAnsi="Arial" w:cs="Arial"/>
          <w:color w:val="auto"/>
          <w:sz w:val="22"/>
          <w:szCs w:val="22"/>
        </w:rPr>
        <w:t xml:space="preserve">Figura </w:t>
      </w:r>
      <w:r w:rsidRPr="007B6D63">
        <w:rPr>
          <w:rFonts w:ascii="Arial" w:hAnsi="Arial" w:cs="Arial"/>
          <w:color w:val="auto"/>
          <w:sz w:val="22"/>
          <w:szCs w:val="22"/>
        </w:rPr>
        <w:fldChar w:fldCharType="begin"/>
      </w:r>
      <w:r w:rsidRPr="007B6D63">
        <w:rPr>
          <w:rFonts w:ascii="Arial" w:hAnsi="Arial" w:cs="Arial"/>
          <w:color w:val="auto"/>
          <w:sz w:val="22"/>
          <w:szCs w:val="22"/>
        </w:rPr>
        <w:instrText xml:space="preserve"> SEQ Figura \* ARABIC </w:instrText>
      </w:r>
      <w:r w:rsidRPr="007B6D63">
        <w:rPr>
          <w:rFonts w:ascii="Arial" w:hAnsi="Arial" w:cs="Arial"/>
          <w:color w:val="auto"/>
          <w:sz w:val="22"/>
          <w:szCs w:val="22"/>
        </w:rPr>
        <w:fldChar w:fldCharType="separate"/>
      </w:r>
      <w:r w:rsidR="00B52B59">
        <w:rPr>
          <w:rFonts w:ascii="Arial" w:hAnsi="Arial" w:cs="Arial"/>
          <w:noProof/>
          <w:color w:val="auto"/>
          <w:sz w:val="22"/>
          <w:szCs w:val="22"/>
        </w:rPr>
        <w:t>1</w:t>
      </w:r>
      <w:r w:rsidRPr="007B6D63">
        <w:rPr>
          <w:rFonts w:ascii="Arial" w:hAnsi="Arial" w:cs="Arial"/>
          <w:color w:val="auto"/>
          <w:sz w:val="22"/>
          <w:szCs w:val="22"/>
        </w:rPr>
        <w:fldChar w:fldCharType="end"/>
      </w:r>
      <w:r w:rsidRPr="007B6D63">
        <w:rPr>
          <w:rFonts w:ascii="Arial" w:hAnsi="Arial" w:cs="Arial"/>
          <w:color w:val="auto"/>
          <w:sz w:val="22"/>
          <w:szCs w:val="22"/>
        </w:rPr>
        <w:t xml:space="preserve"> - </w:t>
      </w:r>
      <w:r w:rsidRPr="007B6D63">
        <w:rPr>
          <w:rFonts w:ascii="Arial" w:eastAsiaTheme="minorHAnsi" w:hAnsi="Arial" w:cs="Arial"/>
          <w:color w:val="auto"/>
          <w:sz w:val="22"/>
          <w:szCs w:val="22"/>
          <w:lang w:eastAsia="en-US"/>
        </w:rPr>
        <w:t>Porto do Itaqui. Endereço: Av. dos Portugueses, s/n, Cep: 65085-370, São Luís - MA.</w:t>
      </w:r>
    </w:p>
    <w:p w14:paraId="38514012" w14:textId="72BE648D" w:rsidR="007B6D63" w:rsidRDefault="007B6D63" w:rsidP="007B6D63">
      <w:pPr>
        <w:rPr>
          <w:rFonts w:eastAsiaTheme="minorHAnsi"/>
          <w:lang w:eastAsia="en-US"/>
        </w:rPr>
      </w:pPr>
      <w:r>
        <w:rPr>
          <w:rFonts w:ascii="Arial" w:hAnsi="Arial" w:cs="Arial"/>
          <w:b/>
          <w:noProof/>
        </w:rPr>
        <w:lastRenderedPageBreak/>
        <w:drawing>
          <wp:inline distT="0" distB="0" distL="0" distR="0" wp14:anchorId="0D247355" wp14:editId="4A692BF7">
            <wp:extent cx="5691637" cy="3061668"/>
            <wp:effectExtent l="19050" t="19050" r="23495" b="2476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02318" cy="3067414"/>
                    </a:xfrm>
                    <a:prstGeom prst="rect">
                      <a:avLst/>
                    </a:prstGeom>
                    <a:noFill/>
                    <a:ln w="12700">
                      <a:solidFill>
                        <a:schemeClr val="tx1"/>
                      </a:solidFill>
                    </a:ln>
                  </pic:spPr>
                </pic:pic>
              </a:graphicData>
            </a:graphic>
          </wp:inline>
        </w:drawing>
      </w:r>
    </w:p>
    <w:p w14:paraId="6CF7F7BC" w14:textId="5E0E2721" w:rsidR="007B6D63" w:rsidRDefault="007B6D63" w:rsidP="00C122B6">
      <w:pPr>
        <w:jc w:val="center"/>
        <w:rPr>
          <w:rFonts w:ascii="Arial" w:hAnsi="Arial" w:cs="Arial"/>
          <w:i/>
          <w:iCs/>
        </w:rPr>
      </w:pPr>
      <w:r w:rsidRPr="007B6D63">
        <w:rPr>
          <w:rFonts w:ascii="Arial" w:hAnsi="Arial" w:cs="Arial"/>
          <w:i/>
          <w:iCs/>
        </w:rPr>
        <w:t xml:space="preserve">Figura </w:t>
      </w:r>
      <w:r w:rsidRPr="007B6D63">
        <w:rPr>
          <w:rFonts w:ascii="Arial" w:hAnsi="Arial" w:cs="Arial"/>
          <w:i/>
          <w:iCs/>
        </w:rPr>
        <w:fldChar w:fldCharType="begin"/>
      </w:r>
      <w:r w:rsidRPr="007B6D63">
        <w:rPr>
          <w:rFonts w:ascii="Arial" w:hAnsi="Arial" w:cs="Arial"/>
          <w:i/>
          <w:iCs/>
        </w:rPr>
        <w:instrText xml:space="preserve"> SEQ Figura \* ARABIC </w:instrText>
      </w:r>
      <w:r w:rsidRPr="007B6D63">
        <w:rPr>
          <w:rFonts w:ascii="Arial" w:hAnsi="Arial" w:cs="Arial"/>
          <w:i/>
          <w:iCs/>
        </w:rPr>
        <w:fldChar w:fldCharType="separate"/>
      </w:r>
      <w:r w:rsidR="00B52B59">
        <w:rPr>
          <w:rFonts w:ascii="Arial" w:hAnsi="Arial" w:cs="Arial"/>
          <w:i/>
          <w:iCs/>
          <w:noProof/>
        </w:rPr>
        <w:t>2</w:t>
      </w:r>
      <w:r w:rsidRPr="007B6D63">
        <w:rPr>
          <w:rFonts w:ascii="Arial" w:hAnsi="Arial" w:cs="Arial"/>
          <w:i/>
          <w:iCs/>
        </w:rPr>
        <w:fldChar w:fldCharType="end"/>
      </w:r>
      <w:r w:rsidRPr="007B6D63">
        <w:rPr>
          <w:rFonts w:ascii="Arial" w:hAnsi="Arial" w:cs="Arial"/>
          <w:i/>
          <w:iCs/>
        </w:rPr>
        <w:t xml:space="preserve"> - Terminal da Ponta da Espera. Endereço: Estrada da Ponta da Espera, Itaqui, Cep:</w:t>
      </w:r>
      <w:r>
        <w:rPr>
          <w:rFonts w:ascii="Arial" w:hAnsi="Arial" w:cs="Arial"/>
          <w:i/>
          <w:iCs/>
        </w:rPr>
        <w:t xml:space="preserve"> </w:t>
      </w:r>
      <w:r w:rsidRPr="007B6D63">
        <w:rPr>
          <w:rFonts w:ascii="Arial" w:hAnsi="Arial" w:cs="Arial"/>
          <w:i/>
          <w:iCs/>
        </w:rPr>
        <w:t>65087-040 -</w:t>
      </w:r>
      <w:r>
        <w:rPr>
          <w:rFonts w:ascii="Arial" w:hAnsi="Arial" w:cs="Arial"/>
          <w:i/>
          <w:iCs/>
        </w:rPr>
        <w:t xml:space="preserve"> </w:t>
      </w:r>
      <w:r w:rsidRPr="007B6D63">
        <w:rPr>
          <w:rFonts w:ascii="Arial" w:hAnsi="Arial" w:cs="Arial"/>
          <w:i/>
          <w:iCs/>
        </w:rPr>
        <w:t>São Luís, MA.</w:t>
      </w:r>
    </w:p>
    <w:p w14:paraId="469E7138" w14:textId="45FB7A33" w:rsidR="007B6D63" w:rsidRDefault="007B6D63" w:rsidP="007B6D63">
      <w:pPr>
        <w:jc w:val="both"/>
        <w:rPr>
          <w:rFonts w:ascii="Arial" w:hAnsi="Arial" w:cs="Arial"/>
          <w:i/>
          <w:iCs/>
        </w:rPr>
      </w:pPr>
      <w:r>
        <w:rPr>
          <w:rFonts w:ascii="Arial" w:hAnsi="Arial" w:cs="Arial"/>
          <w:b/>
          <w:noProof/>
        </w:rPr>
        <w:drawing>
          <wp:inline distT="0" distB="0" distL="0" distR="0" wp14:anchorId="3AA2FB99" wp14:editId="508CD606">
            <wp:extent cx="5708890" cy="3536860"/>
            <wp:effectExtent l="19050" t="19050" r="25400" b="2603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6302" r="5843"/>
                    <a:stretch/>
                  </pic:blipFill>
                  <pic:spPr bwMode="auto">
                    <a:xfrm>
                      <a:off x="0" y="0"/>
                      <a:ext cx="5733674" cy="3552214"/>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303F5C7A" w14:textId="5DA5C2DD" w:rsidR="007B6D63" w:rsidRPr="007B6D63" w:rsidRDefault="007B6D63" w:rsidP="00C122B6">
      <w:pPr>
        <w:jc w:val="center"/>
        <w:rPr>
          <w:rFonts w:ascii="Arial" w:hAnsi="Arial" w:cs="Arial"/>
          <w:i/>
          <w:iCs/>
        </w:rPr>
      </w:pPr>
      <w:r w:rsidRPr="007B6D63">
        <w:rPr>
          <w:rFonts w:ascii="Arial" w:hAnsi="Arial" w:cs="Arial"/>
          <w:i/>
          <w:iCs/>
        </w:rPr>
        <w:lastRenderedPageBreak/>
        <w:t xml:space="preserve">Figura </w:t>
      </w:r>
      <w:r w:rsidRPr="007B6D63">
        <w:rPr>
          <w:rFonts w:ascii="Arial" w:hAnsi="Arial" w:cs="Arial"/>
          <w:i/>
          <w:iCs/>
        </w:rPr>
        <w:fldChar w:fldCharType="begin"/>
      </w:r>
      <w:r w:rsidRPr="007B6D63">
        <w:rPr>
          <w:rFonts w:ascii="Arial" w:hAnsi="Arial" w:cs="Arial"/>
          <w:i/>
          <w:iCs/>
        </w:rPr>
        <w:instrText xml:space="preserve"> SEQ Figura \* ARABIC </w:instrText>
      </w:r>
      <w:r w:rsidRPr="007B6D63">
        <w:rPr>
          <w:rFonts w:ascii="Arial" w:hAnsi="Arial" w:cs="Arial"/>
          <w:i/>
          <w:iCs/>
        </w:rPr>
        <w:fldChar w:fldCharType="separate"/>
      </w:r>
      <w:r w:rsidR="00B52B59">
        <w:rPr>
          <w:rFonts w:ascii="Arial" w:hAnsi="Arial" w:cs="Arial"/>
          <w:i/>
          <w:iCs/>
          <w:noProof/>
        </w:rPr>
        <w:t>3</w:t>
      </w:r>
      <w:r w:rsidRPr="007B6D63">
        <w:rPr>
          <w:rFonts w:ascii="Arial" w:hAnsi="Arial" w:cs="Arial"/>
          <w:i/>
          <w:iCs/>
        </w:rPr>
        <w:fldChar w:fldCharType="end"/>
      </w:r>
      <w:r w:rsidRPr="007B6D63">
        <w:rPr>
          <w:rFonts w:ascii="Arial" w:hAnsi="Arial" w:cs="Arial"/>
          <w:i/>
          <w:iCs/>
        </w:rPr>
        <w:t xml:space="preserve"> - Cais de São José de Ribamar. Endereço:  Avenida Beira-Mar, Centro, s/n, Cep: 65110-000, São José de Ribamar – MA.</w:t>
      </w:r>
    </w:p>
    <w:p w14:paraId="32245BF4" w14:textId="245D0F4E" w:rsidR="007B6D63" w:rsidRPr="00C34B12" w:rsidRDefault="00C34B12" w:rsidP="00C34B12">
      <w:pPr>
        <w:pStyle w:val="Legenda"/>
        <w:rPr>
          <w:rFonts w:ascii="Arial" w:hAnsi="Arial" w:cs="Arial"/>
          <w:i w:val="0"/>
          <w:iCs w:val="0"/>
          <w:sz w:val="22"/>
          <w:szCs w:val="22"/>
        </w:rPr>
      </w:pPr>
      <w:r>
        <w:rPr>
          <w:rFonts w:ascii="Arial" w:hAnsi="Arial" w:cs="Arial"/>
          <w:b/>
          <w:noProof/>
        </w:rPr>
        <w:drawing>
          <wp:inline distT="0" distB="0" distL="0" distR="0" wp14:anchorId="73354D3F" wp14:editId="1F3E8FCC">
            <wp:extent cx="5708890" cy="3361620"/>
            <wp:effectExtent l="19050" t="19050" r="25400" b="1079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1844" t="1917" r="6260" b="3818"/>
                    <a:stretch/>
                  </pic:blipFill>
                  <pic:spPr bwMode="auto">
                    <a:xfrm>
                      <a:off x="0" y="0"/>
                      <a:ext cx="5721281" cy="3368916"/>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9E43DDC" w14:textId="2D978EE7" w:rsidR="004B1C39" w:rsidRPr="004C2B55" w:rsidRDefault="00C34B12" w:rsidP="004C2B55">
      <w:pPr>
        <w:jc w:val="center"/>
        <w:rPr>
          <w:rFonts w:ascii="Arial" w:hAnsi="Arial" w:cs="Arial"/>
          <w:i/>
          <w:iCs/>
        </w:rPr>
      </w:pPr>
      <w:r w:rsidRPr="00C34B12">
        <w:rPr>
          <w:rFonts w:ascii="Arial" w:hAnsi="Arial" w:cs="Arial"/>
          <w:i/>
          <w:iCs/>
        </w:rPr>
        <w:t xml:space="preserve">Figura </w:t>
      </w:r>
      <w:r w:rsidRPr="00C34B12">
        <w:rPr>
          <w:rFonts w:ascii="Arial" w:hAnsi="Arial" w:cs="Arial"/>
          <w:i/>
          <w:iCs/>
        </w:rPr>
        <w:fldChar w:fldCharType="begin"/>
      </w:r>
      <w:r w:rsidRPr="00C34B12">
        <w:rPr>
          <w:rFonts w:ascii="Arial" w:hAnsi="Arial" w:cs="Arial"/>
          <w:i/>
          <w:iCs/>
        </w:rPr>
        <w:instrText xml:space="preserve"> SEQ Figura \* ARABIC </w:instrText>
      </w:r>
      <w:r w:rsidRPr="00C34B12">
        <w:rPr>
          <w:rFonts w:ascii="Arial" w:hAnsi="Arial" w:cs="Arial"/>
          <w:i/>
          <w:iCs/>
        </w:rPr>
        <w:fldChar w:fldCharType="separate"/>
      </w:r>
      <w:r w:rsidR="00B52B59">
        <w:rPr>
          <w:rFonts w:ascii="Arial" w:hAnsi="Arial" w:cs="Arial"/>
          <w:i/>
          <w:iCs/>
          <w:noProof/>
        </w:rPr>
        <w:t>4</w:t>
      </w:r>
      <w:r w:rsidRPr="00C34B12">
        <w:rPr>
          <w:rFonts w:ascii="Arial" w:hAnsi="Arial" w:cs="Arial"/>
          <w:i/>
          <w:iCs/>
        </w:rPr>
        <w:fldChar w:fldCharType="end"/>
      </w:r>
      <w:r w:rsidRPr="00C34B12">
        <w:rPr>
          <w:rFonts w:ascii="Arial" w:hAnsi="Arial" w:cs="Arial"/>
          <w:i/>
          <w:iCs/>
        </w:rPr>
        <w:t xml:space="preserve"> - Terminal do Cujupe</w:t>
      </w:r>
      <w:r>
        <w:rPr>
          <w:rFonts w:ascii="Arial" w:hAnsi="Arial" w:cs="Arial"/>
          <w:i/>
          <w:iCs/>
        </w:rPr>
        <w:t xml:space="preserve">. </w:t>
      </w:r>
      <w:r w:rsidRPr="00C34B12">
        <w:rPr>
          <w:rFonts w:ascii="Arial" w:hAnsi="Arial" w:cs="Arial"/>
          <w:i/>
          <w:iCs/>
        </w:rPr>
        <w:t xml:space="preserve">Endereço: </w:t>
      </w:r>
      <w:r w:rsidR="004D697B" w:rsidRPr="004D697B">
        <w:rPr>
          <w:rFonts w:ascii="Arial" w:hAnsi="Arial" w:cs="Arial"/>
          <w:i/>
          <w:iCs/>
        </w:rPr>
        <w:t xml:space="preserve">Rua Terminal do Cujupe, s/n </w:t>
      </w:r>
      <w:r w:rsidRPr="00C34B12">
        <w:rPr>
          <w:rFonts w:ascii="Arial" w:hAnsi="Arial" w:cs="Arial"/>
          <w:i/>
          <w:iCs/>
        </w:rPr>
        <w:t>–</w:t>
      </w:r>
      <w:r w:rsidR="004D697B" w:rsidRPr="004D697B">
        <w:rPr>
          <w:rFonts w:ascii="Arial" w:hAnsi="Arial" w:cs="Arial"/>
          <w:i/>
          <w:iCs/>
        </w:rPr>
        <w:t xml:space="preserve"> Cujupe</w:t>
      </w:r>
      <w:r w:rsidRPr="00C34B12">
        <w:rPr>
          <w:rFonts w:ascii="Arial" w:hAnsi="Arial" w:cs="Arial"/>
          <w:i/>
          <w:iCs/>
        </w:rPr>
        <w:t xml:space="preserve">, </w:t>
      </w:r>
      <w:r w:rsidR="004D697B" w:rsidRPr="00C34B12">
        <w:rPr>
          <w:rFonts w:ascii="Arial" w:hAnsi="Arial" w:cs="Arial"/>
          <w:i/>
          <w:iCs/>
        </w:rPr>
        <w:t>Alcântara</w:t>
      </w:r>
      <w:r w:rsidRPr="00C34B12">
        <w:rPr>
          <w:rFonts w:ascii="Arial" w:hAnsi="Arial" w:cs="Arial"/>
          <w:i/>
          <w:iCs/>
        </w:rPr>
        <w:t xml:space="preserve"> – MA</w:t>
      </w:r>
    </w:p>
    <w:p w14:paraId="44BD30E7" w14:textId="53ED06FE" w:rsidR="001D6465" w:rsidRPr="00AE47E0" w:rsidRDefault="001D6465" w:rsidP="001D6465">
      <w:pPr>
        <w:pStyle w:val="PargrafodaLista"/>
        <w:spacing w:after="0" w:line="360" w:lineRule="auto"/>
        <w:ind w:left="0" w:firstLine="851"/>
        <w:contextualSpacing w:val="0"/>
        <w:jc w:val="both"/>
        <w:rPr>
          <w:rFonts w:ascii="Arial" w:hAnsi="Arial" w:cs="Arial"/>
        </w:rPr>
      </w:pPr>
      <w:r w:rsidRPr="004C2C12">
        <w:rPr>
          <w:rFonts w:ascii="Arial" w:hAnsi="Arial" w:cs="Arial"/>
        </w:rPr>
        <w:t>A região</w:t>
      </w:r>
      <w:r w:rsidR="00742E0C">
        <w:rPr>
          <w:rFonts w:ascii="Arial" w:hAnsi="Arial" w:cs="Arial"/>
        </w:rPr>
        <w:t xml:space="preserve"> do Porto do Itaqui</w:t>
      </w:r>
      <w:r w:rsidRPr="004C2C12">
        <w:rPr>
          <w:rFonts w:ascii="Arial" w:hAnsi="Arial" w:cs="Arial"/>
        </w:rPr>
        <w:t xml:space="preserve"> está localizada dentro de um padrão climático característico das regiões equatoriais tropicais, no qual predomina largamente as chuvas relativamente bem distribuídas durante todo ano, apresentando, no entanto, um volume maior entre os meses de novembro a junho e tendo um período de relativa estiagem entre junho a setembro. Os índices de pluviosidade média em São Luis vari</w:t>
      </w:r>
      <w:r w:rsidR="00AE47E0">
        <w:rPr>
          <w:rFonts w:ascii="Arial" w:hAnsi="Arial" w:cs="Arial"/>
        </w:rPr>
        <w:t>am de acordo com tabela abaixo:</w:t>
      </w:r>
    </w:p>
    <w:p w14:paraId="2909E2BD" w14:textId="77777777" w:rsidR="00742E0C" w:rsidRPr="00A43BAB" w:rsidRDefault="00742E0C" w:rsidP="001D6465">
      <w:pPr>
        <w:pStyle w:val="PargrafodaLista"/>
        <w:spacing w:after="0" w:line="360" w:lineRule="auto"/>
        <w:ind w:left="0" w:firstLine="851"/>
        <w:contextualSpacing w:val="0"/>
        <w:jc w:val="both"/>
        <w:rPr>
          <w:rFonts w:ascii="Arial" w:hAnsi="Arial" w:cs="Arial"/>
          <w:sz w:val="24"/>
          <w:szCs w:val="24"/>
        </w:rPr>
      </w:pPr>
    </w:p>
    <w:tbl>
      <w:tblPr>
        <w:tblpPr w:leftFromText="141" w:rightFromText="141" w:vertAnchor="text" w:horzAnchor="margin" w:tblpXSpec="center" w:tblpY="89"/>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2105"/>
        <w:gridCol w:w="3455"/>
        <w:gridCol w:w="2424"/>
      </w:tblGrid>
      <w:tr w:rsidR="001D6465" w:rsidRPr="00A63192" w14:paraId="6AD6F419" w14:textId="77777777" w:rsidTr="000A52D1">
        <w:trPr>
          <w:trHeight w:hRule="exact" w:val="447"/>
        </w:trPr>
        <w:tc>
          <w:tcPr>
            <w:tcW w:w="2105" w:type="dxa"/>
            <w:tcBorders>
              <w:top w:val="single" w:sz="8" w:space="0" w:color="000000"/>
              <w:left w:val="single" w:sz="8" w:space="0" w:color="000000"/>
              <w:bottom w:val="single" w:sz="4" w:space="0" w:color="auto"/>
              <w:right w:val="nil"/>
            </w:tcBorders>
            <w:shd w:val="clear" w:color="auto" w:fill="000000"/>
            <w:hideMark/>
          </w:tcPr>
          <w:p w14:paraId="7B4C37CF" w14:textId="77777777" w:rsidR="001D6465" w:rsidRPr="00A63192" w:rsidRDefault="001D6465" w:rsidP="000A52D1">
            <w:pPr>
              <w:pStyle w:val="Corpodetexto"/>
              <w:tabs>
                <w:tab w:val="left" w:pos="567"/>
              </w:tabs>
              <w:spacing w:before="120"/>
              <w:ind w:right="283"/>
              <w:rPr>
                <w:rFonts w:ascii="Arial" w:hAnsi="Arial" w:cs="Arial"/>
                <w:bCs/>
                <w:sz w:val="16"/>
                <w:szCs w:val="16"/>
              </w:rPr>
            </w:pPr>
            <w:r w:rsidRPr="00A63192">
              <w:rPr>
                <w:rFonts w:ascii="Arial" w:hAnsi="Arial" w:cs="Arial"/>
                <w:b/>
                <w:bCs/>
                <w:i/>
                <w:sz w:val="16"/>
                <w:szCs w:val="16"/>
              </w:rPr>
              <w:t>MÊS</w:t>
            </w:r>
          </w:p>
        </w:tc>
        <w:tc>
          <w:tcPr>
            <w:tcW w:w="3455" w:type="dxa"/>
            <w:tcBorders>
              <w:top w:val="single" w:sz="8" w:space="0" w:color="000000"/>
              <w:left w:val="nil"/>
              <w:bottom w:val="single" w:sz="4" w:space="0" w:color="auto"/>
              <w:right w:val="nil"/>
            </w:tcBorders>
            <w:shd w:val="clear" w:color="auto" w:fill="000000"/>
            <w:hideMark/>
          </w:tcPr>
          <w:p w14:paraId="36060785" w14:textId="77777777" w:rsidR="001D6465" w:rsidRPr="00A63192" w:rsidRDefault="001D6465" w:rsidP="000A52D1">
            <w:pPr>
              <w:pStyle w:val="Corpodetexto"/>
              <w:tabs>
                <w:tab w:val="left" w:pos="567"/>
              </w:tabs>
              <w:spacing w:before="120"/>
              <w:ind w:right="283"/>
              <w:rPr>
                <w:rFonts w:ascii="Arial" w:hAnsi="Arial" w:cs="Arial"/>
                <w:bCs/>
                <w:sz w:val="16"/>
                <w:szCs w:val="16"/>
              </w:rPr>
            </w:pPr>
            <w:r w:rsidRPr="00A63192">
              <w:rPr>
                <w:rFonts w:ascii="Arial" w:hAnsi="Arial" w:cs="Arial"/>
                <w:b/>
                <w:bCs/>
                <w:i/>
                <w:sz w:val="16"/>
                <w:szCs w:val="16"/>
              </w:rPr>
              <w:t>PRECIPITAÇÃO TOTAL (mm)</w:t>
            </w:r>
          </w:p>
        </w:tc>
        <w:tc>
          <w:tcPr>
            <w:tcW w:w="2424" w:type="dxa"/>
            <w:tcBorders>
              <w:top w:val="single" w:sz="8" w:space="0" w:color="000000"/>
              <w:left w:val="nil"/>
              <w:bottom w:val="single" w:sz="4" w:space="0" w:color="auto"/>
              <w:right w:val="single" w:sz="8" w:space="0" w:color="000000"/>
            </w:tcBorders>
            <w:shd w:val="clear" w:color="auto" w:fill="000000"/>
            <w:hideMark/>
          </w:tcPr>
          <w:p w14:paraId="205B54F5" w14:textId="77777777" w:rsidR="001D6465" w:rsidRPr="00A63192" w:rsidRDefault="001D6465" w:rsidP="000A52D1">
            <w:pPr>
              <w:pStyle w:val="Corpodetexto"/>
              <w:tabs>
                <w:tab w:val="left" w:pos="567"/>
              </w:tabs>
              <w:spacing w:before="120"/>
              <w:ind w:right="283"/>
              <w:rPr>
                <w:rFonts w:ascii="Arial" w:hAnsi="Arial" w:cs="Arial"/>
                <w:bCs/>
                <w:sz w:val="16"/>
                <w:szCs w:val="16"/>
              </w:rPr>
            </w:pPr>
            <w:r w:rsidRPr="00A63192">
              <w:rPr>
                <w:rFonts w:ascii="Arial" w:hAnsi="Arial" w:cs="Arial"/>
                <w:b/>
                <w:bCs/>
                <w:i/>
                <w:sz w:val="16"/>
                <w:szCs w:val="16"/>
              </w:rPr>
              <w:t>DIAS COM CHUVA</w:t>
            </w:r>
          </w:p>
        </w:tc>
      </w:tr>
      <w:tr w:rsidR="001D6465" w:rsidRPr="00A63192" w14:paraId="2954FB10" w14:textId="77777777" w:rsidTr="000A52D1">
        <w:trPr>
          <w:trHeight w:hRule="exact" w:val="367"/>
        </w:trPr>
        <w:tc>
          <w:tcPr>
            <w:tcW w:w="2105" w:type="dxa"/>
            <w:tcBorders>
              <w:top w:val="single" w:sz="4" w:space="0" w:color="auto"/>
              <w:left w:val="single" w:sz="4" w:space="0" w:color="auto"/>
              <w:bottom w:val="single" w:sz="4" w:space="0" w:color="auto"/>
              <w:right w:val="single" w:sz="4" w:space="0" w:color="auto"/>
            </w:tcBorders>
            <w:hideMark/>
          </w:tcPr>
          <w:p w14:paraId="535F4CA8" w14:textId="77777777" w:rsidR="001D6465" w:rsidRPr="00A63192" w:rsidRDefault="001D6465" w:rsidP="000A52D1">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Janeiro</w:t>
            </w:r>
          </w:p>
        </w:tc>
        <w:tc>
          <w:tcPr>
            <w:tcW w:w="3455" w:type="dxa"/>
            <w:tcBorders>
              <w:top w:val="single" w:sz="4" w:space="0" w:color="auto"/>
              <w:left w:val="single" w:sz="4" w:space="0" w:color="auto"/>
              <w:bottom w:val="single" w:sz="4" w:space="0" w:color="auto"/>
              <w:right w:val="single" w:sz="4" w:space="0" w:color="auto"/>
            </w:tcBorders>
            <w:hideMark/>
          </w:tcPr>
          <w:p w14:paraId="0A0CA054" w14:textId="77777777" w:rsidR="001D6465" w:rsidRPr="00A63192" w:rsidRDefault="001D6465" w:rsidP="005E5772">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156,3</w:t>
            </w:r>
          </w:p>
        </w:tc>
        <w:tc>
          <w:tcPr>
            <w:tcW w:w="2424" w:type="dxa"/>
            <w:tcBorders>
              <w:top w:val="single" w:sz="4" w:space="0" w:color="auto"/>
              <w:left w:val="single" w:sz="4" w:space="0" w:color="auto"/>
              <w:bottom w:val="single" w:sz="4" w:space="0" w:color="auto"/>
              <w:right w:val="single" w:sz="4" w:space="0" w:color="auto"/>
            </w:tcBorders>
          </w:tcPr>
          <w:p w14:paraId="216F5B15"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14</w:t>
            </w:r>
          </w:p>
          <w:p w14:paraId="480600AE"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p>
        </w:tc>
      </w:tr>
      <w:tr w:rsidR="001D6465" w:rsidRPr="00A63192" w14:paraId="41A76350" w14:textId="77777777" w:rsidTr="000A52D1">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3C306536" w14:textId="77777777" w:rsidR="001D6465" w:rsidRPr="00A63192" w:rsidRDefault="001D6465" w:rsidP="005E5772">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Fevereiro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27A79EA3"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269,3</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647D9AC5"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20</w:t>
            </w:r>
          </w:p>
        </w:tc>
      </w:tr>
      <w:tr w:rsidR="001D6465" w:rsidRPr="00A63192" w14:paraId="5CD7ADCB" w14:textId="77777777" w:rsidTr="000A52D1">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4D99D58B" w14:textId="77777777" w:rsidR="001D6465" w:rsidRPr="00A63192" w:rsidRDefault="001D6465" w:rsidP="005E5772">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Março</w:t>
            </w:r>
          </w:p>
        </w:tc>
        <w:tc>
          <w:tcPr>
            <w:tcW w:w="3455" w:type="dxa"/>
            <w:tcBorders>
              <w:top w:val="single" w:sz="4" w:space="0" w:color="auto"/>
              <w:left w:val="single" w:sz="4" w:space="0" w:color="auto"/>
              <w:bottom w:val="single" w:sz="4" w:space="0" w:color="auto"/>
              <w:right w:val="single" w:sz="4" w:space="0" w:color="auto"/>
            </w:tcBorders>
            <w:hideMark/>
          </w:tcPr>
          <w:p w14:paraId="21A21B67"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415,5</w:t>
            </w:r>
          </w:p>
        </w:tc>
        <w:tc>
          <w:tcPr>
            <w:tcW w:w="2424" w:type="dxa"/>
            <w:tcBorders>
              <w:top w:val="single" w:sz="4" w:space="0" w:color="auto"/>
              <w:left w:val="single" w:sz="4" w:space="0" w:color="auto"/>
              <w:bottom w:val="single" w:sz="4" w:space="0" w:color="auto"/>
              <w:right w:val="single" w:sz="4" w:space="0" w:color="auto"/>
            </w:tcBorders>
            <w:hideMark/>
          </w:tcPr>
          <w:p w14:paraId="6301F317"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23</w:t>
            </w:r>
          </w:p>
        </w:tc>
      </w:tr>
      <w:tr w:rsidR="001D6465" w:rsidRPr="00A63192" w14:paraId="08D74084" w14:textId="77777777" w:rsidTr="000A52D1">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593328ED" w14:textId="77777777" w:rsidR="001D6465" w:rsidRPr="00A63192" w:rsidRDefault="001D6465" w:rsidP="000A52D1">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Abril</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1AB5E052" w14:textId="77777777" w:rsidR="001D6465" w:rsidRPr="00A63192" w:rsidRDefault="001D6465" w:rsidP="005E5772">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416,2</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4E6B638F"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23</w:t>
            </w:r>
          </w:p>
        </w:tc>
      </w:tr>
      <w:tr w:rsidR="001D6465" w:rsidRPr="00A63192" w14:paraId="39053119" w14:textId="77777777" w:rsidTr="000A52D1">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44D2BA15" w14:textId="77777777" w:rsidR="001D6465" w:rsidRPr="00A63192" w:rsidRDefault="001D6465" w:rsidP="000A52D1">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lastRenderedPageBreak/>
              <w:t>Maio</w:t>
            </w:r>
          </w:p>
        </w:tc>
        <w:tc>
          <w:tcPr>
            <w:tcW w:w="3455" w:type="dxa"/>
            <w:tcBorders>
              <w:top w:val="single" w:sz="4" w:space="0" w:color="auto"/>
              <w:left w:val="single" w:sz="4" w:space="0" w:color="auto"/>
              <w:bottom w:val="single" w:sz="4" w:space="0" w:color="auto"/>
              <w:right w:val="single" w:sz="4" w:space="0" w:color="auto"/>
            </w:tcBorders>
            <w:hideMark/>
          </w:tcPr>
          <w:p w14:paraId="63397EF5"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317,7</w:t>
            </w:r>
          </w:p>
        </w:tc>
        <w:tc>
          <w:tcPr>
            <w:tcW w:w="2424" w:type="dxa"/>
            <w:tcBorders>
              <w:top w:val="single" w:sz="4" w:space="0" w:color="auto"/>
              <w:left w:val="single" w:sz="4" w:space="0" w:color="auto"/>
              <w:bottom w:val="single" w:sz="4" w:space="0" w:color="auto"/>
              <w:right w:val="single" w:sz="4" w:space="0" w:color="auto"/>
            </w:tcBorders>
            <w:hideMark/>
          </w:tcPr>
          <w:p w14:paraId="2FC87A36"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24</w:t>
            </w:r>
          </w:p>
        </w:tc>
      </w:tr>
      <w:tr w:rsidR="001D6465" w:rsidRPr="00A63192" w14:paraId="14F656D1" w14:textId="77777777" w:rsidTr="000A52D1">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173970DD" w14:textId="77777777" w:rsidR="001D6465" w:rsidRPr="00A63192" w:rsidRDefault="001D6465" w:rsidP="000A52D1">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Junho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11AB8D87"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154,8</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7D613334"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23</w:t>
            </w:r>
          </w:p>
        </w:tc>
      </w:tr>
      <w:tr w:rsidR="001D6465" w:rsidRPr="00A63192" w14:paraId="0FA29CF3" w14:textId="77777777" w:rsidTr="000A52D1">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496D4C65" w14:textId="77777777" w:rsidR="001D6465" w:rsidRPr="00A63192" w:rsidRDefault="001D6465" w:rsidP="000A52D1">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Julho</w:t>
            </w:r>
          </w:p>
        </w:tc>
        <w:tc>
          <w:tcPr>
            <w:tcW w:w="3455" w:type="dxa"/>
            <w:tcBorders>
              <w:top w:val="single" w:sz="4" w:space="0" w:color="auto"/>
              <w:left w:val="single" w:sz="4" w:space="0" w:color="auto"/>
              <w:bottom w:val="single" w:sz="4" w:space="0" w:color="auto"/>
              <w:right w:val="single" w:sz="4" w:space="0" w:color="auto"/>
            </w:tcBorders>
            <w:hideMark/>
          </w:tcPr>
          <w:p w14:paraId="01188893"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110,6</w:t>
            </w:r>
          </w:p>
        </w:tc>
        <w:tc>
          <w:tcPr>
            <w:tcW w:w="2424" w:type="dxa"/>
            <w:tcBorders>
              <w:top w:val="single" w:sz="4" w:space="0" w:color="auto"/>
              <w:left w:val="single" w:sz="4" w:space="0" w:color="auto"/>
              <w:bottom w:val="single" w:sz="4" w:space="0" w:color="auto"/>
              <w:right w:val="single" w:sz="4" w:space="0" w:color="auto"/>
            </w:tcBorders>
            <w:hideMark/>
          </w:tcPr>
          <w:p w14:paraId="253C26A0"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17</w:t>
            </w:r>
          </w:p>
        </w:tc>
      </w:tr>
      <w:tr w:rsidR="001D6465" w:rsidRPr="00A63192" w14:paraId="33D013C3" w14:textId="77777777" w:rsidTr="000A52D1">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6C6BC691" w14:textId="77777777" w:rsidR="001D6465" w:rsidRPr="00A63192" w:rsidRDefault="001D6465" w:rsidP="000A52D1">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Agosto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7DAD9847"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36,2</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07B7DE19"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12</w:t>
            </w:r>
          </w:p>
        </w:tc>
      </w:tr>
      <w:tr w:rsidR="001D6465" w:rsidRPr="00A63192" w14:paraId="40440CD4" w14:textId="77777777" w:rsidTr="000A52D1">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5092FFE6" w14:textId="77777777" w:rsidR="001D6465" w:rsidRPr="00A63192" w:rsidRDefault="001D6465" w:rsidP="005E5772">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Setembro</w:t>
            </w:r>
          </w:p>
        </w:tc>
        <w:tc>
          <w:tcPr>
            <w:tcW w:w="3455" w:type="dxa"/>
            <w:tcBorders>
              <w:top w:val="single" w:sz="4" w:space="0" w:color="auto"/>
              <w:left w:val="single" w:sz="4" w:space="0" w:color="auto"/>
              <w:bottom w:val="single" w:sz="4" w:space="0" w:color="auto"/>
              <w:right w:val="single" w:sz="4" w:space="0" w:color="auto"/>
            </w:tcBorders>
            <w:hideMark/>
          </w:tcPr>
          <w:p w14:paraId="326FEF26"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7,1</w:t>
            </w:r>
          </w:p>
        </w:tc>
        <w:tc>
          <w:tcPr>
            <w:tcW w:w="2424" w:type="dxa"/>
            <w:tcBorders>
              <w:top w:val="single" w:sz="4" w:space="0" w:color="auto"/>
              <w:left w:val="single" w:sz="4" w:space="0" w:color="auto"/>
              <w:bottom w:val="single" w:sz="4" w:space="0" w:color="auto"/>
              <w:right w:val="single" w:sz="4" w:space="0" w:color="auto"/>
            </w:tcBorders>
            <w:hideMark/>
          </w:tcPr>
          <w:p w14:paraId="0B36616B"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6</w:t>
            </w:r>
          </w:p>
        </w:tc>
      </w:tr>
      <w:tr w:rsidR="001D6465" w:rsidRPr="00A63192" w14:paraId="5C206B4C" w14:textId="77777777" w:rsidTr="000A52D1">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0DACFB62" w14:textId="77777777" w:rsidR="001D6465" w:rsidRPr="00A63192" w:rsidRDefault="001D6465" w:rsidP="005E5772">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Outubro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40349453"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3,6</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3C2B170F"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2</w:t>
            </w:r>
          </w:p>
        </w:tc>
      </w:tr>
      <w:tr w:rsidR="001D6465" w:rsidRPr="00A63192" w14:paraId="687810D5" w14:textId="77777777" w:rsidTr="000A52D1">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62C11C12" w14:textId="77777777" w:rsidR="001D6465" w:rsidRPr="00A63192" w:rsidRDefault="001D6465" w:rsidP="000A52D1">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Novembro</w:t>
            </w:r>
          </w:p>
        </w:tc>
        <w:tc>
          <w:tcPr>
            <w:tcW w:w="3455" w:type="dxa"/>
            <w:tcBorders>
              <w:top w:val="single" w:sz="4" w:space="0" w:color="auto"/>
              <w:left w:val="single" w:sz="4" w:space="0" w:color="auto"/>
              <w:bottom w:val="single" w:sz="4" w:space="0" w:color="auto"/>
              <w:right w:val="single" w:sz="4" w:space="0" w:color="auto"/>
            </w:tcBorders>
            <w:hideMark/>
          </w:tcPr>
          <w:p w14:paraId="255EDA19"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19,6</w:t>
            </w:r>
          </w:p>
        </w:tc>
        <w:tc>
          <w:tcPr>
            <w:tcW w:w="2424" w:type="dxa"/>
            <w:tcBorders>
              <w:top w:val="single" w:sz="4" w:space="0" w:color="auto"/>
              <w:left w:val="single" w:sz="4" w:space="0" w:color="auto"/>
              <w:bottom w:val="single" w:sz="4" w:space="0" w:color="auto"/>
              <w:right w:val="single" w:sz="4" w:space="0" w:color="auto"/>
            </w:tcBorders>
            <w:hideMark/>
          </w:tcPr>
          <w:p w14:paraId="42E1B8B7"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3</w:t>
            </w:r>
          </w:p>
        </w:tc>
      </w:tr>
      <w:tr w:rsidR="001D6465" w:rsidRPr="00A63192" w14:paraId="38C09F3A" w14:textId="77777777" w:rsidTr="000A52D1">
        <w:trPr>
          <w:trHeight w:hRule="exact" w:val="376"/>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612A98BD" w14:textId="77777777" w:rsidR="001D6465" w:rsidRPr="00A63192" w:rsidRDefault="001D6465" w:rsidP="000A52D1">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Dezembro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3A3270F0"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45,9</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3C237EB4" w14:textId="77777777" w:rsidR="001D6465" w:rsidRPr="00A63192" w:rsidRDefault="001D6465" w:rsidP="000A52D1">
            <w:pPr>
              <w:pStyle w:val="Corpodetexto"/>
              <w:tabs>
                <w:tab w:val="left" w:pos="567"/>
              </w:tabs>
              <w:spacing w:before="100" w:beforeAutospacing="1"/>
              <w:ind w:right="283"/>
              <w:jc w:val="center"/>
              <w:rPr>
                <w:rFonts w:ascii="Arial" w:hAnsi="Arial" w:cs="Arial"/>
                <w:bCs/>
                <w:sz w:val="16"/>
                <w:szCs w:val="16"/>
              </w:rPr>
            </w:pPr>
            <w:r w:rsidRPr="00A63192">
              <w:rPr>
                <w:rFonts w:ascii="Arial" w:hAnsi="Arial" w:cs="Arial"/>
                <w:b/>
                <w:bCs/>
                <w:i/>
                <w:sz w:val="16"/>
                <w:szCs w:val="16"/>
              </w:rPr>
              <w:t>6</w:t>
            </w:r>
          </w:p>
        </w:tc>
      </w:tr>
      <w:tr w:rsidR="001D6465" w:rsidRPr="00A63192" w14:paraId="06338274" w14:textId="77777777" w:rsidTr="000A52D1">
        <w:trPr>
          <w:trHeight w:val="399"/>
        </w:trPr>
        <w:tc>
          <w:tcPr>
            <w:tcW w:w="7983" w:type="dxa"/>
            <w:gridSpan w:val="3"/>
            <w:tcBorders>
              <w:top w:val="single" w:sz="4" w:space="0" w:color="auto"/>
              <w:left w:val="single" w:sz="8" w:space="0" w:color="000000"/>
              <w:bottom w:val="single" w:sz="4" w:space="0" w:color="auto"/>
              <w:right w:val="single" w:sz="8" w:space="0" w:color="000000"/>
            </w:tcBorders>
          </w:tcPr>
          <w:p w14:paraId="50A933C2" w14:textId="77777777" w:rsidR="001D6465" w:rsidRPr="00A63192" w:rsidRDefault="001D6465" w:rsidP="005E5772">
            <w:pPr>
              <w:pStyle w:val="Corpodetexto"/>
              <w:tabs>
                <w:tab w:val="left" w:pos="567"/>
              </w:tabs>
              <w:spacing w:before="100" w:beforeAutospacing="1"/>
              <w:ind w:right="283"/>
              <w:rPr>
                <w:rFonts w:ascii="Arial" w:hAnsi="Arial" w:cs="Arial"/>
                <w:bCs/>
                <w:sz w:val="16"/>
                <w:szCs w:val="16"/>
              </w:rPr>
            </w:pPr>
            <w:r w:rsidRPr="00A63192">
              <w:rPr>
                <w:rFonts w:ascii="Arial" w:hAnsi="Arial" w:cs="Arial"/>
                <w:b/>
                <w:bCs/>
                <w:i/>
                <w:sz w:val="16"/>
                <w:szCs w:val="16"/>
              </w:rPr>
              <w:t>Fonte: DHN – ROTEIRO COSTA NORTE</w:t>
            </w:r>
          </w:p>
        </w:tc>
      </w:tr>
    </w:tbl>
    <w:p w14:paraId="012061FA" w14:textId="77777777" w:rsidR="001D6465" w:rsidRPr="00A63192" w:rsidRDefault="001D6465" w:rsidP="001D6465">
      <w:pPr>
        <w:pStyle w:val="Corpodetexto"/>
        <w:tabs>
          <w:tab w:val="left" w:pos="284"/>
        </w:tabs>
        <w:ind w:left="720" w:right="283"/>
        <w:rPr>
          <w:rFonts w:ascii="Arial" w:hAnsi="Arial" w:cs="Arial"/>
          <w:bCs/>
          <w:sz w:val="20"/>
          <w:szCs w:val="20"/>
        </w:rPr>
      </w:pPr>
    </w:p>
    <w:p w14:paraId="525B7262" w14:textId="77777777" w:rsidR="001D6465" w:rsidRDefault="001D6465" w:rsidP="001D6465">
      <w:pPr>
        <w:pStyle w:val="PargrafodaLista"/>
        <w:spacing w:after="0" w:line="360" w:lineRule="auto"/>
        <w:ind w:left="0" w:firstLine="851"/>
        <w:contextualSpacing w:val="0"/>
        <w:jc w:val="both"/>
        <w:rPr>
          <w:rFonts w:ascii="Arial" w:hAnsi="Arial" w:cs="Arial"/>
          <w:sz w:val="24"/>
          <w:szCs w:val="24"/>
        </w:rPr>
      </w:pPr>
    </w:p>
    <w:p w14:paraId="19400D25" w14:textId="77777777" w:rsidR="00742E0C" w:rsidRDefault="00742E0C" w:rsidP="001D6465">
      <w:pPr>
        <w:pStyle w:val="PargrafodaLista"/>
        <w:spacing w:after="0" w:line="360" w:lineRule="auto"/>
        <w:ind w:left="0" w:firstLine="851"/>
        <w:contextualSpacing w:val="0"/>
        <w:jc w:val="both"/>
        <w:rPr>
          <w:rFonts w:ascii="Arial" w:hAnsi="Arial" w:cs="Arial"/>
          <w:sz w:val="24"/>
          <w:szCs w:val="24"/>
        </w:rPr>
      </w:pPr>
    </w:p>
    <w:p w14:paraId="71902B4F" w14:textId="77777777" w:rsidR="004B1C39" w:rsidRDefault="004B1C39" w:rsidP="001D6465">
      <w:pPr>
        <w:pStyle w:val="PargrafodaLista"/>
        <w:spacing w:after="0" w:line="360" w:lineRule="auto"/>
        <w:ind w:left="0" w:firstLine="851"/>
        <w:contextualSpacing w:val="0"/>
        <w:jc w:val="both"/>
        <w:rPr>
          <w:rFonts w:ascii="Arial" w:hAnsi="Arial" w:cs="Arial"/>
        </w:rPr>
      </w:pPr>
    </w:p>
    <w:p w14:paraId="50350452" w14:textId="77777777" w:rsidR="004B1C39" w:rsidRDefault="004B1C39" w:rsidP="001D6465">
      <w:pPr>
        <w:pStyle w:val="PargrafodaLista"/>
        <w:spacing w:after="0" w:line="360" w:lineRule="auto"/>
        <w:ind w:left="0" w:firstLine="851"/>
        <w:contextualSpacing w:val="0"/>
        <w:jc w:val="both"/>
        <w:rPr>
          <w:rFonts w:ascii="Arial" w:hAnsi="Arial" w:cs="Arial"/>
        </w:rPr>
      </w:pPr>
    </w:p>
    <w:p w14:paraId="4AE9CC2F" w14:textId="77777777" w:rsidR="004B1C39" w:rsidRDefault="004B1C39" w:rsidP="001D6465">
      <w:pPr>
        <w:pStyle w:val="PargrafodaLista"/>
        <w:spacing w:after="0" w:line="360" w:lineRule="auto"/>
        <w:ind w:left="0" w:firstLine="851"/>
        <w:contextualSpacing w:val="0"/>
        <w:jc w:val="both"/>
        <w:rPr>
          <w:rFonts w:ascii="Arial" w:hAnsi="Arial" w:cs="Arial"/>
        </w:rPr>
      </w:pPr>
    </w:p>
    <w:p w14:paraId="68535BD6" w14:textId="77777777" w:rsidR="00AE47E0" w:rsidRDefault="00AE47E0" w:rsidP="001D6465">
      <w:pPr>
        <w:pStyle w:val="PargrafodaLista"/>
        <w:spacing w:after="0" w:line="360" w:lineRule="auto"/>
        <w:ind w:left="0" w:firstLine="851"/>
        <w:contextualSpacing w:val="0"/>
        <w:jc w:val="both"/>
        <w:rPr>
          <w:rFonts w:ascii="Arial" w:hAnsi="Arial" w:cs="Arial"/>
        </w:rPr>
      </w:pPr>
    </w:p>
    <w:p w14:paraId="60F70991" w14:textId="77777777" w:rsidR="00AE47E0" w:rsidRDefault="00AE47E0" w:rsidP="001D6465">
      <w:pPr>
        <w:pStyle w:val="PargrafodaLista"/>
        <w:spacing w:after="0" w:line="360" w:lineRule="auto"/>
        <w:ind w:left="0" w:firstLine="851"/>
        <w:contextualSpacing w:val="0"/>
        <w:jc w:val="both"/>
        <w:rPr>
          <w:rFonts w:ascii="Arial" w:hAnsi="Arial" w:cs="Arial"/>
        </w:rPr>
      </w:pPr>
    </w:p>
    <w:p w14:paraId="2592B339" w14:textId="77777777" w:rsidR="00160294" w:rsidRDefault="00160294" w:rsidP="001D6465">
      <w:pPr>
        <w:pStyle w:val="PargrafodaLista"/>
        <w:spacing w:after="0" w:line="360" w:lineRule="auto"/>
        <w:ind w:left="0" w:firstLine="851"/>
        <w:contextualSpacing w:val="0"/>
        <w:jc w:val="both"/>
        <w:rPr>
          <w:rFonts w:ascii="Arial" w:hAnsi="Arial" w:cs="Arial"/>
        </w:rPr>
      </w:pPr>
    </w:p>
    <w:p w14:paraId="07F2633A" w14:textId="77777777" w:rsidR="00160294" w:rsidRDefault="00160294" w:rsidP="001D6465">
      <w:pPr>
        <w:pStyle w:val="PargrafodaLista"/>
        <w:spacing w:after="0" w:line="360" w:lineRule="auto"/>
        <w:ind w:left="0" w:firstLine="851"/>
        <w:contextualSpacing w:val="0"/>
        <w:jc w:val="both"/>
        <w:rPr>
          <w:rFonts w:ascii="Arial" w:hAnsi="Arial" w:cs="Arial"/>
        </w:rPr>
      </w:pPr>
    </w:p>
    <w:p w14:paraId="494506D4" w14:textId="1E1C6087" w:rsidR="001D6465" w:rsidRPr="004C2C12" w:rsidRDefault="001D6465" w:rsidP="001D6465">
      <w:pPr>
        <w:pStyle w:val="PargrafodaLista"/>
        <w:spacing w:after="0" w:line="360" w:lineRule="auto"/>
        <w:ind w:left="0" w:firstLine="851"/>
        <w:contextualSpacing w:val="0"/>
        <w:jc w:val="both"/>
        <w:rPr>
          <w:rFonts w:ascii="Arial" w:hAnsi="Arial" w:cs="Arial"/>
        </w:rPr>
      </w:pPr>
      <w:r w:rsidRPr="004C2C12">
        <w:rPr>
          <w:rFonts w:ascii="Arial" w:hAnsi="Arial" w:cs="Arial"/>
        </w:rPr>
        <w:t>A temperatura varia ao longo do ano entre 23ºC e 31ºC, situando-se normalmente em torno de 27ºC. Foram, no entanto, registradas temperaturas máximas e mínimas de 40ºC e 15ºC respectivamente. A unidade relativa do ar é uniformemente alta durante todo o ano, com uma média mensal variando entre 75% e 85%.</w:t>
      </w:r>
    </w:p>
    <w:p w14:paraId="7823CA4E" w14:textId="77777777" w:rsidR="001D6465" w:rsidRPr="004C2C12" w:rsidRDefault="001D6465" w:rsidP="001D6465">
      <w:pPr>
        <w:pStyle w:val="PargrafodaLista"/>
        <w:spacing w:after="0" w:line="360" w:lineRule="auto"/>
        <w:ind w:left="0" w:firstLine="851"/>
        <w:contextualSpacing w:val="0"/>
        <w:jc w:val="both"/>
        <w:rPr>
          <w:rFonts w:ascii="Arial" w:hAnsi="Arial" w:cs="Arial"/>
        </w:rPr>
      </w:pPr>
      <w:r w:rsidRPr="004C2C12">
        <w:rPr>
          <w:rFonts w:ascii="Arial" w:hAnsi="Arial" w:cs="Arial"/>
        </w:rPr>
        <w:t>Os Ventos na área do Porto do Itaqui são predominantes os ventos NORDESTE (frequência de 25%), com as velocidades e as respectivas frequências conforme indicadas abaixo:</w:t>
      </w:r>
    </w:p>
    <w:p w14:paraId="101503A1" w14:textId="77777777" w:rsidR="001D6465" w:rsidRPr="001430DA" w:rsidRDefault="001D6465" w:rsidP="001D6465">
      <w:pPr>
        <w:pStyle w:val="PargrafodaLista"/>
        <w:spacing w:after="0" w:line="360" w:lineRule="auto"/>
        <w:ind w:left="0" w:firstLine="851"/>
        <w:contextualSpacing w:val="0"/>
        <w:jc w:val="both"/>
        <w:rPr>
          <w:rFonts w:ascii="Arial" w:hAnsi="Arial" w:cs="Arial"/>
          <w:sz w:val="24"/>
          <w:szCs w:val="24"/>
        </w:rPr>
      </w:pPr>
    </w:p>
    <w:tbl>
      <w:tblPr>
        <w:tblW w:w="0" w:type="auto"/>
        <w:tblInd w:w="1281" w:type="dxa"/>
        <w:tblLayout w:type="fixed"/>
        <w:tblCellMar>
          <w:left w:w="70" w:type="dxa"/>
          <w:right w:w="70" w:type="dxa"/>
        </w:tblCellMar>
        <w:tblLook w:val="04A0" w:firstRow="1" w:lastRow="0" w:firstColumn="1" w:lastColumn="0" w:noHBand="0" w:noVBand="1"/>
      </w:tblPr>
      <w:tblGrid>
        <w:gridCol w:w="1985"/>
        <w:gridCol w:w="283"/>
        <w:gridCol w:w="1985"/>
        <w:gridCol w:w="283"/>
        <w:gridCol w:w="1985"/>
      </w:tblGrid>
      <w:tr w:rsidR="001D6465" w:rsidRPr="00A63192" w14:paraId="498298FC" w14:textId="77777777" w:rsidTr="000A52D1">
        <w:tc>
          <w:tcPr>
            <w:tcW w:w="1985" w:type="dxa"/>
            <w:tcBorders>
              <w:top w:val="single" w:sz="4" w:space="0" w:color="auto"/>
              <w:left w:val="nil"/>
              <w:bottom w:val="single" w:sz="4" w:space="0" w:color="auto"/>
              <w:right w:val="nil"/>
            </w:tcBorders>
            <w:hideMark/>
          </w:tcPr>
          <w:p w14:paraId="1139038B" w14:textId="77777777" w:rsidR="001D6465" w:rsidRPr="00A63192" w:rsidRDefault="001D6465" w:rsidP="000A52D1">
            <w:pPr>
              <w:ind w:right="283"/>
              <w:jc w:val="center"/>
              <w:rPr>
                <w:rFonts w:cs="Calibri"/>
                <w:bCs/>
                <w:color w:val="FFFFFF" w:themeColor="background1"/>
                <w:sz w:val="20"/>
                <w:highlight w:val="black"/>
              </w:rPr>
            </w:pPr>
            <w:r w:rsidRPr="00A63192">
              <w:rPr>
                <w:rFonts w:cs="Calibri"/>
                <w:bCs/>
                <w:color w:val="FFFFFF" w:themeColor="background1"/>
                <w:sz w:val="20"/>
                <w:highlight w:val="black"/>
              </w:rPr>
              <w:t>BEAUFORT</w:t>
            </w:r>
          </w:p>
        </w:tc>
        <w:tc>
          <w:tcPr>
            <w:tcW w:w="283" w:type="dxa"/>
            <w:tcBorders>
              <w:top w:val="single" w:sz="4" w:space="0" w:color="auto"/>
              <w:left w:val="nil"/>
              <w:bottom w:val="nil"/>
              <w:right w:val="nil"/>
            </w:tcBorders>
          </w:tcPr>
          <w:p w14:paraId="5349ACFC" w14:textId="77777777" w:rsidR="001D6465" w:rsidRPr="00A63192" w:rsidRDefault="001D6465" w:rsidP="000A52D1">
            <w:pPr>
              <w:ind w:right="283"/>
              <w:jc w:val="both"/>
              <w:rPr>
                <w:rFonts w:cs="Calibri"/>
                <w:bCs/>
                <w:color w:val="FFFFFF" w:themeColor="background1"/>
                <w:sz w:val="20"/>
                <w:highlight w:val="black"/>
              </w:rPr>
            </w:pPr>
          </w:p>
        </w:tc>
        <w:tc>
          <w:tcPr>
            <w:tcW w:w="1985" w:type="dxa"/>
            <w:tcBorders>
              <w:top w:val="single" w:sz="4" w:space="0" w:color="auto"/>
              <w:left w:val="nil"/>
              <w:bottom w:val="single" w:sz="4" w:space="0" w:color="auto"/>
              <w:right w:val="nil"/>
            </w:tcBorders>
            <w:hideMark/>
          </w:tcPr>
          <w:p w14:paraId="4C7E0FF2" w14:textId="77777777" w:rsidR="001D6465" w:rsidRPr="00A63192" w:rsidRDefault="001D6465" w:rsidP="000A52D1">
            <w:pPr>
              <w:ind w:right="283"/>
              <w:jc w:val="center"/>
              <w:rPr>
                <w:rFonts w:cs="Calibri"/>
                <w:bCs/>
                <w:color w:val="FFFFFF" w:themeColor="background1"/>
                <w:sz w:val="20"/>
                <w:highlight w:val="black"/>
              </w:rPr>
            </w:pPr>
            <w:r w:rsidRPr="00A63192">
              <w:rPr>
                <w:rFonts w:cs="Calibri"/>
                <w:bCs/>
                <w:color w:val="FFFFFF" w:themeColor="background1"/>
                <w:sz w:val="20"/>
                <w:highlight w:val="black"/>
              </w:rPr>
              <w:t>VELOCIDADE</w:t>
            </w:r>
          </w:p>
        </w:tc>
        <w:tc>
          <w:tcPr>
            <w:tcW w:w="283" w:type="dxa"/>
            <w:tcBorders>
              <w:top w:val="single" w:sz="4" w:space="0" w:color="auto"/>
              <w:left w:val="nil"/>
              <w:bottom w:val="nil"/>
              <w:right w:val="nil"/>
            </w:tcBorders>
          </w:tcPr>
          <w:p w14:paraId="1B368CEF" w14:textId="77777777" w:rsidR="001D6465" w:rsidRPr="00A63192" w:rsidRDefault="001D6465" w:rsidP="000A52D1">
            <w:pPr>
              <w:ind w:right="283"/>
              <w:jc w:val="both"/>
              <w:rPr>
                <w:rFonts w:cs="Calibri"/>
                <w:bCs/>
                <w:color w:val="FFFFFF" w:themeColor="background1"/>
                <w:sz w:val="20"/>
                <w:highlight w:val="black"/>
              </w:rPr>
            </w:pPr>
          </w:p>
        </w:tc>
        <w:tc>
          <w:tcPr>
            <w:tcW w:w="1985" w:type="dxa"/>
            <w:tcBorders>
              <w:top w:val="single" w:sz="4" w:space="0" w:color="auto"/>
              <w:left w:val="nil"/>
              <w:bottom w:val="single" w:sz="4" w:space="0" w:color="auto"/>
              <w:right w:val="nil"/>
            </w:tcBorders>
            <w:hideMark/>
          </w:tcPr>
          <w:p w14:paraId="16C97462" w14:textId="77777777" w:rsidR="001D6465" w:rsidRPr="00A63192" w:rsidRDefault="001D6465" w:rsidP="000A52D1">
            <w:pPr>
              <w:ind w:right="283"/>
              <w:jc w:val="center"/>
              <w:rPr>
                <w:rFonts w:cs="Calibri"/>
                <w:bCs/>
                <w:color w:val="FFFFFF" w:themeColor="background1"/>
                <w:sz w:val="20"/>
                <w:highlight w:val="black"/>
              </w:rPr>
            </w:pPr>
            <w:r w:rsidRPr="00A63192">
              <w:rPr>
                <w:rFonts w:cs="Calibri"/>
                <w:bCs/>
                <w:color w:val="FFFFFF" w:themeColor="background1"/>
                <w:sz w:val="20"/>
                <w:highlight w:val="black"/>
              </w:rPr>
              <w:t>FREQUÊNCIA</w:t>
            </w:r>
          </w:p>
        </w:tc>
      </w:tr>
      <w:tr w:rsidR="001D6465" w:rsidRPr="00A63192" w14:paraId="6D15DE1D" w14:textId="77777777" w:rsidTr="000A52D1">
        <w:tc>
          <w:tcPr>
            <w:tcW w:w="1985" w:type="dxa"/>
            <w:hideMark/>
          </w:tcPr>
          <w:p w14:paraId="3233DD08" w14:textId="77777777" w:rsidR="001D6465" w:rsidRPr="00A63192" w:rsidRDefault="001D6465" w:rsidP="000A52D1">
            <w:pPr>
              <w:spacing w:before="120" w:after="120"/>
              <w:ind w:right="283"/>
              <w:jc w:val="center"/>
              <w:rPr>
                <w:rFonts w:cs="Calibri"/>
                <w:bCs/>
                <w:sz w:val="20"/>
              </w:rPr>
            </w:pPr>
            <w:r w:rsidRPr="00A63192">
              <w:rPr>
                <w:rFonts w:cs="Calibri"/>
                <w:bCs/>
                <w:sz w:val="20"/>
              </w:rPr>
              <w:t>2</w:t>
            </w:r>
          </w:p>
        </w:tc>
        <w:tc>
          <w:tcPr>
            <w:tcW w:w="283" w:type="dxa"/>
          </w:tcPr>
          <w:p w14:paraId="0AB33B73" w14:textId="77777777" w:rsidR="001D6465" w:rsidRPr="00A63192" w:rsidRDefault="001D6465" w:rsidP="000A52D1">
            <w:pPr>
              <w:spacing w:before="120" w:after="120"/>
              <w:ind w:right="283"/>
              <w:jc w:val="both"/>
              <w:rPr>
                <w:rFonts w:cs="Calibri"/>
                <w:bCs/>
                <w:sz w:val="20"/>
              </w:rPr>
            </w:pPr>
          </w:p>
        </w:tc>
        <w:tc>
          <w:tcPr>
            <w:tcW w:w="1985" w:type="dxa"/>
            <w:hideMark/>
          </w:tcPr>
          <w:p w14:paraId="18FC5F74" w14:textId="77777777" w:rsidR="001D6465" w:rsidRPr="00A63192" w:rsidRDefault="001D6465" w:rsidP="000A52D1">
            <w:pPr>
              <w:spacing w:before="120" w:after="120"/>
              <w:ind w:right="283"/>
              <w:jc w:val="center"/>
              <w:rPr>
                <w:rFonts w:cs="Calibri"/>
                <w:bCs/>
                <w:sz w:val="20"/>
              </w:rPr>
            </w:pPr>
            <w:r w:rsidRPr="00A63192">
              <w:rPr>
                <w:rFonts w:cs="Calibri"/>
                <w:bCs/>
                <w:sz w:val="20"/>
              </w:rPr>
              <w:t>2 a 6 nós</w:t>
            </w:r>
          </w:p>
        </w:tc>
        <w:tc>
          <w:tcPr>
            <w:tcW w:w="283" w:type="dxa"/>
          </w:tcPr>
          <w:p w14:paraId="24E6B338" w14:textId="77777777" w:rsidR="001D6465" w:rsidRPr="00A63192" w:rsidRDefault="001D6465" w:rsidP="000A52D1">
            <w:pPr>
              <w:spacing w:before="120" w:after="120"/>
              <w:ind w:right="283"/>
              <w:jc w:val="both"/>
              <w:rPr>
                <w:rFonts w:cs="Calibri"/>
                <w:bCs/>
                <w:sz w:val="20"/>
              </w:rPr>
            </w:pPr>
          </w:p>
        </w:tc>
        <w:tc>
          <w:tcPr>
            <w:tcW w:w="1985" w:type="dxa"/>
            <w:hideMark/>
          </w:tcPr>
          <w:p w14:paraId="41762929" w14:textId="77777777" w:rsidR="001D6465" w:rsidRPr="00A63192" w:rsidRDefault="001D6465" w:rsidP="000A52D1">
            <w:pPr>
              <w:spacing w:before="120" w:after="120"/>
              <w:ind w:right="283"/>
              <w:jc w:val="center"/>
              <w:rPr>
                <w:rFonts w:cs="Calibri"/>
                <w:bCs/>
                <w:sz w:val="20"/>
              </w:rPr>
            </w:pPr>
            <w:r w:rsidRPr="00A63192">
              <w:rPr>
                <w:rFonts w:cs="Calibri"/>
                <w:bCs/>
                <w:sz w:val="20"/>
              </w:rPr>
              <w:t>39%</w:t>
            </w:r>
          </w:p>
        </w:tc>
      </w:tr>
      <w:tr w:rsidR="001D6465" w:rsidRPr="00A63192" w14:paraId="25CA4BA3" w14:textId="77777777" w:rsidTr="000A52D1">
        <w:tc>
          <w:tcPr>
            <w:tcW w:w="1985" w:type="dxa"/>
            <w:hideMark/>
          </w:tcPr>
          <w:p w14:paraId="7AF6DEAA" w14:textId="77777777" w:rsidR="001D6465" w:rsidRPr="00A63192" w:rsidRDefault="001D6465" w:rsidP="000A52D1">
            <w:pPr>
              <w:spacing w:after="120"/>
              <w:ind w:right="283"/>
              <w:jc w:val="center"/>
              <w:rPr>
                <w:rFonts w:cs="Calibri"/>
                <w:bCs/>
                <w:sz w:val="20"/>
              </w:rPr>
            </w:pPr>
            <w:r w:rsidRPr="00A63192">
              <w:rPr>
                <w:rFonts w:cs="Calibri"/>
                <w:bCs/>
                <w:sz w:val="20"/>
              </w:rPr>
              <w:t>3</w:t>
            </w:r>
          </w:p>
        </w:tc>
        <w:tc>
          <w:tcPr>
            <w:tcW w:w="283" w:type="dxa"/>
          </w:tcPr>
          <w:p w14:paraId="6BC921C2" w14:textId="77777777" w:rsidR="001D6465" w:rsidRPr="00A63192" w:rsidRDefault="001D6465" w:rsidP="000A52D1">
            <w:pPr>
              <w:spacing w:after="120"/>
              <w:ind w:right="283"/>
              <w:jc w:val="both"/>
              <w:rPr>
                <w:rFonts w:cs="Calibri"/>
                <w:bCs/>
                <w:sz w:val="20"/>
              </w:rPr>
            </w:pPr>
          </w:p>
        </w:tc>
        <w:tc>
          <w:tcPr>
            <w:tcW w:w="1985" w:type="dxa"/>
            <w:hideMark/>
          </w:tcPr>
          <w:p w14:paraId="1E20EF03" w14:textId="77777777" w:rsidR="001D6465" w:rsidRPr="00A63192" w:rsidRDefault="001D6465" w:rsidP="000A52D1">
            <w:pPr>
              <w:spacing w:after="120"/>
              <w:ind w:right="283"/>
              <w:jc w:val="center"/>
              <w:rPr>
                <w:rFonts w:cs="Calibri"/>
                <w:bCs/>
                <w:sz w:val="20"/>
              </w:rPr>
            </w:pPr>
            <w:r w:rsidRPr="00A63192">
              <w:rPr>
                <w:rFonts w:cs="Calibri"/>
                <w:bCs/>
                <w:sz w:val="20"/>
              </w:rPr>
              <w:t>7 a 10 nós</w:t>
            </w:r>
          </w:p>
        </w:tc>
        <w:tc>
          <w:tcPr>
            <w:tcW w:w="283" w:type="dxa"/>
          </w:tcPr>
          <w:p w14:paraId="707E1057" w14:textId="77777777" w:rsidR="001D6465" w:rsidRPr="00A63192" w:rsidRDefault="001D6465" w:rsidP="000A52D1">
            <w:pPr>
              <w:spacing w:after="120"/>
              <w:ind w:right="283"/>
              <w:jc w:val="both"/>
              <w:rPr>
                <w:rFonts w:cs="Calibri"/>
                <w:bCs/>
                <w:sz w:val="20"/>
              </w:rPr>
            </w:pPr>
          </w:p>
        </w:tc>
        <w:tc>
          <w:tcPr>
            <w:tcW w:w="1985" w:type="dxa"/>
            <w:hideMark/>
          </w:tcPr>
          <w:p w14:paraId="2F45DA09" w14:textId="77777777" w:rsidR="001D6465" w:rsidRPr="00A63192" w:rsidRDefault="001D6465" w:rsidP="000A52D1">
            <w:pPr>
              <w:spacing w:after="120"/>
              <w:ind w:right="283"/>
              <w:jc w:val="center"/>
              <w:rPr>
                <w:rFonts w:cs="Calibri"/>
                <w:bCs/>
                <w:sz w:val="20"/>
              </w:rPr>
            </w:pPr>
            <w:r w:rsidRPr="00A63192">
              <w:rPr>
                <w:rFonts w:cs="Calibri"/>
                <w:bCs/>
                <w:sz w:val="20"/>
              </w:rPr>
              <w:t>31%</w:t>
            </w:r>
          </w:p>
        </w:tc>
      </w:tr>
      <w:tr w:rsidR="001D6465" w:rsidRPr="00A63192" w14:paraId="2EBD5369" w14:textId="77777777" w:rsidTr="000A52D1">
        <w:tc>
          <w:tcPr>
            <w:tcW w:w="1985" w:type="dxa"/>
            <w:hideMark/>
          </w:tcPr>
          <w:p w14:paraId="5CC460D0" w14:textId="77777777" w:rsidR="001D6465" w:rsidRPr="00A63192" w:rsidRDefault="001D6465" w:rsidP="000A52D1">
            <w:pPr>
              <w:spacing w:after="120"/>
              <w:ind w:right="283"/>
              <w:jc w:val="center"/>
              <w:rPr>
                <w:rFonts w:cs="Calibri"/>
                <w:bCs/>
                <w:sz w:val="20"/>
              </w:rPr>
            </w:pPr>
            <w:r w:rsidRPr="00A63192">
              <w:rPr>
                <w:rFonts w:cs="Calibri"/>
                <w:bCs/>
                <w:sz w:val="20"/>
              </w:rPr>
              <w:t>4</w:t>
            </w:r>
          </w:p>
        </w:tc>
        <w:tc>
          <w:tcPr>
            <w:tcW w:w="283" w:type="dxa"/>
          </w:tcPr>
          <w:p w14:paraId="74C2F908" w14:textId="77777777" w:rsidR="001D6465" w:rsidRPr="00A63192" w:rsidRDefault="001D6465" w:rsidP="000A52D1">
            <w:pPr>
              <w:spacing w:after="120"/>
              <w:ind w:right="283"/>
              <w:jc w:val="both"/>
              <w:rPr>
                <w:rFonts w:cs="Calibri"/>
                <w:bCs/>
                <w:sz w:val="20"/>
              </w:rPr>
            </w:pPr>
          </w:p>
        </w:tc>
        <w:tc>
          <w:tcPr>
            <w:tcW w:w="1985" w:type="dxa"/>
            <w:hideMark/>
          </w:tcPr>
          <w:p w14:paraId="76D89034" w14:textId="77777777" w:rsidR="001D6465" w:rsidRPr="00A63192" w:rsidRDefault="001D6465" w:rsidP="000A52D1">
            <w:pPr>
              <w:spacing w:after="120"/>
              <w:ind w:right="283"/>
              <w:jc w:val="center"/>
              <w:rPr>
                <w:rFonts w:cs="Calibri"/>
                <w:bCs/>
                <w:sz w:val="20"/>
              </w:rPr>
            </w:pPr>
            <w:r w:rsidRPr="00A63192">
              <w:rPr>
                <w:rFonts w:cs="Calibri"/>
                <w:bCs/>
                <w:sz w:val="20"/>
              </w:rPr>
              <w:t>11 a 18 nós</w:t>
            </w:r>
          </w:p>
        </w:tc>
        <w:tc>
          <w:tcPr>
            <w:tcW w:w="283" w:type="dxa"/>
          </w:tcPr>
          <w:p w14:paraId="6D211519" w14:textId="77777777" w:rsidR="001D6465" w:rsidRPr="00A63192" w:rsidRDefault="001D6465" w:rsidP="000A52D1">
            <w:pPr>
              <w:spacing w:after="120"/>
              <w:ind w:right="283"/>
              <w:jc w:val="both"/>
              <w:rPr>
                <w:rFonts w:cs="Calibri"/>
                <w:bCs/>
                <w:sz w:val="20"/>
              </w:rPr>
            </w:pPr>
          </w:p>
        </w:tc>
        <w:tc>
          <w:tcPr>
            <w:tcW w:w="1985" w:type="dxa"/>
            <w:hideMark/>
          </w:tcPr>
          <w:p w14:paraId="293343D0" w14:textId="77777777" w:rsidR="001D6465" w:rsidRPr="00A63192" w:rsidRDefault="001D6465" w:rsidP="000A52D1">
            <w:pPr>
              <w:spacing w:after="120"/>
              <w:ind w:right="283"/>
              <w:jc w:val="center"/>
              <w:rPr>
                <w:rFonts w:cs="Calibri"/>
                <w:bCs/>
                <w:sz w:val="20"/>
              </w:rPr>
            </w:pPr>
            <w:r w:rsidRPr="00A63192">
              <w:rPr>
                <w:rFonts w:cs="Calibri"/>
                <w:bCs/>
                <w:sz w:val="20"/>
              </w:rPr>
              <w:t>15%</w:t>
            </w:r>
          </w:p>
        </w:tc>
      </w:tr>
      <w:tr w:rsidR="001D6465" w:rsidRPr="00A63192" w14:paraId="7B2DABC4" w14:textId="77777777" w:rsidTr="000A52D1">
        <w:tc>
          <w:tcPr>
            <w:tcW w:w="1985" w:type="dxa"/>
            <w:tcBorders>
              <w:top w:val="nil"/>
              <w:left w:val="nil"/>
              <w:bottom w:val="single" w:sz="4" w:space="0" w:color="auto"/>
              <w:right w:val="nil"/>
            </w:tcBorders>
            <w:hideMark/>
          </w:tcPr>
          <w:p w14:paraId="3035BC9C" w14:textId="77777777" w:rsidR="001D6465" w:rsidRPr="00A63192" w:rsidRDefault="001D6465" w:rsidP="000A52D1">
            <w:pPr>
              <w:spacing w:after="120"/>
              <w:ind w:right="283"/>
              <w:jc w:val="center"/>
              <w:rPr>
                <w:rFonts w:cs="Calibri"/>
                <w:bCs/>
                <w:sz w:val="20"/>
              </w:rPr>
            </w:pPr>
            <w:r w:rsidRPr="00A63192">
              <w:rPr>
                <w:rFonts w:cs="Calibri"/>
                <w:bCs/>
                <w:sz w:val="20"/>
              </w:rPr>
              <w:t>5</w:t>
            </w:r>
          </w:p>
        </w:tc>
        <w:tc>
          <w:tcPr>
            <w:tcW w:w="283" w:type="dxa"/>
            <w:tcBorders>
              <w:top w:val="nil"/>
              <w:left w:val="nil"/>
              <w:bottom w:val="single" w:sz="4" w:space="0" w:color="auto"/>
              <w:right w:val="nil"/>
            </w:tcBorders>
          </w:tcPr>
          <w:p w14:paraId="189181DE" w14:textId="77777777" w:rsidR="001D6465" w:rsidRPr="00A63192" w:rsidRDefault="001D6465" w:rsidP="000A52D1">
            <w:pPr>
              <w:spacing w:after="120"/>
              <w:ind w:right="283"/>
              <w:jc w:val="both"/>
              <w:rPr>
                <w:rFonts w:cs="Calibri"/>
                <w:bCs/>
                <w:sz w:val="20"/>
              </w:rPr>
            </w:pPr>
          </w:p>
        </w:tc>
        <w:tc>
          <w:tcPr>
            <w:tcW w:w="1985" w:type="dxa"/>
            <w:tcBorders>
              <w:top w:val="nil"/>
              <w:left w:val="nil"/>
              <w:bottom w:val="single" w:sz="4" w:space="0" w:color="auto"/>
              <w:right w:val="nil"/>
            </w:tcBorders>
            <w:hideMark/>
          </w:tcPr>
          <w:p w14:paraId="212FE948" w14:textId="77777777" w:rsidR="001D6465" w:rsidRPr="00A63192" w:rsidRDefault="001D6465" w:rsidP="000A52D1">
            <w:pPr>
              <w:spacing w:after="120"/>
              <w:ind w:right="283"/>
              <w:jc w:val="center"/>
              <w:rPr>
                <w:rFonts w:cs="Calibri"/>
                <w:bCs/>
                <w:sz w:val="20"/>
              </w:rPr>
            </w:pPr>
            <w:r w:rsidRPr="00A63192">
              <w:rPr>
                <w:rFonts w:cs="Calibri"/>
                <w:bCs/>
                <w:sz w:val="20"/>
              </w:rPr>
              <w:t>17 a 21 nós</w:t>
            </w:r>
          </w:p>
        </w:tc>
        <w:tc>
          <w:tcPr>
            <w:tcW w:w="283" w:type="dxa"/>
            <w:tcBorders>
              <w:top w:val="nil"/>
              <w:left w:val="nil"/>
              <w:bottom w:val="single" w:sz="4" w:space="0" w:color="auto"/>
              <w:right w:val="nil"/>
            </w:tcBorders>
          </w:tcPr>
          <w:p w14:paraId="46153B82" w14:textId="77777777" w:rsidR="001D6465" w:rsidRPr="00A63192" w:rsidRDefault="001D6465" w:rsidP="000A52D1">
            <w:pPr>
              <w:spacing w:after="120"/>
              <w:ind w:right="283"/>
              <w:jc w:val="both"/>
              <w:rPr>
                <w:rFonts w:cs="Calibri"/>
                <w:bCs/>
                <w:sz w:val="20"/>
              </w:rPr>
            </w:pPr>
          </w:p>
        </w:tc>
        <w:tc>
          <w:tcPr>
            <w:tcW w:w="1985" w:type="dxa"/>
            <w:tcBorders>
              <w:top w:val="nil"/>
              <w:left w:val="nil"/>
              <w:bottom w:val="single" w:sz="4" w:space="0" w:color="auto"/>
              <w:right w:val="nil"/>
            </w:tcBorders>
            <w:hideMark/>
          </w:tcPr>
          <w:p w14:paraId="3798C797" w14:textId="77777777" w:rsidR="001D6465" w:rsidRPr="00A63192" w:rsidRDefault="001D6465" w:rsidP="000A52D1">
            <w:pPr>
              <w:spacing w:after="120"/>
              <w:ind w:right="283"/>
              <w:jc w:val="center"/>
              <w:rPr>
                <w:rFonts w:cs="Calibri"/>
                <w:bCs/>
                <w:sz w:val="20"/>
              </w:rPr>
            </w:pPr>
            <w:r w:rsidRPr="00A63192">
              <w:rPr>
                <w:rFonts w:cs="Calibri"/>
                <w:bCs/>
                <w:sz w:val="20"/>
              </w:rPr>
              <w:t>1%</w:t>
            </w:r>
          </w:p>
        </w:tc>
      </w:tr>
    </w:tbl>
    <w:p w14:paraId="22237C16" w14:textId="77777777" w:rsidR="001D6465" w:rsidRPr="00A63192" w:rsidRDefault="001D6465" w:rsidP="001D6465">
      <w:pPr>
        <w:pStyle w:val="Corpodetexto"/>
        <w:tabs>
          <w:tab w:val="left" w:pos="567"/>
        </w:tabs>
        <w:spacing w:line="276" w:lineRule="auto"/>
        <w:ind w:left="360" w:right="283"/>
        <w:rPr>
          <w:rFonts w:ascii="Calibri" w:hAnsi="Calibri" w:cs="Calibri"/>
          <w:bCs/>
          <w:sz w:val="20"/>
          <w:szCs w:val="20"/>
        </w:rPr>
      </w:pPr>
    </w:p>
    <w:p w14:paraId="465C1176" w14:textId="77777777" w:rsidR="001D6465" w:rsidRPr="004C2C12" w:rsidRDefault="001D6465" w:rsidP="001D6465">
      <w:pPr>
        <w:pStyle w:val="PargrafodaLista"/>
        <w:spacing w:after="0" w:line="360" w:lineRule="auto"/>
        <w:ind w:left="0" w:firstLine="851"/>
        <w:contextualSpacing w:val="0"/>
        <w:jc w:val="both"/>
        <w:rPr>
          <w:rFonts w:ascii="Arial" w:hAnsi="Arial" w:cs="Arial"/>
        </w:rPr>
      </w:pPr>
      <w:r w:rsidRPr="004C2C12">
        <w:rPr>
          <w:rFonts w:ascii="Arial" w:hAnsi="Arial" w:cs="Arial"/>
        </w:rPr>
        <w:t xml:space="preserve">A maré na Baía de São Marcos tem características </w:t>
      </w:r>
      <w:proofErr w:type="spellStart"/>
      <w:r w:rsidRPr="004C2C12">
        <w:rPr>
          <w:rFonts w:ascii="Arial" w:hAnsi="Arial" w:cs="Arial"/>
        </w:rPr>
        <w:t>semidiurnas</w:t>
      </w:r>
      <w:proofErr w:type="spellEnd"/>
      <w:r w:rsidRPr="004C2C12">
        <w:rPr>
          <w:rFonts w:ascii="Arial" w:hAnsi="Arial" w:cs="Arial"/>
        </w:rPr>
        <w:t xml:space="preserve"> com a seguinte variação do nível d'água:</w:t>
      </w:r>
    </w:p>
    <w:p w14:paraId="5516C1EB" w14:textId="77777777" w:rsidR="001D6465" w:rsidRPr="004C2C12" w:rsidRDefault="001D6465" w:rsidP="00BD11DE">
      <w:pPr>
        <w:pStyle w:val="Corpodetexto"/>
        <w:numPr>
          <w:ilvl w:val="0"/>
          <w:numId w:val="5"/>
        </w:numPr>
        <w:tabs>
          <w:tab w:val="left" w:pos="0"/>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N-MÁXIMO (previsto): + 7,10 m</w:t>
      </w:r>
    </w:p>
    <w:p w14:paraId="651A3D58" w14:textId="77777777" w:rsidR="001D6465" w:rsidRPr="004C2C12" w:rsidRDefault="001D6465" w:rsidP="00BD11DE">
      <w:pPr>
        <w:pStyle w:val="Corpodetexto"/>
        <w:numPr>
          <w:ilvl w:val="0"/>
          <w:numId w:val="5"/>
        </w:numPr>
        <w:tabs>
          <w:tab w:val="left" w:pos="0"/>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MHWS (média das preamares de sizígia): + 6,27 m</w:t>
      </w:r>
    </w:p>
    <w:p w14:paraId="3AB0452A" w14:textId="77777777" w:rsidR="001D6465" w:rsidRPr="004C2C12" w:rsidRDefault="001D6465" w:rsidP="00BD11DE">
      <w:pPr>
        <w:pStyle w:val="Corpodetexto"/>
        <w:numPr>
          <w:ilvl w:val="0"/>
          <w:numId w:val="5"/>
        </w:numPr>
        <w:tabs>
          <w:tab w:val="left" w:pos="0"/>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MHWN (média das preamares de quadratura): + 5,02 m</w:t>
      </w:r>
    </w:p>
    <w:p w14:paraId="175A4130" w14:textId="77777777" w:rsidR="001D6465" w:rsidRPr="004C2C12" w:rsidRDefault="001D6465" w:rsidP="00BD11DE">
      <w:pPr>
        <w:pStyle w:val="Corpodetexto"/>
        <w:numPr>
          <w:ilvl w:val="0"/>
          <w:numId w:val="5"/>
        </w:numPr>
        <w:tabs>
          <w:tab w:val="left" w:pos="0"/>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lastRenderedPageBreak/>
        <w:t>MSL (nível médio): + 3,43 m</w:t>
      </w:r>
    </w:p>
    <w:p w14:paraId="7C839B9C" w14:textId="77777777" w:rsidR="001D6465" w:rsidRPr="004C2C12" w:rsidRDefault="001D6465" w:rsidP="00BD11DE">
      <w:pPr>
        <w:pStyle w:val="Corpodetexto"/>
        <w:numPr>
          <w:ilvl w:val="0"/>
          <w:numId w:val="5"/>
        </w:numPr>
        <w:tabs>
          <w:tab w:val="left" w:pos="0"/>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NR (nível de redução): + 0,00 m</w:t>
      </w:r>
    </w:p>
    <w:p w14:paraId="5FF5B352" w14:textId="77777777" w:rsidR="001D6465" w:rsidRPr="004C2C12" w:rsidRDefault="001D6465" w:rsidP="00BD11DE">
      <w:pPr>
        <w:pStyle w:val="Corpodetexto"/>
        <w:numPr>
          <w:ilvl w:val="0"/>
          <w:numId w:val="5"/>
        </w:numPr>
        <w:tabs>
          <w:tab w:val="left" w:pos="0"/>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N. MÍNIMO (previsto): - 0,30 m</w:t>
      </w:r>
    </w:p>
    <w:p w14:paraId="6FED302C" w14:textId="77777777" w:rsidR="001D6465" w:rsidRPr="00E17D9B" w:rsidRDefault="001D6465" w:rsidP="00BD11DE">
      <w:pPr>
        <w:pStyle w:val="Corpodetexto"/>
        <w:numPr>
          <w:ilvl w:val="0"/>
          <w:numId w:val="5"/>
        </w:numPr>
        <w:tabs>
          <w:tab w:val="left" w:pos="0"/>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Os referidos níveis são em relação ao Nível de Redução (NR) da D.H.N. - M.M.</w:t>
      </w:r>
    </w:p>
    <w:p w14:paraId="47323111" w14:textId="77777777" w:rsidR="00AE47E0" w:rsidRDefault="00AE47E0" w:rsidP="001D6465">
      <w:pPr>
        <w:pStyle w:val="PargrafodaLista"/>
        <w:spacing w:after="0" w:line="360" w:lineRule="auto"/>
        <w:ind w:left="0" w:firstLine="851"/>
        <w:contextualSpacing w:val="0"/>
        <w:jc w:val="both"/>
        <w:rPr>
          <w:rFonts w:ascii="Arial" w:hAnsi="Arial" w:cs="Arial"/>
        </w:rPr>
      </w:pPr>
    </w:p>
    <w:p w14:paraId="795DEA96" w14:textId="77777777" w:rsidR="001D6465" w:rsidRPr="004C2C12" w:rsidRDefault="001D6465" w:rsidP="001D6465">
      <w:pPr>
        <w:pStyle w:val="PargrafodaLista"/>
        <w:spacing w:after="0" w:line="360" w:lineRule="auto"/>
        <w:ind w:left="0" w:firstLine="851"/>
        <w:contextualSpacing w:val="0"/>
        <w:jc w:val="both"/>
        <w:rPr>
          <w:rFonts w:ascii="Arial" w:hAnsi="Arial" w:cs="Arial"/>
        </w:rPr>
      </w:pPr>
      <w:r w:rsidRPr="004C2C12">
        <w:rPr>
          <w:rFonts w:ascii="Arial" w:hAnsi="Arial" w:cs="Arial"/>
        </w:rPr>
        <w:t>As correntes na Baía de São Marcos (região estuarina), sendo que a circulação de suas águas é definida pela variação de maré ocorrente no local. Os valores máximos de correntes hidrodinâmicas ocorrem aproximadamente 3 horas após a preamar nas vazantes e a baixa-mar das enchentes, enquanto os valores mínimos das correntes ocorrem próximo às estofas de maré. Outra característica estuarina é a presença de marés reversas. Durante as vazantes as correntes apresentam direção Norte e Nordeste e, após as estofas, invertem suas direções para Sul e Sudoeste.</w:t>
      </w:r>
    </w:p>
    <w:p w14:paraId="22FD7E32" w14:textId="77777777" w:rsidR="001D6465" w:rsidRPr="004C2C12" w:rsidRDefault="001D6465" w:rsidP="001D6465">
      <w:pPr>
        <w:pStyle w:val="PargrafodaLista"/>
        <w:spacing w:after="0" w:line="360" w:lineRule="auto"/>
        <w:ind w:left="0" w:firstLine="851"/>
        <w:contextualSpacing w:val="0"/>
        <w:jc w:val="both"/>
        <w:rPr>
          <w:rFonts w:ascii="Arial" w:hAnsi="Arial" w:cs="Arial"/>
        </w:rPr>
      </w:pPr>
      <w:r w:rsidRPr="004C2C12">
        <w:rPr>
          <w:rFonts w:ascii="Arial" w:hAnsi="Arial" w:cs="Arial"/>
        </w:rPr>
        <w:t>Na bacia de evolução, as velocidades apresentam-se em média como mostrado abaixo:</w:t>
      </w:r>
    </w:p>
    <w:p w14:paraId="71DF07D2" w14:textId="77777777" w:rsidR="001D6465" w:rsidRPr="004C2C12" w:rsidRDefault="001D6465" w:rsidP="001D6465">
      <w:pPr>
        <w:pStyle w:val="PargrafodaLista"/>
        <w:spacing w:after="0" w:line="360" w:lineRule="auto"/>
        <w:ind w:left="0" w:firstLine="851"/>
        <w:contextualSpacing w:val="0"/>
        <w:jc w:val="both"/>
        <w:rPr>
          <w:rFonts w:ascii="Arial" w:hAnsi="Arial" w:cs="Arial"/>
        </w:rPr>
      </w:pPr>
    </w:p>
    <w:p w14:paraId="143C0452" w14:textId="77777777" w:rsidR="001D6465" w:rsidRPr="004C2C12" w:rsidRDefault="001D6465" w:rsidP="0054561C">
      <w:pPr>
        <w:pStyle w:val="Corpodetexto"/>
        <w:numPr>
          <w:ilvl w:val="0"/>
          <w:numId w:val="32"/>
        </w:numPr>
        <w:tabs>
          <w:tab w:val="left" w:pos="284"/>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Enchente de sizígia 4,3 nós (7,95 km/h)</w:t>
      </w:r>
    </w:p>
    <w:p w14:paraId="5D7E692C" w14:textId="77777777" w:rsidR="001D6465" w:rsidRPr="004C2C12" w:rsidRDefault="001D6465" w:rsidP="0054561C">
      <w:pPr>
        <w:pStyle w:val="Corpodetexto"/>
        <w:numPr>
          <w:ilvl w:val="0"/>
          <w:numId w:val="32"/>
        </w:numPr>
        <w:tabs>
          <w:tab w:val="left" w:pos="284"/>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Vazante de sizígia 3,7 nós (6,85 km/h)</w:t>
      </w:r>
    </w:p>
    <w:p w14:paraId="55959D57" w14:textId="77777777" w:rsidR="001D6465" w:rsidRPr="004C2C12" w:rsidRDefault="001D6465" w:rsidP="0054561C">
      <w:pPr>
        <w:pStyle w:val="Corpodetexto"/>
        <w:numPr>
          <w:ilvl w:val="0"/>
          <w:numId w:val="32"/>
        </w:numPr>
        <w:tabs>
          <w:tab w:val="left" w:pos="284"/>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Enchente de quadratura 5,1 nós (9,45 km/h)</w:t>
      </w:r>
    </w:p>
    <w:p w14:paraId="67C20312" w14:textId="77777777" w:rsidR="001D6465" w:rsidRPr="004C2C12" w:rsidRDefault="001D6465" w:rsidP="0054561C">
      <w:pPr>
        <w:pStyle w:val="Corpodetexto"/>
        <w:numPr>
          <w:ilvl w:val="0"/>
          <w:numId w:val="32"/>
        </w:numPr>
        <w:tabs>
          <w:tab w:val="left" w:pos="284"/>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Vazante de quadratura 4,2 nós (7,80 km/h)</w:t>
      </w:r>
    </w:p>
    <w:p w14:paraId="18FCBC08" w14:textId="77777777" w:rsidR="001D6465" w:rsidRPr="004C2C12" w:rsidRDefault="001D6465" w:rsidP="001D6465">
      <w:pPr>
        <w:pStyle w:val="Corpodetexto"/>
        <w:tabs>
          <w:tab w:val="left" w:pos="284"/>
        </w:tabs>
        <w:spacing w:after="0" w:line="360" w:lineRule="auto"/>
        <w:ind w:firstLine="851"/>
        <w:jc w:val="both"/>
        <w:rPr>
          <w:rFonts w:ascii="Arial" w:eastAsiaTheme="minorHAnsi" w:hAnsi="Arial" w:cs="Arial"/>
          <w:sz w:val="22"/>
          <w:szCs w:val="22"/>
          <w:lang w:eastAsia="en-US"/>
        </w:rPr>
      </w:pPr>
    </w:p>
    <w:p w14:paraId="32C6475D" w14:textId="77777777" w:rsidR="001D6465" w:rsidRPr="004C2C12" w:rsidRDefault="001D6465" w:rsidP="001D6465">
      <w:pPr>
        <w:pStyle w:val="PargrafodaLista"/>
        <w:spacing w:after="0" w:line="360" w:lineRule="auto"/>
        <w:ind w:left="0" w:firstLine="851"/>
        <w:contextualSpacing w:val="0"/>
        <w:jc w:val="both"/>
        <w:rPr>
          <w:rFonts w:ascii="Arial" w:hAnsi="Arial" w:cs="Arial"/>
        </w:rPr>
      </w:pPr>
      <w:r w:rsidRPr="004C2C12">
        <w:rPr>
          <w:rFonts w:ascii="Arial" w:hAnsi="Arial" w:cs="Arial"/>
        </w:rPr>
        <w:t>No canal de acesso, as velocidades das correntes na enchente (a 5 metros de profundidade) são apresentadas abaixo:</w:t>
      </w:r>
    </w:p>
    <w:p w14:paraId="7BAC870F" w14:textId="77777777" w:rsidR="001D6465" w:rsidRPr="004C2C12" w:rsidRDefault="001D6465" w:rsidP="0054561C">
      <w:pPr>
        <w:pStyle w:val="Corpodetexto"/>
        <w:numPr>
          <w:ilvl w:val="0"/>
          <w:numId w:val="32"/>
        </w:numPr>
        <w:tabs>
          <w:tab w:val="left" w:pos="284"/>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Sizígia 5,65 nós (10,45 km/h)</w:t>
      </w:r>
    </w:p>
    <w:p w14:paraId="24C64735" w14:textId="77777777" w:rsidR="001D6465" w:rsidRDefault="001D6465" w:rsidP="0054561C">
      <w:pPr>
        <w:pStyle w:val="Corpodetexto"/>
        <w:numPr>
          <w:ilvl w:val="0"/>
          <w:numId w:val="32"/>
        </w:numPr>
        <w:tabs>
          <w:tab w:val="left" w:pos="284"/>
        </w:tabs>
        <w:spacing w:after="0" w:line="360" w:lineRule="auto"/>
        <w:ind w:left="0" w:firstLine="851"/>
        <w:jc w:val="both"/>
        <w:rPr>
          <w:rFonts w:ascii="Arial" w:eastAsiaTheme="minorHAnsi" w:hAnsi="Arial" w:cs="Arial"/>
          <w:sz w:val="22"/>
          <w:szCs w:val="22"/>
          <w:lang w:eastAsia="en-US"/>
        </w:rPr>
      </w:pPr>
      <w:r w:rsidRPr="004C2C12">
        <w:rPr>
          <w:rFonts w:ascii="Arial" w:eastAsiaTheme="minorHAnsi" w:hAnsi="Arial" w:cs="Arial"/>
          <w:sz w:val="22"/>
          <w:szCs w:val="22"/>
          <w:lang w:eastAsia="en-US"/>
        </w:rPr>
        <w:t>Quadratura 2,50 nós (4,65 km/h)</w:t>
      </w:r>
    </w:p>
    <w:p w14:paraId="65A6805D" w14:textId="77777777" w:rsidR="001D6465" w:rsidRPr="00E17D9B" w:rsidRDefault="001D6465" w:rsidP="001D6465">
      <w:pPr>
        <w:pStyle w:val="Corpodetexto"/>
        <w:tabs>
          <w:tab w:val="left" w:pos="284"/>
        </w:tabs>
        <w:spacing w:after="0" w:line="360" w:lineRule="auto"/>
        <w:ind w:left="851"/>
        <w:jc w:val="both"/>
        <w:rPr>
          <w:rFonts w:ascii="Arial" w:eastAsiaTheme="minorHAnsi" w:hAnsi="Arial" w:cs="Arial"/>
          <w:sz w:val="22"/>
          <w:szCs w:val="22"/>
          <w:lang w:eastAsia="en-US"/>
        </w:rPr>
      </w:pPr>
    </w:p>
    <w:p w14:paraId="3F974DE5" w14:textId="77777777" w:rsidR="001D6465" w:rsidRPr="004C2C12" w:rsidRDefault="001D6465" w:rsidP="001D6465">
      <w:pPr>
        <w:pStyle w:val="PargrafodaLista"/>
        <w:spacing w:after="0" w:line="360" w:lineRule="auto"/>
        <w:ind w:left="0" w:firstLine="851"/>
        <w:contextualSpacing w:val="0"/>
        <w:jc w:val="both"/>
        <w:rPr>
          <w:rFonts w:ascii="Arial" w:hAnsi="Arial" w:cs="Arial"/>
        </w:rPr>
      </w:pPr>
      <w:r w:rsidRPr="004C2C12">
        <w:rPr>
          <w:rFonts w:ascii="Arial" w:hAnsi="Arial" w:cs="Arial"/>
        </w:rPr>
        <w:t xml:space="preserve">As ondas na região são geradas por ventos locais, podendo alcançar alturas correspondentes a uma altura significativa, </w:t>
      </w:r>
      <w:proofErr w:type="spellStart"/>
      <w:r w:rsidRPr="004C2C12">
        <w:rPr>
          <w:rFonts w:ascii="Arial" w:hAnsi="Arial" w:cs="Arial"/>
        </w:rPr>
        <w:t>Hs</w:t>
      </w:r>
      <w:proofErr w:type="spellEnd"/>
      <w:r w:rsidRPr="004C2C12">
        <w:rPr>
          <w:rFonts w:ascii="Arial" w:hAnsi="Arial" w:cs="Arial"/>
        </w:rPr>
        <w:t>, de 1,10 m. O período correspondente é de 6 segundos.</w:t>
      </w:r>
    </w:p>
    <w:p w14:paraId="2AB36D03" w14:textId="78D56BE1" w:rsidR="002923F1" w:rsidRPr="00F77A22" w:rsidRDefault="001D6465" w:rsidP="00F77A22">
      <w:pPr>
        <w:pStyle w:val="PargrafodaLista"/>
        <w:spacing w:after="0" w:line="360" w:lineRule="auto"/>
        <w:ind w:left="0" w:firstLine="851"/>
        <w:contextualSpacing w:val="0"/>
        <w:jc w:val="both"/>
        <w:rPr>
          <w:rFonts w:ascii="Arial" w:hAnsi="Arial" w:cs="Arial"/>
        </w:rPr>
      </w:pPr>
      <w:r w:rsidRPr="004C2C12">
        <w:rPr>
          <w:rFonts w:ascii="Arial" w:hAnsi="Arial" w:cs="Arial"/>
        </w:rPr>
        <w:t>A densidade da água do mar varia de 1.010 g/l (baixa-mar no período seco) a 1.019 g/l (preamar no período chuvoso).</w:t>
      </w:r>
    </w:p>
    <w:p w14:paraId="4332C4C2" w14:textId="77777777" w:rsidR="009F182F" w:rsidRPr="00C2060A" w:rsidRDefault="009F182F" w:rsidP="00C2060A">
      <w:pPr>
        <w:pStyle w:val="PargrafodaLista"/>
        <w:spacing w:after="0" w:line="360" w:lineRule="auto"/>
        <w:ind w:left="0" w:firstLine="851"/>
        <w:contextualSpacing w:val="0"/>
        <w:jc w:val="both"/>
        <w:rPr>
          <w:rFonts w:ascii="Arial" w:hAnsi="Arial" w:cs="Arial"/>
        </w:rPr>
      </w:pPr>
    </w:p>
    <w:p w14:paraId="30848749" w14:textId="77777777" w:rsidR="005E5772" w:rsidRDefault="001D6465" w:rsidP="001D6465">
      <w:pPr>
        <w:widowControl w:val="0"/>
        <w:overflowPunct w:val="0"/>
        <w:autoSpaceDE w:val="0"/>
        <w:autoSpaceDN w:val="0"/>
        <w:adjustRightInd w:val="0"/>
        <w:spacing w:after="0" w:line="360" w:lineRule="auto"/>
        <w:jc w:val="both"/>
        <w:rPr>
          <w:rFonts w:ascii="Arial" w:hAnsi="Arial" w:cs="Arial"/>
          <w:noProof/>
          <w:szCs w:val="24"/>
        </w:rPr>
      </w:pPr>
      <w:r>
        <w:rPr>
          <w:rFonts w:ascii="Arial" w:hAnsi="Arial" w:cs="Arial"/>
          <w:noProof/>
          <w:szCs w:val="24"/>
        </w:rPr>
        <mc:AlternateContent>
          <mc:Choice Requires="wps">
            <w:drawing>
              <wp:inline distT="0" distB="0" distL="0" distR="0" wp14:anchorId="0D3E8498" wp14:editId="32716375">
                <wp:extent cx="5759450" cy="311150"/>
                <wp:effectExtent l="3810" t="0" r="0" b="4445"/>
                <wp:docPr id="46" name="Caixa de texto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0DA18228" w14:textId="77777777" w:rsidR="00225E13" w:rsidRPr="007408A5" w:rsidRDefault="00225E13" w:rsidP="001D6465">
                            <w:pPr>
                              <w:pStyle w:val="Ttulo1"/>
                              <w:tabs>
                                <w:tab w:val="left" w:pos="426"/>
                              </w:tabs>
                              <w:spacing w:before="0" w:line="240" w:lineRule="auto"/>
                              <w:rPr>
                                <w:rFonts w:ascii="Arial Narrow" w:hAnsi="Arial Narrow"/>
                                <w:color w:val="FFFFFF" w:themeColor="background1"/>
                                <w:sz w:val="24"/>
                                <w:szCs w:val="24"/>
                              </w:rPr>
                            </w:pPr>
                            <w:bookmarkStart w:id="49" w:name="_Toc16084031"/>
                            <w:bookmarkStart w:id="50" w:name="_Toc16084074"/>
                            <w:r>
                              <w:rPr>
                                <w:rFonts w:ascii="Arial Narrow" w:hAnsi="Arial Narrow"/>
                                <w:color w:val="FFFFFF" w:themeColor="background1"/>
                                <w:sz w:val="24"/>
                                <w:szCs w:val="24"/>
                              </w:rPr>
                              <w:tab/>
                            </w:r>
                            <w:bookmarkStart w:id="51" w:name="_Toc16243823"/>
                            <w:bookmarkStart w:id="52" w:name="_Toc29820439"/>
                            <w:bookmarkStart w:id="53" w:name="_Toc29820551"/>
                            <w:bookmarkStart w:id="54" w:name="_Toc46908582"/>
                            <w:r>
                              <w:rPr>
                                <w:rFonts w:ascii="Arial Narrow" w:hAnsi="Arial Narrow"/>
                                <w:color w:val="FFFFFF" w:themeColor="background1"/>
                                <w:sz w:val="24"/>
                                <w:szCs w:val="24"/>
                              </w:rPr>
                              <w:t>9.  CRONOGRAMA DE EXECUÇÃO</w:t>
                            </w:r>
                            <w:bookmarkEnd w:id="49"/>
                            <w:bookmarkEnd w:id="50"/>
                            <w:bookmarkEnd w:id="51"/>
                            <w:bookmarkEnd w:id="52"/>
                            <w:bookmarkEnd w:id="53"/>
                            <w:bookmarkEnd w:id="54"/>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0D3E8498" id="Caixa de texto 46" o:spid="_x0000_s103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" fillcolor="#1f497d [3215]" stroked="f" strokeweight="1.5pt">
                <v:textbox>
                  <w:txbxContent>
                    <w:p w14:paraId="0DA18228" w14:textId="77777777" w:rsidR="00225E13" w:rsidRPr="007408A5" w:rsidRDefault="00225E13" w:rsidP="001D6465">
                      <w:pPr>
                        <w:pStyle w:val="Ttulo1"/>
                        <w:tabs>
                          <w:tab w:val="left" w:pos="426"/>
                        </w:tabs>
                        <w:spacing w:before="0" w:line="240" w:lineRule="auto"/>
                        <w:rPr>
                          <w:rFonts w:ascii="Arial Narrow" w:hAnsi="Arial Narrow"/>
                          <w:color w:val="FFFFFF" w:themeColor="background1"/>
                          <w:sz w:val="24"/>
                          <w:szCs w:val="24"/>
                        </w:rPr>
                      </w:pPr>
                      <w:bookmarkStart w:id="99" w:name="_Toc16084031"/>
                      <w:bookmarkStart w:id="100" w:name="_Toc16084074"/>
                      <w:r>
                        <w:rPr>
                          <w:rFonts w:ascii="Arial Narrow" w:hAnsi="Arial Narrow"/>
                          <w:color w:val="FFFFFF" w:themeColor="background1"/>
                          <w:sz w:val="24"/>
                          <w:szCs w:val="24"/>
                        </w:rPr>
                        <w:tab/>
                      </w:r>
                      <w:bookmarkStart w:id="101" w:name="_Toc16243823"/>
                      <w:bookmarkStart w:id="102" w:name="_Toc29820439"/>
                      <w:bookmarkStart w:id="103" w:name="_Toc29820551"/>
                      <w:bookmarkStart w:id="104" w:name="_Toc46908582"/>
                      <w:r>
                        <w:rPr>
                          <w:rFonts w:ascii="Arial Narrow" w:hAnsi="Arial Narrow"/>
                          <w:color w:val="FFFFFF" w:themeColor="background1"/>
                          <w:sz w:val="24"/>
                          <w:szCs w:val="24"/>
                        </w:rPr>
                        <w:t>9.  CRONOGRAMA DE EXECUÇÃO</w:t>
                      </w:r>
                      <w:bookmarkEnd w:id="99"/>
                      <w:bookmarkEnd w:id="100"/>
                      <w:bookmarkEnd w:id="101"/>
                      <w:bookmarkEnd w:id="102"/>
                      <w:bookmarkEnd w:id="103"/>
                      <w:bookmarkEnd w:id="104"/>
                    </w:p>
                  </w:txbxContent>
                </v:textbox>
                <w10:anchorlock/>
              </v:shape>
            </w:pict>
          </mc:Fallback>
        </mc:AlternateContent>
      </w:r>
    </w:p>
    <w:p w14:paraId="6A8DB22F" w14:textId="77777777" w:rsidR="00BB0DF0" w:rsidRDefault="00BB0DF0" w:rsidP="001D6465">
      <w:pPr>
        <w:widowControl w:val="0"/>
        <w:overflowPunct w:val="0"/>
        <w:autoSpaceDE w:val="0"/>
        <w:autoSpaceDN w:val="0"/>
        <w:adjustRightInd w:val="0"/>
        <w:spacing w:after="0" w:line="360" w:lineRule="auto"/>
        <w:jc w:val="both"/>
        <w:rPr>
          <w:rFonts w:ascii="Arial" w:hAnsi="Arial" w:cs="Arial"/>
          <w:noProof/>
          <w:szCs w:val="24"/>
        </w:rPr>
      </w:pPr>
    </w:p>
    <w:p w14:paraId="078A7A97" w14:textId="2E199479" w:rsidR="00373C56" w:rsidRDefault="005C1191" w:rsidP="005C1191">
      <w:pPr>
        <w:widowControl w:val="0"/>
        <w:overflowPunct w:val="0"/>
        <w:autoSpaceDE w:val="0"/>
        <w:autoSpaceDN w:val="0"/>
        <w:adjustRightInd w:val="0"/>
        <w:spacing w:after="0" w:line="360" w:lineRule="auto"/>
        <w:jc w:val="center"/>
        <w:rPr>
          <w:rFonts w:ascii="Arial" w:hAnsi="Arial" w:cs="Arial"/>
          <w:noProof/>
          <w:szCs w:val="24"/>
        </w:rPr>
      </w:pPr>
      <w:r w:rsidRPr="005C1191">
        <w:rPr>
          <w:noProof/>
        </w:rPr>
        <w:drawing>
          <wp:inline distT="0" distB="0" distL="0" distR="0" wp14:anchorId="68DEF817" wp14:editId="72EF4046">
            <wp:extent cx="5443268" cy="2993390"/>
            <wp:effectExtent l="0" t="0" r="508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45830" cy="2994799"/>
                    </a:xfrm>
                    <a:prstGeom prst="rect">
                      <a:avLst/>
                    </a:prstGeom>
                    <a:noFill/>
                    <a:ln>
                      <a:noFill/>
                    </a:ln>
                  </pic:spPr>
                </pic:pic>
              </a:graphicData>
            </a:graphic>
          </wp:inline>
        </w:drawing>
      </w:r>
    </w:p>
    <w:p w14:paraId="200183CD" w14:textId="1956EC3E" w:rsidR="00742E0C" w:rsidRPr="005E5772" w:rsidRDefault="00742E0C" w:rsidP="005C1191">
      <w:pPr>
        <w:widowControl w:val="0"/>
        <w:overflowPunct w:val="0"/>
        <w:autoSpaceDE w:val="0"/>
        <w:autoSpaceDN w:val="0"/>
        <w:adjustRightInd w:val="0"/>
        <w:spacing w:after="0" w:line="360" w:lineRule="auto"/>
        <w:jc w:val="center"/>
        <w:rPr>
          <w:rFonts w:ascii="Arial" w:hAnsi="Arial" w:cs="Arial"/>
          <w:noProof/>
          <w:szCs w:val="24"/>
        </w:rPr>
      </w:pPr>
    </w:p>
    <w:p w14:paraId="678F1825" w14:textId="1555A46B" w:rsidR="005E5772" w:rsidRPr="005C1191" w:rsidRDefault="00742E0C" w:rsidP="005C1191">
      <w:pPr>
        <w:widowControl w:val="0"/>
        <w:overflowPunct w:val="0"/>
        <w:autoSpaceDE w:val="0"/>
        <w:autoSpaceDN w:val="0"/>
        <w:adjustRightInd w:val="0"/>
        <w:spacing w:after="0"/>
        <w:jc w:val="center"/>
        <w:rPr>
          <w:rFonts w:ascii="Arial" w:hAnsi="Arial" w:cs="Arial"/>
          <w:bCs/>
          <w:iCs/>
        </w:rPr>
      </w:pPr>
      <w:r w:rsidRPr="005C1191">
        <w:rPr>
          <w:rFonts w:ascii="Arial" w:hAnsi="Arial" w:cs="Arial"/>
          <w:bCs/>
          <w:iCs/>
        </w:rPr>
        <w:t>T</w:t>
      </w:r>
      <w:r w:rsidR="001D6465" w:rsidRPr="005C1191">
        <w:rPr>
          <w:rFonts w:ascii="Arial" w:hAnsi="Arial" w:cs="Arial"/>
          <w:bCs/>
          <w:iCs/>
        </w:rPr>
        <w:t xml:space="preserve">abela </w:t>
      </w:r>
      <w:r w:rsidRPr="005C1191">
        <w:rPr>
          <w:rFonts w:ascii="Arial" w:hAnsi="Arial" w:cs="Arial"/>
          <w:bCs/>
          <w:iCs/>
        </w:rPr>
        <w:t xml:space="preserve">1 </w:t>
      </w:r>
      <w:r w:rsidR="001D6465" w:rsidRPr="005C1191">
        <w:rPr>
          <w:rFonts w:ascii="Arial" w:hAnsi="Arial" w:cs="Arial"/>
          <w:bCs/>
          <w:iCs/>
        </w:rPr>
        <w:t xml:space="preserve">- Cronograma </w:t>
      </w:r>
      <w:r w:rsidR="005C1191" w:rsidRPr="005C1191">
        <w:rPr>
          <w:rFonts w:ascii="Arial" w:hAnsi="Arial" w:cs="Arial"/>
          <w:bCs/>
          <w:iCs/>
        </w:rPr>
        <w:t>para Execução dos Serviços</w:t>
      </w:r>
      <w:r w:rsidR="001D6465" w:rsidRPr="005C1191">
        <w:rPr>
          <w:rFonts w:ascii="Arial" w:hAnsi="Arial" w:cs="Arial"/>
          <w:bCs/>
          <w:iCs/>
        </w:rPr>
        <w:t>.</w:t>
      </w:r>
    </w:p>
    <w:p w14:paraId="779E3C99" w14:textId="77777777" w:rsidR="005E5772" w:rsidRDefault="005E5772" w:rsidP="005E5772">
      <w:pPr>
        <w:widowControl w:val="0"/>
        <w:overflowPunct w:val="0"/>
        <w:autoSpaceDE w:val="0"/>
        <w:autoSpaceDN w:val="0"/>
        <w:adjustRightInd w:val="0"/>
        <w:spacing w:after="0" w:line="360" w:lineRule="auto"/>
        <w:jc w:val="center"/>
        <w:rPr>
          <w:rFonts w:ascii="Arial" w:hAnsi="Arial" w:cs="Arial"/>
          <w:bCs/>
          <w:iCs/>
          <w:sz w:val="20"/>
          <w:szCs w:val="20"/>
        </w:rPr>
      </w:pPr>
    </w:p>
    <w:p w14:paraId="6B912586" w14:textId="77777777" w:rsidR="00AE47E0" w:rsidRPr="005E5772" w:rsidRDefault="00AE47E0" w:rsidP="005E5772">
      <w:pPr>
        <w:widowControl w:val="0"/>
        <w:overflowPunct w:val="0"/>
        <w:autoSpaceDE w:val="0"/>
        <w:autoSpaceDN w:val="0"/>
        <w:adjustRightInd w:val="0"/>
        <w:spacing w:after="0" w:line="360" w:lineRule="auto"/>
        <w:jc w:val="center"/>
        <w:rPr>
          <w:rFonts w:ascii="Arial" w:hAnsi="Arial" w:cs="Arial"/>
          <w:bCs/>
          <w:iCs/>
          <w:sz w:val="20"/>
          <w:szCs w:val="20"/>
        </w:rPr>
      </w:pPr>
    </w:p>
    <w:p w14:paraId="0C87AEC6" w14:textId="77777777" w:rsidR="001D6465" w:rsidRPr="00D02E60" w:rsidRDefault="001D6465" w:rsidP="001D6465">
      <w:pPr>
        <w:tabs>
          <w:tab w:val="left" w:pos="5220"/>
        </w:tabs>
        <w:spacing w:after="0" w:line="360" w:lineRule="auto"/>
        <w:jc w:val="both"/>
        <w:rPr>
          <w:rFonts w:ascii="Arial" w:hAnsi="Arial" w:cs="Arial"/>
          <w:szCs w:val="24"/>
        </w:rPr>
      </w:pPr>
      <w:r w:rsidRPr="00742E0C">
        <w:rPr>
          <w:rFonts w:ascii="Arial" w:hAnsi="Arial" w:cs="Arial"/>
          <w:noProof/>
          <w:szCs w:val="24"/>
        </w:rPr>
        <mc:AlternateContent>
          <mc:Choice Requires="wps">
            <w:drawing>
              <wp:inline distT="0" distB="0" distL="0" distR="0" wp14:anchorId="16DE76AA" wp14:editId="6F7B1AAB">
                <wp:extent cx="5759450" cy="311150"/>
                <wp:effectExtent l="3810" t="0" r="0" b="4445"/>
                <wp:docPr id="45" name="Caixa de texto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24916B79" w14:textId="77777777" w:rsidR="00225E13" w:rsidRPr="00120D6D" w:rsidRDefault="00225E13" w:rsidP="001D6465">
                            <w:pPr>
                              <w:pStyle w:val="Ttulo1"/>
                              <w:tabs>
                                <w:tab w:val="left" w:pos="426"/>
                              </w:tabs>
                              <w:spacing w:before="0" w:line="240" w:lineRule="auto"/>
                              <w:rPr>
                                <w:rFonts w:ascii="Arial Narrow" w:hAnsi="Arial Narrow"/>
                                <w:color w:val="FFFFFF" w:themeColor="background1"/>
                                <w:sz w:val="24"/>
                                <w:szCs w:val="24"/>
                              </w:rPr>
                            </w:pPr>
                            <w:bookmarkStart w:id="55" w:name="_Toc16084032"/>
                            <w:bookmarkStart w:id="56" w:name="_Toc16084075"/>
                            <w:bookmarkStart w:id="57" w:name="_Toc16243824"/>
                            <w:bookmarkStart w:id="58" w:name="_Toc29820440"/>
                            <w:bookmarkStart w:id="59" w:name="_Toc29820552"/>
                            <w:bookmarkStart w:id="60" w:name="_Toc46908583"/>
                            <w:r>
                              <w:rPr>
                                <w:rFonts w:ascii="Arial Narrow" w:hAnsi="Arial Narrow"/>
                                <w:color w:val="FFFFFF" w:themeColor="background1"/>
                                <w:sz w:val="24"/>
                                <w:szCs w:val="24"/>
                              </w:rPr>
                              <w:t xml:space="preserve">10. </w:t>
                            </w:r>
                            <w:r w:rsidRPr="00742E0C">
                              <w:rPr>
                                <w:rFonts w:ascii="Arial Narrow" w:hAnsi="Arial Narrow"/>
                                <w:color w:val="FFFFFF" w:themeColor="background1"/>
                                <w:sz w:val="24"/>
                                <w:szCs w:val="24"/>
                              </w:rPr>
                              <w:t>SAÚDE, SEGURANÇA E MEIO AMBIENTE</w:t>
                            </w:r>
                            <w:bookmarkEnd w:id="55"/>
                            <w:bookmarkEnd w:id="56"/>
                            <w:bookmarkEnd w:id="57"/>
                            <w:bookmarkEnd w:id="58"/>
                            <w:bookmarkEnd w:id="59"/>
                            <w:bookmarkEnd w:id="60"/>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16DE76AA" id="Caixa de texto 45" o:spid="_x0000_s1035"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" fillcolor="#1f497d [3215]" stroked="f" strokeweight="1.5pt">
                <v:textbox>
                  <w:txbxContent>
                    <w:p w14:paraId="24916B79" w14:textId="77777777" w:rsidR="00225E13" w:rsidRPr="00120D6D" w:rsidRDefault="00225E13" w:rsidP="001D6465">
                      <w:pPr>
                        <w:pStyle w:val="Ttulo1"/>
                        <w:tabs>
                          <w:tab w:val="left" w:pos="426"/>
                        </w:tabs>
                        <w:spacing w:before="0" w:line="240" w:lineRule="auto"/>
                        <w:rPr>
                          <w:rFonts w:ascii="Arial Narrow" w:hAnsi="Arial Narrow"/>
                          <w:color w:val="FFFFFF" w:themeColor="background1"/>
                          <w:sz w:val="24"/>
                          <w:szCs w:val="24"/>
                        </w:rPr>
                      </w:pPr>
                      <w:bookmarkStart w:id="111" w:name="_Toc16084032"/>
                      <w:bookmarkStart w:id="112" w:name="_Toc16084075"/>
                      <w:bookmarkStart w:id="113" w:name="_Toc16243824"/>
                      <w:bookmarkStart w:id="114" w:name="_Toc29820440"/>
                      <w:bookmarkStart w:id="115" w:name="_Toc29820552"/>
                      <w:bookmarkStart w:id="116" w:name="_Toc46908583"/>
                      <w:r>
                        <w:rPr>
                          <w:rFonts w:ascii="Arial Narrow" w:hAnsi="Arial Narrow"/>
                          <w:color w:val="FFFFFF" w:themeColor="background1"/>
                          <w:sz w:val="24"/>
                          <w:szCs w:val="24"/>
                        </w:rPr>
                        <w:t xml:space="preserve">10. </w:t>
                      </w:r>
                      <w:r w:rsidRPr="00742E0C">
                        <w:rPr>
                          <w:rFonts w:ascii="Arial Narrow" w:hAnsi="Arial Narrow"/>
                          <w:color w:val="FFFFFF" w:themeColor="background1"/>
                          <w:sz w:val="24"/>
                          <w:szCs w:val="24"/>
                        </w:rPr>
                        <w:t>SAÚDE, SEGURANÇA E MEIO AMBIENTE</w:t>
                      </w:r>
                      <w:bookmarkEnd w:id="111"/>
                      <w:bookmarkEnd w:id="112"/>
                      <w:bookmarkEnd w:id="113"/>
                      <w:bookmarkEnd w:id="114"/>
                      <w:bookmarkEnd w:id="115"/>
                      <w:bookmarkEnd w:id="116"/>
                    </w:p>
                  </w:txbxContent>
                </v:textbox>
                <w10:anchorlock/>
              </v:shape>
            </w:pict>
          </mc:Fallback>
        </mc:AlternateContent>
      </w:r>
    </w:p>
    <w:p w14:paraId="4C4898B4" w14:textId="77777777" w:rsidR="00742E0C" w:rsidRDefault="00742E0C" w:rsidP="001D6465">
      <w:pPr>
        <w:jc w:val="both"/>
        <w:rPr>
          <w:rFonts w:ascii="Arial" w:hAnsi="Arial" w:cs="Arial"/>
          <w:b/>
          <w:szCs w:val="24"/>
          <w:u w:val="single"/>
        </w:rPr>
      </w:pPr>
    </w:p>
    <w:p w14:paraId="755707FD" w14:textId="77777777" w:rsidR="004143D1" w:rsidRDefault="004143D1" w:rsidP="004143D1">
      <w:pPr>
        <w:jc w:val="both"/>
        <w:rPr>
          <w:rFonts w:ascii="Arial" w:hAnsi="Arial" w:cs="Arial"/>
          <w:b/>
          <w:szCs w:val="24"/>
          <w:u w:val="single"/>
        </w:rPr>
      </w:pPr>
      <w:r>
        <w:rPr>
          <w:rFonts w:ascii="Arial" w:hAnsi="Arial" w:cs="Arial"/>
          <w:b/>
          <w:szCs w:val="24"/>
          <w:u w:val="single"/>
        </w:rPr>
        <w:t>ORIENTAÇÕES RELATIVAS À SEGURANÇA</w:t>
      </w:r>
    </w:p>
    <w:p w14:paraId="26DA751D" w14:textId="77777777" w:rsidR="004143D1" w:rsidRPr="00AD2E0B" w:rsidRDefault="004143D1" w:rsidP="00AD2E0B">
      <w:pPr>
        <w:spacing w:line="360" w:lineRule="auto"/>
        <w:jc w:val="both"/>
        <w:rPr>
          <w:rFonts w:ascii="Arial" w:eastAsiaTheme="minorHAnsi" w:hAnsi="Arial" w:cs="Arial"/>
          <w:szCs w:val="24"/>
          <w:lang w:eastAsia="en-US"/>
        </w:rPr>
      </w:pPr>
      <w:r w:rsidRPr="00AD2E0B">
        <w:rPr>
          <w:rFonts w:ascii="Arial" w:eastAsiaTheme="minorHAnsi" w:hAnsi="Arial" w:cs="Arial"/>
          <w:szCs w:val="24"/>
          <w:lang w:eastAsia="en-US"/>
        </w:rPr>
        <w:t>As orientações a seguir deverão ser seguidas no início e ao longo de</w:t>
      </w:r>
      <w:r w:rsidRPr="00AD2E0B">
        <w:rPr>
          <w:rFonts w:ascii="Arial" w:hAnsi="Arial" w:cs="Arial"/>
          <w:szCs w:val="24"/>
        </w:rPr>
        <w:t xml:space="preserve"> todo o </w:t>
      </w:r>
      <w:r w:rsidRPr="00AD2E0B">
        <w:rPr>
          <w:rFonts w:ascii="Arial" w:eastAsiaTheme="minorHAnsi" w:hAnsi="Arial" w:cs="Arial"/>
          <w:szCs w:val="24"/>
          <w:lang w:eastAsia="en-US"/>
        </w:rPr>
        <w:t>Contrato.</w:t>
      </w:r>
    </w:p>
    <w:p w14:paraId="25CBAB49" w14:textId="77777777" w:rsidR="004143D1" w:rsidRDefault="004143D1" w:rsidP="004143D1">
      <w:pPr>
        <w:tabs>
          <w:tab w:val="left" w:pos="5220"/>
        </w:tabs>
        <w:spacing w:after="0" w:line="360" w:lineRule="auto"/>
        <w:jc w:val="both"/>
        <w:rPr>
          <w:rFonts w:ascii="Arial" w:hAnsi="Arial" w:cs="Arial"/>
          <w:b/>
          <w:szCs w:val="24"/>
        </w:rPr>
      </w:pPr>
      <w:r>
        <w:rPr>
          <w:rFonts w:ascii="Arial" w:hAnsi="Arial" w:cs="Arial"/>
          <w:b/>
          <w:szCs w:val="24"/>
        </w:rPr>
        <w:t xml:space="preserve">TRABALHO EM ALTURA </w:t>
      </w:r>
    </w:p>
    <w:p w14:paraId="1176C984" w14:textId="77777777" w:rsidR="004143D1" w:rsidRDefault="004143D1" w:rsidP="004143D1">
      <w:pPr>
        <w:spacing w:line="360" w:lineRule="auto"/>
        <w:jc w:val="both"/>
        <w:rPr>
          <w:rFonts w:ascii="Arial" w:hAnsi="Arial" w:cs="Arial"/>
          <w:szCs w:val="24"/>
        </w:rPr>
      </w:pPr>
      <w:r w:rsidRPr="00D02E60">
        <w:rPr>
          <w:rFonts w:ascii="Arial" w:hAnsi="Arial" w:cs="Arial"/>
          <w:szCs w:val="24"/>
        </w:rPr>
        <w:t xml:space="preserve">Requisitos Legais e/ou Normativos Internos: </w:t>
      </w:r>
      <w:r w:rsidRPr="007D0C6B">
        <w:rPr>
          <w:rFonts w:ascii="Arial" w:hAnsi="Arial" w:cs="Arial"/>
          <w:szCs w:val="24"/>
        </w:rPr>
        <w:t>Portaria nº 3.214/78/MTE. Procedimentos e Normas internas EMAP/Porto do Itaqui</w:t>
      </w:r>
      <w:r>
        <w:rPr>
          <w:rFonts w:ascii="Arial" w:hAnsi="Arial" w:cs="Arial"/>
          <w:szCs w:val="24"/>
        </w:rPr>
        <w:t>.</w:t>
      </w:r>
    </w:p>
    <w:p w14:paraId="151D970F" w14:textId="77777777" w:rsidR="004143D1" w:rsidRPr="007D0C6B" w:rsidRDefault="004143D1" w:rsidP="004143D1">
      <w:pPr>
        <w:spacing w:line="360" w:lineRule="auto"/>
        <w:jc w:val="both"/>
        <w:rPr>
          <w:rFonts w:ascii="Arial" w:hAnsi="Arial" w:cs="Arial"/>
          <w:szCs w:val="24"/>
        </w:rPr>
      </w:pPr>
      <w:proofErr w:type="spellStart"/>
      <w:r w:rsidRPr="007D0C6B">
        <w:rPr>
          <w:rFonts w:ascii="Arial" w:hAnsi="Arial" w:cs="Arial"/>
          <w:szCs w:val="24"/>
        </w:rPr>
        <w:t>E.P.I´s</w:t>
      </w:r>
      <w:proofErr w:type="spellEnd"/>
    </w:p>
    <w:p w14:paraId="2B38E694" w14:textId="77777777" w:rsidR="004143D1" w:rsidRPr="007D0C6B" w:rsidRDefault="004143D1" w:rsidP="00114B8B">
      <w:pPr>
        <w:pStyle w:val="PargrafodaLista"/>
        <w:numPr>
          <w:ilvl w:val="0"/>
          <w:numId w:val="76"/>
        </w:numPr>
        <w:spacing w:line="360" w:lineRule="auto"/>
        <w:jc w:val="both"/>
        <w:rPr>
          <w:rFonts w:ascii="Arial" w:hAnsi="Arial" w:cs="Arial"/>
          <w:szCs w:val="24"/>
        </w:rPr>
      </w:pPr>
      <w:r w:rsidRPr="007D0C6B">
        <w:rPr>
          <w:rFonts w:ascii="Arial" w:hAnsi="Arial" w:cs="Arial"/>
          <w:szCs w:val="24"/>
        </w:rPr>
        <w:lastRenderedPageBreak/>
        <w:t xml:space="preserve">Utilizar os </w:t>
      </w:r>
      <w:proofErr w:type="spellStart"/>
      <w:r w:rsidRPr="007D0C6B">
        <w:rPr>
          <w:rFonts w:ascii="Arial" w:hAnsi="Arial" w:cs="Arial"/>
          <w:szCs w:val="24"/>
        </w:rPr>
        <w:t>EPI’s</w:t>
      </w:r>
      <w:proofErr w:type="spellEnd"/>
      <w:r w:rsidRPr="007D0C6B">
        <w:rPr>
          <w:rFonts w:ascii="Arial" w:hAnsi="Arial" w:cs="Arial"/>
          <w:szCs w:val="24"/>
        </w:rPr>
        <w:t xml:space="preserve"> específicos para a função e riscos da atividade, atendendo aos requisitos da NR 06.</w:t>
      </w:r>
    </w:p>
    <w:p w14:paraId="40F28439" w14:textId="77777777" w:rsidR="004143D1" w:rsidRPr="007D0C6B" w:rsidRDefault="004143D1" w:rsidP="00114B8B">
      <w:pPr>
        <w:pStyle w:val="PargrafodaLista"/>
        <w:numPr>
          <w:ilvl w:val="0"/>
          <w:numId w:val="76"/>
        </w:numPr>
        <w:spacing w:line="360" w:lineRule="auto"/>
        <w:jc w:val="both"/>
        <w:rPr>
          <w:rFonts w:ascii="Arial" w:hAnsi="Arial" w:cs="Arial"/>
          <w:szCs w:val="24"/>
        </w:rPr>
      </w:pPr>
      <w:r w:rsidRPr="007D0C6B">
        <w:rPr>
          <w:rFonts w:ascii="Arial" w:hAnsi="Arial" w:cs="Arial"/>
          <w:szCs w:val="24"/>
        </w:rPr>
        <w:t xml:space="preserve">Uso de cinto de segurança tipo paraquedista com talabarte duplo para trabalhos em altura, </w:t>
      </w:r>
    </w:p>
    <w:p w14:paraId="32C74AFC" w14:textId="77777777" w:rsidR="004143D1" w:rsidRPr="007D0C6B" w:rsidRDefault="004143D1" w:rsidP="00114B8B">
      <w:pPr>
        <w:pStyle w:val="PargrafodaLista"/>
        <w:numPr>
          <w:ilvl w:val="0"/>
          <w:numId w:val="76"/>
        </w:numPr>
        <w:spacing w:line="360" w:lineRule="auto"/>
        <w:jc w:val="both"/>
        <w:rPr>
          <w:rFonts w:ascii="Arial" w:hAnsi="Arial" w:cs="Arial"/>
          <w:szCs w:val="24"/>
        </w:rPr>
      </w:pPr>
      <w:r w:rsidRPr="007D0C6B">
        <w:rPr>
          <w:rFonts w:ascii="Arial" w:hAnsi="Arial" w:cs="Arial"/>
          <w:szCs w:val="24"/>
        </w:rPr>
        <w:t xml:space="preserve">Para eletricista prevalece a mesma determinação não sendo permitido o uso do cinto abdominal (cinturão). </w:t>
      </w:r>
    </w:p>
    <w:p w14:paraId="22947BF1" w14:textId="77777777" w:rsidR="004143D1" w:rsidRPr="007D0C6B" w:rsidRDefault="004143D1" w:rsidP="00114B8B">
      <w:pPr>
        <w:pStyle w:val="PargrafodaLista"/>
        <w:numPr>
          <w:ilvl w:val="0"/>
          <w:numId w:val="76"/>
        </w:numPr>
        <w:spacing w:line="360" w:lineRule="auto"/>
        <w:jc w:val="both"/>
        <w:rPr>
          <w:rFonts w:ascii="Arial" w:hAnsi="Arial" w:cs="Arial"/>
          <w:szCs w:val="24"/>
        </w:rPr>
      </w:pPr>
      <w:r w:rsidRPr="007D0C6B">
        <w:rPr>
          <w:rFonts w:ascii="Arial" w:hAnsi="Arial" w:cs="Arial"/>
          <w:szCs w:val="24"/>
        </w:rPr>
        <w:t>Os cintos não poderão ser fixos na mesma estrutura de trabalho, sendo necessária a fixação de cabos guias (linha de vida), implementado por profissional devidamente habilitado.</w:t>
      </w:r>
    </w:p>
    <w:p w14:paraId="35639096" w14:textId="77777777" w:rsidR="004143D1" w:rsidRPr="007D0C6B" w:rsidRDefault="004143D1" w:rsidP="00114B8B">
      <w:pPr>
        <w:pStyle w:val="PargrafodaLista"/>
        <w:numPr>
          <w:ilvl w:val="0"/>
          <w:numId w:val="76"/>
        </w:numPr>
        <w:spacing w:line="360" w:lineRule="auto"/>
        <w:jc w:val="both"/>
        <w:rPr>
          <w:rFonts w:ascii="Arial" w:hAnsi="Arial" w:cs="Arial"/>
          <w:szCs w:val="24"/>
        </w:rPr>
      </w:pPr>
      <w:r w:rsidRPr="007D0C6B">
        <w:rPr>
          <w:rFonts w:ascii="Arial" w:hAnsi="Arial" w:cs="Arial"/>
          <w:szCs w:val="24"/>
        </w:rPr>
        <w:t>Todo e qualquer funcionário deverá receber treinamento específico para realização da atividade;</w:t>
      </w:r>
    </w:p>
    <w:p w14:paraId="47AEA1A2" w14:textId="77777777" w:rsidR="004143D1" w:rsidRPr="007D0C6B" w:rsidRDefault="004143D1" w:rsidP="00114B8B">
      <w:pPr>
        <w:pStyle w:val="PargrafodaLista"/>
        <w:numPr>
          <w:ilvl w:val="0"/>
          <w:numId w:val="76"/>
        </w:numPr>
        <w:spacing w:line="360" w:lineRule="auto"/>
        <w:jc w:val="both"/>
        <w:rPr>
          <w:rFonts w:ascii="Arial" w:hAnsi="Arial" w:cs="Arial"/>
          <w:szCs w:val="24"/>
        </w:rPr>
      </w:pPr>
      <w:r w:rsidRPr="007D0C6B">
        <w:rPr>
          <w:rFonts w:ascii="Arial" w:hAnsi="Arial" w:cs="Arial"/>
          <w:szCs w:val="24"/>
        </w:rPr>
        <w:t>Os exames médicos deverão ser realizados conforme PCMSO da empresa e exposição ocupacional dos empregados.</w:t>
      </w:r>
    </w:p>
    <w:p w14:paraId="117BA736" w14:textId="77777777" w:rsidR="004143D1" w:rsidRPr="007D0C6B" w:rsidRDefault="004143D1" w:rsidP="00114B8B">
      <w:pPr>
        <w:pStyle w:val="PargrafodaLista"/>
        <w:numPr>
          <w:ilvl w:val="0"/>
          <w:numId w:val="76"/>
        </w:numPr>
        <w:spacing w:line="360" w:lineRule="auto"/>
        <w:jc w:val="both"/>
        <w:rPr>
          <w:rFonts w:ascii="Arial" w:hAnsi="Arial" w:cs="Arial"/>
          <w:szCs w:val="24"/>
        </w:rPr>
      </w:pPr>
      <w:r w:rsidRPr="007D0C6B">
        <w:rPr>
          <w:rFonts w:ascii="Arial" w:hAnsi="Arial" w:cs="Arial"/>
          <w:szCs w:val="24"/>
        </w:rPr>
        <w:t xml:space="preserve">O sistema de proteção contra queda deverá ser </w:t>
      </w:r>
      <w:proofErr w:type="gramStart"/>
      <w:r w:rsidRPr="007D0C6B">
        <w:rPr>
          <w:rFonts w:ascii="Arial" w:hAnsi="Arial" w:cs="Arial"/>
          <w:szCs w:val="24"/>
        </w:rPr>
        <w:t>constituída</w:t>
      </w:r>
      <w:proofErr w:type="gramEnd"/>
      <w:r w:rsidRPr="007D0C6B">
        <w:rPr>
          <w:rFonts w:ascii="Arial" w:hAnsi="Arial" w:cs="Arial"/>
          <w:szCs w:val="24"/>
        </w:rPr>
        <w:t xml:space="preserve"> de anteparos rígidos, em sistemas de guarda-corpo e rodapé devendo o mesmo atender os requisitos de dimensionamento de 1,20 m de altura para travessão superior, 0,70 cm para travessão intermediário e ter rodapé com 0,20 cm de altura, conforme NR 18.</w:t>
      </w:r>
    </w:p>
    <w:p w14:paraId="4FCA708C" w14:textId="77777777" w:rsidR="004143D1" w:rsidRPr="007D0C6B" w:rsidRDefault="004143D1" w:rsidP="00114B8B">
      <w:pPr>
        <w:pStyle w:val="PargrafodaLista"/>
        <w:numPr>
          <w:ilvl w:val="0"/>
          <w:numId w:val="76"/>
        </w:numPr>
        <w:spacing w:line="360" w:lineRule="auto"/>
        <w:jc w:val="both"/>
        <w:rPr>
          <w:rFonts w:ascii="Arial" w:hAnsi="Arial" w:cs="Arial"/>
          <w:szCs w:val="24"/>
        </w:rPr>
      </w:pPr>
      <w:r w:rsidRPr="007D0C6B">
        <w:rPr>
          <w:rFonts w:ascii="Arial" w:hAnsi="Arial" w:cs="Arial"/>
          <w:szCs w:val="24"/>
        </w:rPr>
        <w:t>Emissão de Permissão de Trabalho para trabalhos em altura.</w:t>
      </w:r>
    </w:p>
    <w:p w14:paraId="244C91F6" w14:textId="77777777" w:rsidR="004143D1" w:rsidRPr="007D0C6B" w:rsidRDefault="004143D1" w:rsidP="00114B8B">
      <w:pPr>
        <w:pStyle w:val="PargrafodaLista"/>
        <w:numPr>
          <w:ilvl w:val="0"/>
          <w:numId w:val="76"/>
        </w:numPr>
        <w:spacing w:line="360" w:lineRule="auto"/>
        <w:jc w:val="both"/>
        <w:rPr>
          <w:rFonts w:ascii="Arial" w:hAnsi="Arial" w:cs="Arial"/>
          <w:szCs w:val="24"/>
        </w:rPr>
      </w:pPr>
      <w:r w:rsidRPr="007D0C6B">
        <w:rPr>
          <w:rFonts w:ascii="Arial" w:hAnsi="Arial" w:cs="Arial"/>
          <w:szCs w:val="24"/>
        </w:rPr>
        <w:t>Todos os empregados executantes de trabalhos em altura deverão realizar treinamento APR (Avaliação Preliminar de Risco).</w:t>
      </w:r>
    </w:p>
    <w:p w14:paraId="288861CF" w14:textId="77777777" w:rsidR="004143D1" w:rsidRPr="007D0C6B" w:rsidRDefault="004143D1" w:rsidP="004143D1">
      <w:pPr>
        <w:spacing w:line="360" w:lineRule="auto"/>
        <w:jc w:val="both"/>
        <w:rPr>
          <w:rFonts w:ascii="Arial" w:hAnsi="Arial" w:cs="Arial"/>
          <w:szCs w:val="24"/>
        </w:rPr>
      </w:pPr>
      <w:r>
        <w:rPr>
          <w:rFonts w:ascii="Arial" w:hAnsi="Arial" w:cs="Arial"/>
          <w:szCs w:val="24"/>
        </w:rPr>
        <w:t>USO DE ANDAIME</w:t>
      </w:r>
    </w:p>
    <w:p w14:paraId="131D1B11" w14:textId="77777777" w:rsidR="004143D1" w:rsidRDefault="004143D1" w:rsidP="00114B8B">
      <w:pPr>
        <w:pStyle w:val="PargrafodaLista"/>
        <w:numPr>
          <w:ilvl w:val="0"/>
          <w:numId w:val="62"/>
        </w:numPr>
        <w:tabs>
          <w:tab w:val="left" w:pos="5220"/>
        </w:tabs>
        <w:spacing w:after="0" w:line="360" w:lineRule="auto"/>
        <w:jc w:val="both"/>
        <w:rPr>
          <w:rFonts w:ascii="Arial" w:hAnsi="Arial" w:cs="Arial"/>
          <w:szCs w:val="24"/>
        </w:rPr>
      </w:pPr>
      <w:r w:rsidRPr="000F0F6A">
        <w:rPr>
          <w:rFonts w:ascii="Arial" w:hAnsi="Arial" w:cs="Arial"/>
          <w:szCs w:val="24"/>
        </w:rPr>
        <w:t>As estruturas de andaimes devem ser metálicas, sendo proibido o uso de andaimes de madeira.</w:t>
      </w:r>
    </w:p>
    <w:p w14:paraId="5EA41EFC" w14:textId="77777777" w:rsidR="004143D1" w:rsidRDefault="004143D1" w:rsidP="00114B8B">
      <w:pPr>
        <w:pStyle w:val="PargrafodaLista"/>
        <w:numPr>
          <w:ilvl w:val="0"/>
          <w:numId w:val="62"/>
        </w:numPr>
        <w:tabs>
          <w:tab w:val="left" w:pos="5220"/>
        </w:tabs>
        <w:spacing w:after="0" w:line="360" w:lineRule="auto"/>
        <w:jc w:val="both"/>
        <w:rPr>
          <w:rFonts w:ascii="Arial" w:hAnsi="Arial" w:cs="Arial"/>
          <w:szCs w:val="24"/>
        </w:rPr>
      </w:pPr>
      <w:r w:rsidRPr="000F0F6A">
        <w:rPr>
          <w:rFonts w:ascii="Arial" w:hAnsi="Arial" w:cs="Arial"/>
          <w:szCs w:val="24"/>
        </w:rPr>
        <w:t xml:space="preserve"> Os andaimes devem possuir assoalho completo e contraventamento a partir de 6m e depois a cada 3m.</w:t>
      </w:r>
    </w:p>
    <w:p w14:paraId="59459225" w14:textId="77777777" w:rsidR="004143D1" w:rsidRDefault="004143D1" w:rsidP="00114B8B">
      <w:pPr>
        <w:pStyle w:val="PargrafodaLista"/>
        <w:numPr>
          <w:ilvl w:val="0"/>
          <w:numId w:val="62"/>
        </w:numPr>
        <w:tabs>
          <w:tab w:val="left" w:pos="5220"/>
        </w:tabs>
        <w:spacing w:after="0" w:line="360" w:lineRule="auto"/>
        <w:jc w:val="both"/>
        <w:rPr>
          <w:rFonts w:ascii="Arial" w:hAnsi="Arial" w:cs="Arial"/>
          <w:szCs w:val="24"/>
        </w:rPr>
      </w:pPr>
      <w:r w:rsidRPr="000F0F6A">
        <w:rPr>
          <w:rFonts w:ascii="Arial" w:hAnsi="Arial" w:cs="Arial"/>
          <w:szCs w:val="24"/>
        </w:rPr>
        <w:t>Deverá dispor de escada fixa ao andaime para acesso ao assoalho, portinhola que abre para dentro, roda pé com 0,2 m de altura, travessa a 0,7 m e travessa superior a 1,20m do assoalho.</w:t>
      </w:r>
    </w:p>
    <w:p w14:paraId="5D048528" w14:textId="77777777" w:rsidR="004143D1" w:rsidRDefault="004143D1" w:rsidP="00114B8B">
      <w:pPr>
        <w:pStyle w:val="PargrafodaLista"/>
        <w:numPr>
          <w:ilvl w:val="0"/>
          <w:numId w:val="62"/>
        </w:numPr>
        <w:tabs>
          <w:tab w:val="left" w:pos="5220"/>
        </w:tabs>
        <w:spacing w:after="0" w:line="360" w:lineRule="auto"/>
        <w:jc w:val="both"/>
        <w:rPr>
          <w:rFonts w:ascii="Arial" w:hAnsi="Arial" w:cs="Arial"/>
          <w:szCs w:val="24"/>
        </w:rPr>
      </w:pPr>
      <w:r w:rsidRPr="000F0F6A">
        <w:rPr>
          <w:rFonts w:ascii="Arial" w:hAnsi="Arial" w:cs="Arial"/>
          <w:szCs w:val="24"/>
        </w:rPr>
        <w:lastRenderedPageBreak/>
        <w:t>Deverá ser apresentado memorial de cálculo e ART das linhas de vida instaladas na obra.</w:t>
      </w:r>
    </w:p>
    <w:p w14:paraId="11754911" w14:textId="77777777" w:rsidR="004143D1" w:rsidRPr="000F0F6A" w:rsidRDefault="004143D1" w:rsidP="004143D1">
      <w:pPr>
        <w:pStyle w:val="PargrafodaLista"/>
        <w:tabs>
          <w:tab w:val="left" w:pos="5220"/>
        </w:tabs>
        <w:spacing w:after="0" w:line="360" w:lineRule="auto"/>
        <w:jc w:val="both"/>
        <w:rPr>
          <w:rFonts w:ascii="Arial" w:hAnsi="Arial" w:cs="Arial"/>
          <w:szCs w:val="24"/>
        </w:rPr>
      </w:pPr>
    </w:p>
    <w:p w14:paraId="5B80DC7A" w14:textId="77777777" w:rsidR="004143D1" w:rsidRDefault="004143D1" w:rsidP="004143D1">
      <w:pPr>
        <w:tabs>
          <w:tab w:val="left" w:pos="5220"/>
        </w:tabs>
        <w:spacing w:after="0" w:line="360" w:lineRule="auto"/>
        <w:jc w:val="both"/>
        <w:rPr>
          <w:rFonts w:ascii="Arial" w:hAnsi="Arial" w:cs="Arial"/>
          <w:b/>
          <w:szCs w:val="24"/>
        </w:rPr>
      </w:pPr>
      <w:r w:rsidRPr="007D0C6B">
        <w:rPr>
          <w:rFonts w:ascii="Arial" w:hAnsi="Arial" w:cs="Arial"/>
          <w:szCs w:val="24"/>
        </w:rPr>
        <w:t>USO DE PLATAFORMA ELEVATÓRIA - PTA</w:t>
      </w:r>
    </w:p>
    <w:p w14:paraId="79972336" w14:textId="77777777" w:rsidR="004143D1" w:rsidRDefault="004143D1" w:rsidP="00114B8B">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Os operadores devem ser treinados pelo fabricante ou por pessoa por pessoa autorizado pelo fabricante.</w:t>
      </w:r>
    </w:p>
    <w:p w14:paraId="362EC83A" w14:textId="77777777" w:rsidR="004143D1" w:rsidRDefault="004143D1" w:rsidP="00114B8B">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Deverá ser mantido outro empregado habilitado para operar a plataforma em caso de emergência.</w:t>
      </w:r>
    </w:p>
    <w:p w14:paraId="3BC42B6B" w14:textId="77777777" w:rsidR="004143D1" w:rsidRDefault="004143D1" w:rsidP="00114B8B">
      <w:pPr>
        <w:pStyle w:val="PargrafodaLista"/>
        <w:numPr>
          <w:ilvl w:val="0"/>
          <w:numId w:val="63"/>
        </w:numPr>
        <w:tabs>
          <w:tab w:val="left" w:pos="5220"/>
        </w:tabs>
        <w:spacing w:after="0" w:line="360" w:lineRule="auto"/>
        <w:jc w:val="both"/>
        <w:rPr>
          <w:rFonts w:ascii="Arial" w:hAnsi="Arial" w:cs="Arial"/>
          <w:szCs w:val="24"/>
        </w:rPr>
      </w:pPr>
      <w:r>
        <w:rPr>
          <w:rFonts w:ascii="Arial" w:hAnsi="Arial" w:cs="Arial"/>
          <w:szCs w:val="24"/>
        </w:rPr>
        <w:t>O cinto de seguran</w:t>
      </w:r>
      <w:r w:rsidRPr="000F0F6A">
        <w:rPr>
          <w:rFonts w:ascii="Arial" w:hAnsi="Arial" w:cs="Arial"/>
          <w:szCs w:val="24"/>
        </w:rPr>
        <w:t>ça deverá estar afixado no local correto;</w:t>
      </w:r>
    </w:p>
    <w:p w14:paraId="6FC2733F" w14:textId="77777777" w:rsidR="004143D1" w:rsidRDefault="004143D1" w:rsidP="00114B8B">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Deverá ter um operador reserva habilitado no piso para auxiliar na operação em emer</w:t>
      </w:r>
      <w:r>
        <w:rPr>
          <w:rFonts w:ascii="Arial" w:hAnsi="Arial" w:cs="Arial"/>
          <w:szCs w:val="24"/>
        </w:rPr>
        <w:t>gê</w:t>
      </w:r>
      <w:r w:rsidRPr="000F0F6A">
        <w:rPr>
          <w:rFonts w:ascii="Arial" w:hAnsi="Arial" w:cs="Arial"/>
          <w:szCs w:val="24"/>
        </w:rPr>
        <w:t>ncia,</w:t>
      </w:r>
    </w:p>
    <w:p w14:paraId="11CC2DC1" w14:textId="77777777" w:rsidR="004143D1" w:rsidRDefault="004143D1" w:rsidP="00114B8B">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 xml:space="preserve">  Não colocar membro</w:t>
      </w:r>
      <w:r>
        <w:rPr>
          <w:rFonts w:ascii="Arial" w:hAnsi="Arial" w:cs="Arial"/>
          <w:szCs w:val="24"/>
        </w:rPr>
        <w:t>s superiores em posição de pens</w:t>
      </w:r>
      <w:r w:rsidRPr="000F0F6A">
        <w:rPr>
          <w:rFonts w:ascii="Arial" w:hAnsi="Arial" w:cs="Arial"/>
          <w:szCs w:val="24"/>
        </w:rPr>
        <w:t>amento,</w:t>
      </w:r>
    </w:p>
    <w:p w14:paraId="6103EDF3" w14:textId="77777777" w:rsidR="004143D1" w:rsidRDefault="004143D1" w:rsidP="00114B8B">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 xml:space="preserve"> Durante o deslocamento da TPA somente o operador poderá estar no cesto,</w:t>
      </w:r>
    </w:p>
    <w:p w14:paraId="6ECC5CE4" w14:textId="77777777" w:rsidR="004143D1" w:rsidRDefault="004143D1" w:rsidP="00114B8B">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 xml:space="preserve">  A</w:t>
      </w:r>
      <w:r>
        <w:rPr>
          <w:rFonts w:ascii="Arial" w:hAnsi="Arial" w:cs="Arial"/>
          <w:szCs w:val="24"/>
        </w:rPr>
        <w:t xml:space="preserve"> PTA deverá ter extintor de incê</w:t>
      </w:r>
      <w:r w:rsidRPr="000F0F6A">
        <w:rPr>
          <w:rFonts w:ascii="Arial" w:hAnsi="Arial" w:cs="Arial"/>
          <w:szCs w:val="24"/>
        </w:rPr>
        <w:t xml:space="preserve">ndio no cesto, </w:t>
      </w:r>
    </w:p>
    <w:p w14:paraId="311479F6" w14:textId="77777777" w:rsidR="004143D1" w:rsidRDefault="004143D1" w:rsidP="00114B8B">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A PTA deverá trabalhar isolada em toda a sua área de alcance</w:t>
      </w:r>
      <w:r>
        <w:rPr>
          <w:rFonts w:ascii="Arial" w:hAnsi="Arial" w:cs="Arial"/>
          <w:szCs w:val="24"/>
        </w:rPr>
        <w:t>.</w:t>
      </w:r>
    </w:p>
    <w:p w14:paraId="799791D4" w14:textId="77777777" w:rsidR="004143D1" w:rsidRPr="000F0F6A" w:rsidRDefault="004143D1" w:rsidP="004143D1">
      <w:pPr>
        <w:pStyle w:val="PargrafodaLista"/>
        <w:tabs>
          <w:tab w:val="left" w:pos="5220"/>
        </w:tabs>
        <w:spacing w:after="0" w:line="360" w:lineRule="auto"/>
        <w:jc w:val="both"/>
        <w:rPr>
          <w:rFonts w:ascii="Arial" w:hAnsi="Arial" w:cs="Arial"/>
          <w:szCs w:val="24"/>
        </w:rPr>
      </w:pPr>
    </w:p>
    <w:p w14:paraId="46C26C73" w14:textId="77777777" w:rsidR="004143D1" w:rsidRPr="007D0C6B" w:rsidRDefault="004143D1" w:rsidP="004143D1">
      <w:pPr>
        <w:tabs>
          <w:tab w:val="left" w:pos="5220"/>
        </w:tabs>
        <w:spacing w:after="0" w:line="360" w:lineRule="auto"/>
        <w:jc w:val="both"/>
        <w:rPr>
          <w:rFonts w:ascii="Arial" w:hAnsi="Arial" w:cs="Arial"/>
          <w:szCs w:val="24"/>
        </w:rPr>
      </w:pPr>
      <w:r>
        <w:rPr>
          <w:rFonts w:ascii="Arial" w:hAnsi="Arial" w:cs="Arial"/>
          <w:szCs w:val="24"/>
        </w:rPr>
        <w:t>USO DE ESCADA</w:t>
      </w:r>
    </w:p>
    <w:p w14:paraId="2BC74A20" w14:textId="77777777" w:rsidR="004143D1" w:rsidRDefault="004143D1" w:rsidP="00114B8B">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A escada móvel não deve ultrapassar 7m.</w:t>
      </w:r>
    </w:p>
    <w:p w14:paraId="17737901" w14:textId="77777777" w:rsidR="004143D1" w:rsidRDefault="004143D1" w:rsidP="00114B8B">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As escadas devem possuir sapatas antiderrapantes.</w:t>
      </w:r>
    </w:p>
    <w:p w14:paraId="43F5EADD" w14:textId="77777777" w:rsidR="004143D1" w:rsidRDefault="004143D1" w:rsidP="00114B8B">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 xml:space="preserve"> Não utilizar escadas metálicas para atividades com eletricidade;</w:t>
      </w:r>
    </w:p>
    <w:p w14:paraId="4C3FEF69" w14:textId="77777777" w:rsidR="004143D1" w:rsidRDefault="004143D1" w:rsidP="00114B8B">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 xml:space="preserve"> Ao se utilizar escada de mão para acessar um local de trabalho mais elevado, a extremidade superior da escada deve ultrapassar pelo menos 1 metro o piso deste local.</w:t>
      </w:r>
    </w:p>
    <w:p w14:paraId="4BD061CA" w14:textId="77777777" w:rsidR="004143D1" w:rsidRDefault="004143D1" w:rsidP="00114B8B">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 xml:space="preserve"> É indispensável que todas as atividades sejam previamente planejadas e executadas conforme os procedimentos de segurança, todas as situações que não forem previstas nos procedimentos de segurança deverão ser tratadas pelo SESMT da empresa em conjunto com o setor de segurança da EMAP.</w:t>
      </w:r>
    </w:p>
    <w:p w14:paraId="144469A3" w14:textId="77777777" w:rsidR="004143D1" w:rsidRDefault="004143D1" w:rsidP="00114B8B">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 xml:space="preserve"> A empresa deverá manter relação atualizada com os nomes de todos os colaboradores que estarão autorizados a realizar trabalhos em altura e manter uma cópia do documento na frente de serviço.</w:t>
      </w:r>
    </w:p>
    <w:p w14:paraId="1F95513B" w14:textId="77777777" w:rsidR="004143D1" w:rsidRDefault="004143D1" w:rsidP="00114B8B">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lastRenderedPageBreak/>
        <w:t>A empresa deverá apresentar certificado de treinamento de trabalho em altura, conforme NR-35 de todos os executantes de trabalho em altura.</w:t>
      </w:r>
    </w:p>
    <w:p w14:paraId="3E5A150F" w14:textId="77777777" w:rsidR="004143D1" w:rsidRPr="007D0C6B" w:rsidRDefault="004143D1" w:rsidP="00114B8B">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 xml:space="preserve">Emitir circular a todos os colaboradores proibindo a realização de atividades sob efeito </w:t>
      </w:r>
      <w:r w:rsidRPr="007D0C6B">
        <w:rPr>
          <w:rFonts w:ascii="Arial" w:hAnsi="Arial" w:cs="Arial"/>
          <w:szCs w:val="24"/>
        </w:rPr>
        <w:t xml:space="preserve">de drogas (álcool, etc.). </w:t>
      </w:r>
    </w:p>
    <w:p w14:paraId="20E6A503" w14:textId="77777777" w:rsidR="004143D1" w:rsidRPr="00F654BB" w:rsidRDefault="004143D1" w:rsidP="00114B8B">
      <w:pPr>
        <w:pStyle w:val="PargrafodaLista"/>
        <w:numPr>
          <w:ilvl w:val="0"/>
          <w:numId w:val="64"/>
        </w:numPr>
        <w:tabs>
          <w:tab w:val="left" w:pos="5220"/>
        </w:tabs>
        <w:spacing w:after="0" w:line="360" w:lineRule="auto"/>
        <w:jc w:val="both"/>
        <w:rPr>
          <w:rFonts w:ascii="Arial" w:hAnsi="Arial" w:cs="Arial"/>
          <w:szCs w:val="24"/>
        </w:rPr>
      </w:pPr>
      <w:r w:rsidRPr="00F654BB">
        <w:rPr>
          <w:rFonts w:ascii="Arial" w:hAnsi="Arial" w:cs="Arial"/>
          <w:szCs w:val="24"/>
        </w:rPr>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p>
    <w:p w14:paraId="4B551F48" w14:textId="77777777" w:rsidR="004143D1" w:rsidRDefault="004143D1" w:rsidP="004143D1">
      <w:pPr>
        <w:tabs>
          <w:tab w:val="left" w:pos="5220"/>
        </w:tabs>
        <w:spacing w:after="0" w:line="360" w:lineRule="auto"/>
        <w:jc w:val="both"/>
        <w:rPr>
          <w:rFonts w:ascii="Arial" w:hAnsi="Arial" w:cs="Arial"/>
          <w:b/>
          <w:szCs w:val="24"/>
        </w:rPr>
      </w:pPr>
    </w:p>
    <w:p w14:paraId="1B9DFA08" w14:textId="77777777" w:rsidR="004143D1" w:rsidRPr="00233930" w:rsidRDefault="004143D1" w:rsidP="004143D1">
      <w:pPr>
        <w:tabs>
          <w:tab w:val="left" w:pos="5220"/>
        </w:tabs>
        <w:spacing w:after="0" w:line="360" w:lineRule="auto"/>
        <w:jc w:val="both"/>
        <w:rPr>
          <w:rFonts w:ascii="Arial" w:hAnsi="Arial" w:cs="Arial"/>
          <w:b/>
          <w:szCs w:val="24"/>
        </w:rPr>
      </w:pPr>
      <w:r w:rsidRPr="00233930">
        <w:rPr>
          <w:rFonts w:ascii="Arial" w:hAnsi="Arial" w:cs="Arial"/>
          <w:b/>
          <w:szCs w:val="24"/>
        </w:rPr>
        <w:t>C</w:t>
      </w:r>
      <w:r>
        <w:rPr>
          <w:rFonts w:ascii="Arial" w:hAnsi="Arial" w:cs="Arial"/>
          <w:b/>
          <w:szCs w:val="24"/>
        </w:rPr>
        <w:t>ONDUÇÃO DE VEÍCULOS AUTOMOTORES</w:t>
      </w:r>
    </w:p>
    <w:p w14:paraId="168DB576" w14:textId="77777777" w:rsidR="004143D1" w:rsidRDefault="004143D1" w:rsidP="004143D1">
      <w:pPr>
        <w:spacing w:line="360" w:lineRule="auto"/>
        <w:jc w:val="both"/>
        <w:rPr>
          <w:rFonts w:ascii="Arial" w:hAnsi="Arial" w:cs="Arial"/>
          <w:szCs w:val="24"/>
        </w:rPr>
      </w:pPr>
      <w:r w:rsidRPr="00D02E60">
        <w:rPr>
          <w:rFonts w:ascii="Arial" w:hAnsi="Arial" w:cs="Arial"/>
          <w:szCs w:val="24"/>
        </w:rPr>
        <w:t xml:space="preserve">Requisitos Legais e/ou Normativos Internos: </w:t>
      </w:r>
      <w:r w:rsidRPr="007D0C6B">
        <w:rPr>
          <w:rFonts w:ascii="Arial" w:hAnsi="Arial" w:cs="Arial"/>
          <w:szCs w:val="24"/>
        </w:rPr>
        <w:t>Portaria nº 3.214/78/MTE. Procedimentos e Normas</w:t>
      </w:r>
      <w:r>
        <w:rPr>
          <w:rFonts w:ascii="Arial" w:hAnsi="Arial" w:cs="Arial"/>
          <w:szCs w:val="24"/>
        </w:rPr>
        <w:t xml:space="preserve"> internas EMAP/Porto do Itaqui. </w:t>
      </w:r>
      <w:r w:rsidRPr="007D0C6B">
        <w:rPr>
          <w:rFonts w:ascii="Arial" w:hAnsi="Arial" w:cs="Arial"/>
          <w:szCs w:val="24"/>
        </w:rPr>
        <w:t>Código de Trânsito Brasileiro - CTB.</w:t>
      </w:r>
    </w:p>
    <w:p w14:paraId="55773E51"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Receber treinamento de normas internas (PROAPI).</w:t>
      </w:r>
      <w:r>
        <w:rPr>
          <w:rFonts w:ascii="Arial" w:hAnsi="Arial" w:cs="Arial"/>
          <w:szCs w:val="24"/>
        </w:rPr>
        <w:t xml:space="preserve"> </w:t>
      </w:r>
    </w:p>
    <w:p w14:paraId="5A9E8A15"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 xml:space="preserve"> Apresentar cópia da Habilitação de todos os condutores de veículo, conforme categoria dos veículos a serem conduzidos.</w:t>
      </w:r>
    </w:p>
    <w:p w14:paraId="0F242D9C"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 xml:space="preserve">Os exames médicos deverão ser realizados conforme PCMSO da empresa e exposição ocupacional dos empregados. </w:t>
      </w:r>
    </w:p>
    <w:p w14:paraId="79F67550"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 xml:space="preserve">Cumprimento das Regras de Trânsito do Itaqui. </w:t>
      </w:r>
    </w:p>
    <w:p w14:paraId="7EFF6E60"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Todos os veículos deverão ser identificados com logomarca da empresa nas laterais do veículo.</w:t>
      </w:r>
    </w:p>
    <w:p w14:paraId="283A63DE"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Os veículos deverão passar por inspeções e manutenções periódicas.</w:t>
      </w:r>
    </w:p>
    <w:p w14:paraId="63161363"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Todos os veículos que estiverem transportando carga com excesso lateral e longitudinal deverão ser conduzidos com escolta.</w:t>
      </w:r>
    </w:p>
    <w:p w14:paraId="60F2B1B4"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Todos os veículos deverão passar por inspeção antes de acessar a área operacional para verificação de regularidade.</w:t>
      </w:r>
    </w:p>
    <w:p w14:paraId="59982014"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Nos canteiros de obras - deverá ser instalada sinalização de trânsito no entorno da obra a fim de orientar os motoristas sobre as condições das vias e regulamentar a velocidade permitida para a via.</w:t>
      </w:r>
    </w:p>
    <w:p w14:paraId="3C13895D"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lastRenderedPageBreak/>
        <w:t>Elaborar procedimento específico para condução dos veículos e treinar os condutores de veículos no mesmo;</w:t>
      </w:r>
    </w:p>
    <w:p w14:paraId="5489966A"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Deverá ser elaborado inventário dos veículos, além de plano de manutenção preventiva.</w:t>
      </w:r>
    </w:p>
    <w:p w14:paraId="3D5C5459" w14:textId="77777777" w:rsidR="004143D1" w:rsidRDefault="004143D1" w:rsidP="00114B8B">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 xml:space="preserve"> Não transportar carga dentro da cabine do veículo</w:t>
      </w:r>
    </w:p>
    <w:p w14:paraId="1A1CAD21" w14:textId="77777777" w:rsidR="004143D1" w:rsidRDefault="004143D1" w:rsidP="004143D1">
      <w:pPr>
        <w:tabs>
          <w:tab w:val="left" w:pos="5220"/>
        </w:tabs>
        <w:spacing w:after="0" w:line="360" w:lineRule="auto"/>
        <w:jc w:val="both"/>
        <w:rPr>
          <w:rFonts w:ascii="Arial" w:hAnsi="Arial" w:cs="Arial"/>
          <w:b/>
          <w:szCs w:val="24"/>
        </w:rPr>
      </w:pPr>
    </w:p>
    <w:p w14:paraId="592A99D0" w14:textId="77777777" w:rsidR="004143D1" w:rsidRDefault="004143D1" w:rsidP="004143D1">
      <w:pPr>
        <w:tabs>
          <w:tab w:val="left" w:pos="5220"/>
        </w:tabs>
        <w:spacing w:after="0" w:line="360" w:lineRule="auto"/>
        <w:jc w:val="both"/>
        <w:rPr>
          <w:rFonts w:ascii="Arial" w:hAnsi="Arial" w:cs="Arial"/>
          <w:b/>
          <w:szCs w:val="24"/>
        </w:rPr>
      </w:pPr>
      <w:r>
        <w:rPr>
          <w:rFonts w:ascii="Arial" w:hAnsi="Arial" w:cs="Arial"/>
          <w:b/>
          <w:szCs w:val="24"/>
        </w:rPr>
        <w:t>OPERAÇÃO DE EQUIPAMENTOS MÓVEIS</w:t>
      </w:r>
    </w:p>
    <w:p w14:paraId="525B9DB3" w14:textId="77777777" w:rsidR="004143D1" w:rsidRPr="007D0C6B" w:rsidRDefault="004143D1" w:rsidP="004143D1">
      <w:pPr>
        <w:spacing w:line="360" w:lineRule="auto"/>
        <w:jc w:val="both"/>
        <w:rPr>
          <w:rFonts w:ascii="Arial" w:hAnsi="Arial" w:cs="Arial"/>
          <w:szCs w:val="24"/>
        </w:rPr>
      </w:pPr>
      <w:r w:rsidRPr="00D02E60">
        <w:rPr>
          <w:rFonts w:ascii="Arial" w:hAnsi="Arial" w:cs="Arial"/>
          <w:szCs w:val="24"/>
        </w:rPr>
        <w:t xml:space="preserve">Requisitos Legais e/ou Normativos Internos: </w:t>
      </w:r>
      <w:r w:rsidRPr="00F654BB">
        <w:rPr>
          <w:rFonts w:ascii="Arial" w:hAnsi="Arial" w:cs="Arial"/>
          <w:szCs w:val="24"/>
        </w:rPr>
        <w:t xml:space="preserve">Portaria nº 3.214/78/MTE. </w:t>
      </w:r>
      <w:proofErr w:type="gramStart"/>
      <w:r w:rsidRPr="00F654BB">
        <w:rPr>
          <w:rFonts w:ascii="Arial" w:hAnsi="Arial" w:cs="Arial"/>
          <w:szCs w:val="24"/>
        </w:rPr>
        <w:t>Procedimentos e Normas Internas</w:t>
      </w:r>
      <w:proofErr w:type="gramEnd"/>
      <w:r w:rsidRPr="00F654BB">
        <w:rPr>
          <w:rFonts w:ascii="Arial" w:hAnsi="Arial" w:cs="Arial"/>
          <w:szCs w:val="24"/>
        </w:rPr>
        <w:t xml:space="preserve"> EMAP/Porto do Itaqui.</w:t>
      </w:r>
      <w:r>
        <w:rPr>
          <w:rFonts w:ascii="Arial" w:hAnsi="Arial" w:cs="Arial"/>
          <w:szCs w:val="24"/>
        </w:rPr>
        <w:t xml:space="preserve"> </w:t>
      </w:r>
      <w:r w:rsidRPr="00F654BB">
        <w:rPr>
          <w:rFonts w:ascii="Arial" w:hAnsi="Arial" w:cs="Arial"/>
          <w:szCs w:val="24"/>
        </w:rPr>
        <w:t>Código de Trânsito Brasileiro - CTB.</w:t>
      </w:r>
    </w:p>
    <w:p w14:paraId="1FBDAD67"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F654BB">
        <w:rPr>
          <w:rFonts w:ascii="Arial" w:hAnsi="Arial" w:cs="Arial"/>
          <w:szCs w:val="24"/>
        </w:rPr>
        <w:t xml:space="preserve">Utilizar os </w:t>
      </w:r>
      <w:proofErr w:type="spellStart"/>
      <w:r w:rsidRPr="00F654BB">
        <w:rPr>
          <w:rFonts w:ascii="Arial" w:hAnsi="Arial" w:cs="Arial"/>
          <w:szCs w:val="24"/>
        </w:rPr>
        <w:t>EPI’s</w:t>
      </w:r>
      <w:proofErr w:type="spellEnd"/>
      <w:r w:rsidRPr="00F654BB">
        <w:rPr>
          <w:rFonts w:ascii="Arial" w:hAnsi="Arial" w:cs="Arial"/>
          <w:szCs w:val="24"/>
        </w:rPr>
        <w:t xml:space="preserve"> específicos para a função e riscos da atividade, atendendo aos requisitos da NR 06.</w:t>
      </w:r>
    </w:p>
    <w:p w14:paraId="4AB205EF" w14:textId="77777777" w:rsidR="004143D1"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Receber treinamento de normas internas (PROAPI).</w:t>
      </w:r>
    </w:p>
    <w:p w14:paraId="2A9A8089"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Apresentar cópia da Habilitação de todos os operadores de equipamentos móveis.</w:t>
      </w:r>
    </w:p>
    <w:p w14:paraId="0441D207"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Os exames médicos deverão ser realizados conforme PCMSO da empresa e exposição ocupacional dos empregados. </w:t>
      </w:r>
    </w:p>
    <w:p w14:paraId="6C230A3E"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Cumprimento das Regras de Ouro no Trânsito do Itaqui. </w:t>
      </w:r>
    </w:p>
    <w:p w14:paraId="174CD31A"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Todos os equipamentos móveis deverão estar identificados com logomarca da empresa nas laterais do equipamento.</w:t>
      </w:r>
    </w:p>
    <w:p w14:paraId="794B598B"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Os equipamentos de transporte de carga deverão ter sua capacidade indicada no próprio equipamento;</w:t>
      </w:r>
    </w:p>
    <w:p w14:paraId="5AB7262D"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Os equipamentos deverão passar por inspeções e manutenções periódicas.</w:t>
      </w:r>
    </w:p>
    <w:p w14:paraId="3F406FC7"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Uso obrigatório de giroflex e sinal sonoro de ré.</w:t>
      </w:r>
    </w:p>
    <w:p w14:paraId="260D008F"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Todos os veículos ou máquinas que estiverem transportando carga com excesso lateral ou longitudinal deverão ser conduzidos com escolta. </w:t>
      </w:r>
    </w:p>
    <w:p w14:paraId="5BDB2A91"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Os operadores deverão cumprir sinalização interna do Porto do Itaqui</w:t>
      </w:r>
    </w:p>
    <w:p w14:paraId="01FCD47F"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Os condutores deverão portar o crachá de identificação de operador. </w:t>
      </w:r>
    </w:p>
    <w:p w14:paraId="5B70BB1E"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Todos os equipamentos deverão passar por inspeção antes de acessar a área operacional para verificação de regularidade.</w:t>
      </w:r>
    </w:p>
    <w:p w14:paraId="0EC74379"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lastRenderedPageBreak/>
        <w:t xml:space="preserve">Nos canteiros de obras - deverá ser instalada sinalização de trânsito no entorno da obra a fim de orientar os motoristas sobre as condições das vias e regulamentar a velocidade permitida para a via. </w:t>
      </w:r>
    </w:p>
    <w:p w14:paraId="0D742DB6"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Elaborar procedimento específico para operação dos equipamentos e treinar os operadores no mesmo;</w:t>
      </w:r>
    </w:p>
    <w:p w14:paraId="3D0A4DCC"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Deverá ser elaborado inventário dos equipamentos móveis e semimóveis, além de plano de manutenção preventiva. </w:t>
      </w:r>
    </w:p>
    <w:p w14:paraId="4F576B2B"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A área da patola deverá ter dimensão mínima de três vezes o maior comprimento da base do cilindro  </w:t>
      </w:r>
    </w:p>
    <w:p w14:paraId="67B72537" w14:textId="77777777" w:rsidR="004143D1" w:rsidRPr="00233930"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A área da movimentação da carga deverá estar isolada</w:t>
      </w:r>
    </w:p>
    <w:p w14:paraId="781B8B97" w14:textId="77777777" w:rsidR="004143D1" w:rsidRDefault="004143D1" w:rsidP="00114B8B">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Nenhum cilindro poderá apresentar vazamento.</w:t>
      </w:r>
    </w:p>
    <w:p w14:paraId="53C70D2D" w14:textId="77777777" w:rsidR="004143D1" w:rsidRPr="00233930" w:rsidRDefault="004143D1" w:rsidP="004143D1">
      <w:pPr>
        <w:pStyle w:val="PargrafodaLista"/>
        <w:tabs>
          <w:tab w:val="left" w:pos="5220"/>
        </w:tabs>
        <w:spacing w:after="0" w:line="360" w:lineRule="auto"/>
        <w:jc w:val="both"/>
        <w:rPr>
          <w:rFonts w:ascii="Arial" w:hAnsi="Arial" w:cs="Arial"/>
          <w:szCs w:val="24"/>
        </w:rPr>
      </w:pPr>
    </w:p>
    <w:p w14:paraId="165151CA" w14:textId="77777777" w:rsidR="004143D1" w:rsidRDefault="004143D1" w:rsidP="004143D1">
      <w:pPr>
        <w:spacing w:line="360" w:lineRule="auto"/>
        <w:contextualSpacing/>
        <w:jc w:val="both"/>
        <w:rPr>
          <w:rFonts w:ascii="Arial" w:hAnsi="Arial" w:cs="Arial"/>
          <w:b/>
          <w:szCs w:val="24"/>
        </w:rPr>
      </w:pPr>
      <w:r w:rsidRPr="001710A6">
        <w:rPr>
          <w:rFonts w:ascii="Arial" w:hAnsi="Arial" w:cs="Arial"/>
          <w:b/>
          <w:szCs w:val="24"/>
        </w:rPr>
        <w:t>ATIVIDADES E OPERAÇÕES PERIGOSAS (PERICULOSIDADE) ENVOLVEN</w:t>
      </w:r>
      <w:r>
        <w:rPr>
          <w:rFonts w:ascii="Arial" w:hAnsi="Arial" w:cs="Arial"/>
          <w:b/>
          <w:szCs w:val="24"/>
        </w:rPr>
        <w:t>DO EXPOSIÇÃO A ENERGIA ELÉTRICA</w:t>
      </w:r>
    </w:p>
    <w:p w14:paraId="48BB6F13" w14:textId="77777777" w:rsidR="004143D1" w:rsidRDefault="004143D1" w:rsidP="004143D1">
      <w:pPr>
        <w:spacing w:line="360" w:lineRule="auto"/>
        <w:contextualSpacing/>
        <w:jc w:val="both"/>
        <w:rPr>
          <w:rFonts w:ascii="Arial" w:hAnsi="Arial" w:cs="Arial"/>
          <w:szCs w:val="24"/>
        </w:rPr>
      </w:pPr>
      <w:r w:rsidRPr="00D02E60">
        <w:rPr>
          <w:rFonts w:ascii="Arial" w:hAnsi="Arial" w:cs="Arial"/>
          <w:szCs w:val="24"/>
        </w:rPr>
        <w:t xml:space="preserve">Requisitos Legais e/ou Normativos Internos: </w:t>
      </w:r>
      <w:r w:rsidRPr="00133D34">
        <w:rPr>
          <w:rFonts w:ascii="Arial" w:hAnsi="Arial" w:cs="Arial"/>
          <w:szCs w:val="24"/>
        </w:rPr>
        <w:t xml:space="preserve">Portaria nº 3.214/78/MTE. </w:t>
      </w:r>
      <w:proofErr w:type="gramStart"/>
      <w:r w:rsidRPr="00133D34">
        <w:rPr>
          <w:rFonts w:ascii="Arial" w:hAnsi="Arial" w:cs="Arial"/>
          <w:szCs w:val="24"/>
        </w:rPr>
        <w:t>Procedimentos e Normas Internas</w:t>
      </w:r>
      <w:proofErr w:type="gramEnd"/>
      <w:r w:rsidRPr="00133D34">
        <w:rPr>
          <w:rFonts w:ascii="Arial" w:hAnsi="Arial" w:cs="Arial"/>
          <w:szCs w:val="24"/>
        </w:rPr>
        <w:t xml:space="preserve"> EMAP/Porto do Itaqui.</w:t>
      </w:r>
    </w:p>
    <w:p w14:paraId="59A10AAF" w14:textId="77777777" w:rsidR="004143D1" w:rsidRPr="00133D34" w:rsidRDefault="004143D1" w:rsidP="00114B8B">
      <w:pPr>
        <w:pStyle w:val="PargrafodaLista"/>
        <w:numPr>
          <w:ilvl w:val="0"/>
          <w:numId w:val="77"/>
        </w:numPr>
        <w:spacing w:line="360" w:lineRule="auto"/>
        <w:jc w:val="both"/>
        <w:rPr>
          <w:rFonts w:ascii="Arial" w:hAnsi="Arial" w:cs="Arial"/>
          <w:szCs w:val="24"/>
        </w:rPr>
      </w:pPr>
      <w:r w:rsidRPr="00133D34">
        <w:rPr>
          <w:rFonts w:ascii="Arial" w:hAnsi="Arial" w:cs="Arial"/>
          <w:szCs w:val="24"/>
        </w:rPr>
        <w:t xml:space="preserve">Utilizar os </w:t>
      </w:r>
      <w:proofErr w:type="spellStart"/>
      <w:r w:rsidRPr="00133D34">
        <w:rPr>
          <w:rFonts w:ascii="Arial" w:hAnsi="Arial" w:cs="Arial"/>
          <w:szCs w:val="24"/>
        </w:rPr>
        <w:t>EPI’s</w:t>
      </w:r>
      <w:proofErr w:type="spellEnd"/>
      <w:r w:rsidRPr="00133D34">
        <w:rPr>
          <w:rFonts w:ascii="Arial" w:hAnsi="Arial" w:cs="Arial"/>
          <w:szCs w:val="24"/>
        </w:rPr>
        <w:t xml:space="preserve"> específicos para a função e riscos da atividade, atendendo aos requisitos da NR 06.</w:t>
      </w:r>
    </w:p>
    <w:p w14:paraId="1223D32A" w14:textId="77777777" w:rsidR="004143D1" w:rsidRPr="00133D34" w:rsidRDefault="004143D1" w:rsidP="00114B8B">
      <w:pPr>
        <w:pStyle w:val="PargrafodaLista"/>
        <w:numPr>
          <w:ilvl w:val="0"/>
          <w:numId w:val="77"/>
        </w:numPr>
        <w:spacing w:line="360" w:lineRule="auto"/>
        <w:jc w:val="both"/>
        <w:rPr>
          <w:rFonts w:ascii="Arial" w:hAnsi="Arial" w:cs="Arial"/>
          <w:szCs w:val="24"/>
        </w:rPr>
      </w:pPr>
      <w:r w:rsidRPr="00133D34">
        <w:rPr>
          <w:rFonts w:ascii="Arial" w:hAnsi="Arial" w:cs="Arial"/>
          <w:szCs w:val="24"/>
        </w:rPr>
        <w:t>Apresentar certificado dos empregados em comprovação de qualificação profissional para realização de atividades envolvendo eletricidade.</w:t>
      </w:r>
    </w:p>
    <w:p w14:paraId="0368A1D7" w14:textId="77777777" w:rsidR="004143D1" w:rsidRPr="00133D34" w:rsidRDefault="004143D1" w:rsidP="00114B8B">
      <w:pPr>
        <w:pStyle w:val="PargrafodaLista"/>
        <w:numPr>
          <w:ilvl w:val="0"/>
          <w:numId w:val="77"/>
        </w:numPr>
        <w:spacing w:line="360" w:lineRule="auto"/>
        <w:jc w:val="both"/>
        <w:rPr>
          <w:rFonts w:ascii="Arial" w:hAnsi="Arial" w:cs="Arial"/>
          <w:szCs w:val="24"/>
        </w:rPr>
      </w:pPr>
      <w:r w:rsidRPr="00133D34">
        <w:rPr>
          <w:rFonts w:ascii="Arial" w:hAnsi="Arial" w:cs="Arial"/>
          <w:szCs w:val="24"/>
        </w:rPr>
        <w:t>Apresentar certificado do curso de NR-10 dos empregados envolvidos com atividades com eletricidade.</w:t>
      </w:r>
    </w:p>
    <w:p w14:paraId="601575B1" w14:textId="77777777" w:rsidR="004143D1" w:rsidRDefault="004143D1" w:rsidP="00114B8B">
      <w:pPr>
        <w:pStyle w:val="PargrafodaLista"/>
        <w:numPr>
          <w:ilvl w:val="0"/>
          <w:numId w:val="77"/>
        </w:numPr>
        <w:spacing w:line="360" w:lineRule="auto"/>
        <w:jc w:val="both"/>
        <w:rPr>
          <w:rFonts w:ascii="Arial" w:hAnsi="Arial" w:cs="Arial"/>
          <w:szCs w:val="24"/>
        </w:rPr>
      </w:pPr>
      <w:r w:rsidRPr="001710A6">
        <w:rPr>
          <w:rFonts w:ascii="Arial" w:hAnsi="Arial" w:cs="Arial"/>
          <w:szCs w:val="24"/>
        </w:rPr>
        <w:t>Elaboração de procedimento específico para as atividades de elétrica e treinar os executantes no mesmo.</w:t>
      </w:r>
    </w:p>
    <w:p w14:paraId="3250F72B" w14:textId="77777777" w:rsidR="004143D1" w:rsidRPr="001710A6" w:rsidRDefault="004143D1" w:rsidP="004143D1">
      <w:pPr>
        <w:spacing w:after="0" w:line="360" w:lineRule="auto"/>
        <w:contextualSpacing/>
        <w:jc w:val="both"/>
        <w:rPr>
          <w:rFonts w:ascii="Arial" w:hAnsi="Arial" w:cs="Arial"/>
          <w:b/>
          <w:szCs w:val="24"/>
        </w:rPr>
      </w:pPr>
      <w:r w:rsidRPr="001710A6">
        <w:rPr>
          <w:rFonts w:ascii="Arial" w:hAnsi="Arial" w:cs="Arial"/>
          <w:b/>
          <w:szCs w:val="24"/>
        </w:rPr>
        <w:t>TRABALHO EM AMBIENTE CONFINADO OU SEMI-CONFINADO (TUBULÕES, T</w:t>
      </w:r>
      <w:r>
        <w:rPr>
          <w:rFonts w:ascii="Arial" w:hAnsi="Arial" w:cs="Arial"/>
          <w:b/>
          <w:szCs w:val="24"/>
        </w:rPr>
        <w:t>ANQUES, CAIXAS, GALERIAS, ETC.)</w:t>
      </w:r>
    </w:p>
    <w:p w14:paraId="67270DBA" w14:textId="77777777" w:rsidR="004143D1" w:rsidRDefault="004143D1" w:rsidP="004143D1">
      <w:pPr>
        <w:spacing w:line="360" w:lineRule="auto"/>
        <w:contextualSpacing/>
        <w:jc w:val="both"/>
        <w:rPr>
          <w:rFonts w:ascii="Arial" w:hAnsi="Arial" w:cs="Arial"/>
          <w:szCs w:val="24"/>
        </w:rPr>
      </w:pPr>
      <w:r w:rsidRPr="00D02E60">
        <w:rPr>
          <w:rFonts w:ascii="Arial" w:hAnsi="Arial" w:cs="Arial"/>
          <w:szCs w:val="24"/>
        </w:rPr>
        <w:t xml:space="preserve">Requisitos Legais e/ou Normativos Internos: </w:t>
      </w:r>
      <w:r w:rsidRPr="00133D34">
        <w:rPr>
          <w:rFonts w:ascii="Arial" w:hAnsi="Arial" w:cs="Arial"/>
          <w:szCs w:val="24"/>
        </w:rPr>
        <w:t xml:space="preserve">Portaria nº 3.214/78/MTE. </w:t>
      </w:r>
      <w:proofErr w:type="gramStart"/>
      <w:r w:rsidRPr="00133D34">
        <w:rPr>
          <w:rFonts w:ascii="Arial" w:hAnsi="Arial" w:cs="Arial"/>
          <w:szCs w:val="24"/>
        </w:rPr>
        <w:t>Procedimentos e Normas</w:t>
      </w:r>
      <w:r>
        <w:rPr>
          <w:rFonts w:ascii="Arial" w:hAnsi="Arial" w:cs="Arial"/>
          <w:szCs w:val="24"/>
        </w:rPr>
        <w:t xml:space="preserve"> Internas</w:t>
      </w:r>
      <w:proofErr w:type="gramEnd"/>
      <w:r>
        <w:rPr>
          <w:rFonts w:ascii="Arial" w:hAnsi="Arial" w:cs="Arial"/>
          <w:szCs w:val="24"/>
        </w:rPr>
        <w:t xml:space="preserve"> EMAP/Porto do Itaqui.</w:t>
      </w:r>
    </w:p>
    <w:p w14:paraId="604681FE" w14:textId="77777777" w:rsidR="004143D1" w:rsidRPr="00133D34" w:rsidRDefault="004143D1" w:rsidP="00114B8B">
      <w:pPr>
        <w:pStyle w:val="PargrafodaLista"/>
        <w:numPr>
          <w:ilvl w:val="0"/>
          <w:numId w:val="78"/>
        </w:numPr>
        <w:spacing w:line="360" w:lineRule="auto"/>
        <w:jc w:val="both"/>
        <w:rPr>
          <w:rFonts w:ascii="Arial" w:hAnsi="Arial" w:cs="Arial"/>
          <w:szCs w:val="24"/>
        </w:rPr>
      </w:pPr>
      <w:r w:rsidRPr="00133D34">
        <w:rPr>
          <w:rFonts w:ascii="Arial" w:hAnsi="Arial" w:cs="Arial"/>
          <w:szCs w:val="24"/>
        </w:rPr>
        <w:lastRenderedPageBreak/>
        <w:t xml:space="preserve">Utilizar os </w:t>
      </w:r>
      <w:proofErr w:type="spellStart"/>
      <w:r w:rsidRPr="00133D34">
        <w:rPr>
          <w:rFonts w:ascii="Arial" w:hAnsi="Arial" w:cs="Arial"/>
          <w:szCs w:val="24"/>
        </w:rPr>
        <w:t>EPI’s</w:t>
      </w:r>
      <w:proofErr w:type="spellEnd"/>
      <w:r w:rsidRPr="00133D34">
        <w:rPr>
          <w:rFonts w:ascii="Arial" w:hAnsi="Arial" w:cs="Arial"/>
          <w:szCs w:val="24"/>
        </w:rPr>
        <w:t xml:space="preserve"> específicos para a função e riscos da atividade, atendendo aos requisitos da NR 06;</w:t>
      </w:r>
    </w:p>
    <w:p w14:paraId="0BF5DCEC" w14:textId="77777777" w:rsidR="004143D1" w:rsidRPr="001710A6" w:rsidRDefault="004143D1" w:rsidP="00114B8B">
      <w:pPr>
        <w:pStyle w:val="PargrafodaLista"/>
        <w:numPr>
          <w:ilvl w:val="0"/>
          <w:numId w:val="78"/>
        </w:numPr>
        <w:spacing w:line="360" w:lineRule="auto"/>
        <w:jc w:val="both"/>
        <w:rPr>
          <w:rFonts w:ascii="Arial" w:hAnsi="Arial" w:cs="Arial"/>
          <w:szCs w:val="24"/>
        </w:rPr>
      </w:pPr>
      <w:r w:rsidRPr="001710A6">
        <w:rPr>
          <w:rFonts w:ascii="Arial" w:hAnsi="Arial" w:cs="Arial"/>
          <w:szCs w:val="24"/>
        </w:rPr>
        <w:t xml:space="preserve">Avaliação ambiental antes e durante os serviços. </w:t>
      </w:r>
    </w:p>
    <w:p w14:paraId="7228EF92" w14:textId="77777777" w:rsidR="004143D1" w:rsidRPr="001710A6" w:rsidRDefault="004143D1" w:rsidP="00114B8B">
      <w:pPr>
        <w:pStyle w:val="PargrafodaLista"/>
        <w:numPr>
          <w:ilvl w:val="0"/>
          <w:numId w:val="78"/>
        </w:numPr>
        <w:spacing w:line="360" w:lineRule="auto"/>
        <w:jc w:val="both"/>
        <w:rPr>
          <w:rFonts w:ascii="Arial" w:hAnsi="Arial" w:cs="Arial"/>
          <w:szCs w:val="24"/>
        </w:rPr>
      </w:pPr>
      <w:r>
        <w:rPr>
          <w:rFonts w:ascii="Arial" w:hAnsi="Arial" w:cs="Arial"/>
          <w:szCs w:val="24"/>
        </w:rPr>
        <w:t>Os executant</w:t>
      </w:r>
      <w:r w:rsidRPr="001710A6">
        <w:rPr>
          <w:rFonts w:ascii="Arial" w:hAnsi="Arial" w:cs="Arial"/>
          <w:szCs w:val="24"/>
        </w:rPr>
        <w:t>es, vigia e responsável devem ser capacitados conforme NR-33, devendo ser apresentado o certificado que comprove a capacitação dos empregados envolvidos com atividades em espaço confinado.</w:t>
      </w:r>
    </w:p>
    <w:p w14:paraId="277BA9D4" w14:textId="77777777" w:rsidR="004143D1" w:rsidRPr="001710A6" w:rsidRDefault="004143D1" w:rsidP="00114B8B">
      <w:pPr>
        <w:pStyle w:val="PargrafodaLista"/>
        <w:numPr>
          <w:ilvl w:val="0"/>
          <w:numId w:val="78"/>
        </w:numPr>
        <w:spacing w:line="360" w:lineRule="auto"/>
        <w:jc w:val="both"/>
        <w:rPr>
          <w:rFonts w:ascii="Arial" w:hAnsi="Arial" w:cs="Arial"/>
          <w:szCs w:val="24"/>
        </w:rPr>
      </w:pPr>
      <w:r w:rsidRPr="001710A6">
        <w:rPr>
          <w:rFonts w:ascii="Arial" w:hAnsi="Arial" w:cs="Arial"/>
          <w:szCs w:val="24"/>
        </w:rPr>
        <w:t>Todos os empregados executantes de trabalhos em espaço confinado deverão realizar treinamento APR (Avaliação Preliminar de Risco).</w:t>
      </w:r>
    </w:p>
    <w:p w14:paraId="4E2EF22C" w14:textId="77777777" w:rsidR="004143D1" w:rsidRPr="001710A6" w:rsidRDefault="004143D1" w:rsidP="00114B8B">
      <w:pPr>
        <w:pStyle w:val="PargrafodaLista"/>
        <w:numPr>
          <w:ilvl w:val="0"/>
          <w:numId w:val="78"/>
        </w:numPr>
        <w:spacing w:line="360" w:lineRule="auto"/>
        <w:jc w:val="both"/>
        <w:rPr>
          <w:rFonts w:ascii="Arial" w:hAnsi="Arial" w:cs="Arial"/>
          <w:szCs w:val="24"/>
        </w:rPr>
      </w:pPr>
      <w:r w:rsidRPr="001710A6">
        <w:rPr>
          <w:rFonts w:ascii="Arial" w:hAnsi="Arial" w:cs="Arial"/>
          <w:szCs w:val="24"/>
        </w:rPr>
        <w:t xml:space="preserve">Os exames médicos deverão ser realizados conforme PCMSO da empresa e exposição ocupacional dos empregados. </w:t>
      </w:r>
    </w:p>
    <w:p w14:paraId="7A0D58C0" w14:textId="77777777" w:rsidR="004143D1" w:rsidRPr="001710A6" w:rsidRDefault="004143D1" w:rsidP="00114B8B">
      <w:pPr>
        <w:pStyle w:val="PargrafodaLista"/>
        <w:numPr>
          <w:ilvl w:val="0"/>
          <w:numId w:val="78"/>
        </w:numPr>
        <w:spacing w:line="360" w:lineRule="auto"/>
        <w:jc w:val="both"/>
        <w:rPr>
          <w:rFonts w:ascii="Arial" w:hAnsi="Arial" w:cs="Arial"/>
          <w:szCs w:val="24"/>
        </w:rPr>
      </w:pPr>
      <w:r w:rsidRPr="001710A6">
        <w:rPr>
          <w:rFonts w:ascii="Arial" w:hAnsi="Arial" w:cs="Arial"/>
          <w:szCs w:val="24"/>
        </w:rPr>
        <w:t>Elaboração de procedimento específico para a atividade em espaço confinado e treinamentos dos executantes no respectivo procedimento.</w:t>
      </w:r>
    </w:p>
    <w:p w14:paraId="6D12A4A0" w14:textId="77777777" w:rsidR="004143D1" w:rsidRDefault="004143D1" w:rsidP="004143D1">
      <w:pPr>
        <w:spacing w:line="360" w:lineRule="auto"/>
        <w:contextualSpacing/>
        <w:jc w:val="both"/>
        <w:rPr>
          <w:rFonts w:ascii="Arial" w:hAnsi="Arial" w:cs="Arial"/>
          <w:szCs w:val="24"/>
        </w:rPr>
      </w:pPr>
      <w:r w:rsidRPr="001710A6">
        <w:rPr>
          <w:rFonts w:ascii="Arial" w:hAnsi="Arial" w:cs="Arial"/>
          <w:b/>
          <w:szCs w:val="24"/>
        </w:rPr>
        <w:t>EXPOSIÇÃO A PARTES MÓVEIS / ROTATIVAS (BETONEIRAS, SERRAS CIRC</w:t>
      </w:r>
      <w:r>
        <w:rPr>
          <w:rFonts w:ascii="Arial" w:hAnsi="Arial" w:cs="Arial"/>
          <w:b/>
          <w:szCs w:val="24"/>
        </w:rPr>
        <w:t>ULARES, SERRAS ELÉTRICAS, ETC.)</w:t>
      </w:r>
    </w:p>
    <w:p w14:paraId="7F427719" w14:textId="77777777" w:rsidR="004143D1" w:rsidRPr="00F654BB" w:rsidRDefault="004143D1" w:rsidP="004143D1">
      <w:pPr>
        <w:spacing w:line="360" w:lineRule="auto"/>
        <w:contextualSpacing/>
        <w:jc w:val="both"/>
        <w:rPr>
          <w:rFonts w:ascii="Arial" w:hAnsi="Arial" w:cs="Arial"/>
          <w:szCs w:val="24"/>
        </w:rPr>
      </w:pPr>
      <w:r w:rsidRPr="001710A6">
        <w:rPr>
          <w:rFonts w:ascii="Arial" w:hAnsi="Arial" w:cs="Arial"/>
        </w:rPr>
        <w:t xml:space="preserve">Requisitos Legais e/ou Normativos Internos: Portaria nº 3.214/78/MTE. Procedimentos e Normas internas EMAP/Porto do Itaqui. </w:t>
      </w:r>
    </w:p>
    <w:p w14:paraId="33DFE65B" w14:textId="77777777" w:rsidR="004143D1" w:rsidRDefault="004143D1" w:rsidP="00114B8B">
      <w:pPr>
        <w:pStyle w:val="PargrafodaLista"/>
        <w:numPr>
          <w:ilvl w:val="0"/>
          <w:numId w:val="79"/>
        </w:numPr>
        <w:spacing w:line="360" w:lineRule="auto"/>
        <w:jc w:val="both"/>
        <w:rPr>
          <w:rFonts w:ascii="Arial" w:hAnsi="Arial" w:cs="Arial"/>
        </w:rPr>
      </w:pPr>
      <w:r w:rsidRPr="00792BFA">
        <w:rPr>
          <w:rFonts w:ascii="Arial" w:hAnsi="Arial" w:cs="Arial"/>
        </w:rPr>
        <w:t xml:space="preserve">Utilizar os </w:t>
      </w:r>
      <w:proofErr w:type="spellStart"/>
      <w:r w:rsidRPr="00792BFA">
        <w:rPr>
          <w:rFonts w:ascii="Arial" w:hAnsi="Arial" w:cs="Arial"/>
        </w:rPr>
        <w:t>EPI’s</w:t>
      </w:r>
      <w:proofErr w:type="spellEnd"/>
      <w:r w:rsidRPr="00792BFA">
        <w:rPr>
          <w:rFonts w:ascii="Arial" w:hAnsi="Arial" w:cs="Arial"/>
        </w:rPr>
        <w:t xml:space="preserve"> específicos para a função e riscos da atividade, atendendo aos requisitos da NR 06;</w:t>
      </w:r>
    </w:p>
    <w:p w14:paraId="2F94F6AB" w14:textId="77777777" w:rsidR="004143D1" w:rsidRDefault="004143D1" w:rsidP="00114B8B">
      <w:pPr>
        <w:pStyle w:val="PargrafodaLista"/>
        <w:numPr>
          <w:ilvl w:val="0"/>
          <w:numId w:val="79"/>
        </w:numPr>
        <w:spacing w:line="360" w:lineRule="auto"/>
        <w:jc w:val="both"/>
        <w:rPr>
          <w:rFonts w:ascii="Arial" w:hAnsi="Arial" w:cs="Arial"/>
        </w:rPr>
      </w:pPr>
      <w:r w:rsidRPr="00792BFA">
        <w:rPr>
          <w:rFonts w:ascii="Arial" w:hAnsi="Arial" w:cs="Arial"/>
        </w:rPr>
        <w:t xml:space="preserve">Os exames médicos deverão ser realizados conforme PCMSO da empresa e exposição ocupacional dos empregados. </w:t>
      </w:r>
    </w:p>
    <w:p w14:paraId="00C7CE26" w14:textId="77777777" w:rsidR="004143D1" w:rsidRPr="00792BFA" w:rsidRDefault="004143D1" w:rsidP="00114B8B">
      <w:pPr>
        <w:pStyle w:val="PargrafodaLista"/>
        <w:numPr>
          <w:ilvl w:val="0"/>
          <w:numId w:val="79"/>
        </w:numPr>
        <w:spacing w:line="360" w:lineRule="auto"/>
        <w:jc w:val="both"/>
        <w:rPr>
          <w:rFonts w:ascii="Arial" w:hAnsi="Arial" w:cs="Arial"/>
        </w:rPr>
      </w:pPr>
      <w:r w:rsidRPr="00792BFA">
        <w:rPr>
          <w:rFonts w:ascii="Arial" w:hAnsi="Arial" w:cs="Arial"/>
        </w:rPr>
        <w:t xml:space="preserve">Equipamentos aterrados e com partes móveis protegidos corretamente. </w:t>
      </w:r>
    </w:p>
    <w:p w14:paraId="0C3C3AFC" w14:textId="77777777" w:rsidR="004143D1" w:rsidRPr="001710A6" w:rsidRDefault="004143D1" w:rsidP="00114B8B">
      <w:pPr>
        <w:pStyle w:val="PargrafodaLista"/>
        <w:numPr>
          <w:ilvl w:val="0"/>
          <w:numId w:val="79"/>
        </w:numPr>
        <w:spacing w:line="360" w:lineRule="auto"/>
        <w:jc w:val="both"/>
        <w:rPr>
          <w:rFonts w:ascii="Arial" w:hAnsi="Arial" w:cs="Arial"/>
        </w:rPr>
      </w:pPr>
      <w:r w:rsidRPr="001710A6">
        <w:rPr>
          <w:rFonts w:ascii="Arial" w:hAnsi="Arial" w:cs="Arial"/>
        </w:rPr>
        <w:t>Dimensionar medidas de proteção de correias.</w:t>
      </w:r>
    </w:p>
    <w:p w14:paraId="7DAF8B58" w14:textId="77777777" w:rsidR="004143D1" w:rsidRPr="001710A6" w:rsidRDefault="004143D1" w:rsidP="00114B8B">
      <w:pPr>
        <w:pStyle w:val="PargrafodaLista"/>
        <w:numPr>
          <w:ilvl w:val="0"/>
          <w:numId w:val="79"/>
        </w:numPr>
        <w:spacing w:line="360" w:lineRule="auto"/>
        <w:jc w:val="both"/>
        <w:rPr>
          <w:rFonts w:ascii="Arial" w:hAnsi="Arial" w:cs="Arial"/>
        </w:rPr>
      </w:pPr>
      <w:r w:rsidRPr="001710A6">
        <w:rPr>
          <w:rFonts w:ascii="Arial" w:hAnsi="Arial" w:cs="Arial"/>
        </w:rPr>
        <w:t>Realizar bloqueios de fonte de energia conforme NR-12.</w:t>
      </w:r>
    </w:p>
    <w:p w14:paraId="5281A458" w14:textId="77777777" w:rsidR="004143D1" w:rsidRPr="00133D34" w:rsidRDefault="004143D1" w:rsidP="00114B8B">
      <w:pPr>
        <w:pStyle w:val="PargrafodaLista"/>
        <w:numPr>
          <w:ilvl w:val="0"/>
          <w:numId w:val="79"/>
        </w:numPr>
        <w:spacing w:line="360" w:lineRule="auto"/>
        <w:jc w:val="both"/>
        <w:rPr>
          <w:rFonts w:ascii="Arial" w:hAnsi="Arial" w:cs="Arial"/>
        </w:rPr>
      </w:pPr>
      <w:r w:rsidRPr="00133D34">
        <w:rPr>
          <w:rFonts w:ascii="Arial" w:hAnsi="Arial" w:cs="Arial"/>
        </w:rPr>
        <w:t>Manter relação atualizada com nomes de todos os colaboradores que estarão autorizados a realizar a operação dos equipamentos e manter uma cópia do documento na frente de serviço,</w:t>
      </w:r>
    </w:p>
    <w:p w14:paraId="528A9F75" w14:textId="77777777" w:rsidR="004143D1" w:rsidRPr="00133D34" w:rsidRDefault="004143D1" w:rsidP="00114B8B">
      <w:pPr>
        <w:pStyle w:val="PargrafodaLista"/>
        <w:numPr>
          <w:ilvl w:val="0"/>
          <w:numId w:val="79"/>
        </w:numPr>
        <w:spacing w:line="360" w:lineRule="auto"/>
        <w:jc w:val="both"/>
        <w:rPr>
          <w:rFonts w:ascii="Arial" w:hAnsi="Arial" w:cs="Arial"/>
        </w:rPr>
      </w:pPr>
      <w:r w:rsidRPr="00133D34">
        <w:rPr>
          <w:rFonts w:ascii="Arial" w:hAnsi="Arial" w:cs="Arial"/>
        </w:rPr>
        <w:t>A tela do cocho da bomba lança, deverá ter sensor que pare o lançamento do concreto quando a tela for suspensa.</w:t>
      </w:r>
    </w:p>
    <w:p w14:paraId="2B141D07" w14:textId="77777777" w:rsidR="004143D1" w:rsidRPr="00792BFA" w:rsidRDefault="004143D1" w:rsidP="004143D1">
      <w:pPr>
        <w:spacing w:after="0" w:line="360" w:lineRule="auto"/>
        <w:jc w:val="both"/>
        <w:rPr>
          <w:rFonts w:ascii="Arial" w:hAnsi="Arial" w:cs="Arial"/>
          <w:b/>
          <w:szCs w:val="24"/>
        </w:rPr>
      </w:pPr>
      <w:r w:rsidRPr="00792BFA">
        <w:rPr>
          <w:rFonts w:ascii="Arial" w:hAnsi="Arial" w:cs="Arial"/>
          <w:b/>
          <w:szCs w:val="24"/>
        </w:rPr>
        <w:t>TRABALHO PRÓ</w:t>
      </w:r>
      <w:r>
        <w:rPr>
          <w:rFonts w:ascii="Arial" w:hAnsi="Arial" w:cs="Arial"/>
          <w:b/>
          <w:szCs w:val="24"/>
        </w:rPr>
        <w:t>XIMO A VALAS, TALUDES OU PILHAS</w:t>
      </w:r>
    </w:p>
    <w:p w14:paraId="3DAA60FF" w14:textId="77777777" w:rsidR="004143D1" w:rsidRDefault="004143D1" w:rsidP="004143D1">
      <w:pPr>
        <w:spacing w:line="360" w:lineRule="auto"/>
        <w:jc w:val="both"/>
        <w:rPr>
          <w:rFonts w:ascii="Arial" w:hAnsi="Arial" w:cs="Arial"/>
          <w:szCs w:val="24"/>
        </w:rPr>
      </w:pPr>
      <w:r w:rsidRPr="00D02E60">
        <w:rPr>
          <w:rFonts w:ascii="Arial" w:hAnsi="Arial" w:cs="Arial"/>
          <w:szCs w:val="24"/>
        </w:rPr>
        <w:lastRenderedPageBreak/>
        <w:t>Requisitos Legais e/ou Normativos Internos:</w:t>
      </w:r>
      <w:r w:rsidRPr="00133D34">
        <w:t xml:space="preserve"> </w:t>
      </w:r>
      <w:r w:rsidRPr="00133D34">
        <w:rPr>
          <w:rFonts w:ascii="Arial" w:hAnsi="Arial" w:cs="Arial"/>
          <w:szCs w:val="24"/>
        </w:rPr>
        <w:t>Portaria nº 3.214/78/MTE. Procedimentos e Normas internas EMAP/Porto do Itaqui.</w:t>
      </w:r>
    </w:p>
    <w:p w14:paraId="4C57ED1B" w14:textId="77777777" w:rsidR="004143D1" w:rsidRPr="00792BFA" w:rsidRDefault="004143D1" w:rsidP="00114B8B">
      <w:pPr>
        <w:pStyle w:val="PargrafodaLista"/>
        <w:numPr>
          <w:ilvl w:val="0"/>
          <w:numId w:val="67"/>
        </w:numPr>
        <w:spacing w:line="360" w:lineRule="auto"/>
        <w:jc w:val="both"/>
        <w:rPr>
          <w:rFonts w:ascii="Arial" w:hAnsi="Arial" w:cs="Arial"/>
        </w:rPr>
      </w:pPr>
      <w:r w:rsidRPr="00792BFA">
        <w:rPr>
          <w:rFonts w:ascii="Arial" w:hAnsi="Arial" w:cs="Arial"/>
        </w:rPr>
        <w:t xml:space="preserve">Utilizar os </w:t>
      </w:r>
      <w:proofErr w:type="spellStart"/>
      <w:r w:rsidRPr="00792BFA">
        <w:rPr>
          <w:rFonts w:ascii="Arial" w:hAnsi="Arial" w:cs="Arial"/>
        </w:rPr>
        <w:t>EPI’s</w:t>
      </w:r>
      <w:proofErr w:type="spellEnd"/>
      <w:r w:rsidRPr="00792BFA">
        <w:rPr>
          <w:rFonts w:ascii="Arial" w:hAnsi="Arial" w:cs="Arial"/>
        </w:rPr>
        <w:t xml:space="preserve"> específicos para a função e riscos da atividade, atendendo aos requisitos da NR 06.</w:t>
      </w:r>
    </w:p>
    <w:p w14:paraId="642FEFCF" w14:textId="77777777" w:rsidR="004143D1" w:rsidRPr="00792BFA" w:rsidRDefault="004143D1" w:rsidP="00114B8B">
      <w:pPr>
        <w:pStyle w:val="PargrafodaLista"/>
        <w:numPr>
          <w:ilvl w:val="0"/>
          <w:numId w:val="67"/>
        </w:numPr>
        <w:spacing w:line="360" w:lineRule="auto"/>
        <w:jc w:val="both"/>
        <w:rPr>
          <w:rFonts w:ascii="Arial" w:hAnsi="Arial" w:cs="Arial"/>
        </w:rPr>
      </w:pPr>
      <w:r w:rsidRPr="00792BFA">
        <w:rPr>
          <w:rFonts w:ascii="Arial" w:hAnsi="Arial" w:cs="Arial"/>
        </w:rPr>
        <w:t xml:space="preserve">Os exames médicos deverão ser realizados conforme PCMSO da empresa e exposição ocupacional dos empregados. </w:t>
      </w:r>
    </w:p>
    <w:p w14:paraId="1E0FD196" w14:textId="77777777" w:rsidR="004143D1" w:rsidRPr="00792BFA" w:rsidRDefault="004143D1" w:rsidP="00114B8B">
      <w:pPr>
        <w:pStyle w:val="PargrafodaLista"/>
        <w:numPr>
          <w:ilvl w:val="0"/>
          <w:numId w:val="67"/>
        </w:numPr>
        <w:spacing w:line="360" w:lineRule="auto"/>
        <w:jc w:val="both"/>
        <w:rPr>
          <w:rFonts w:ascii="Arial" w:hAnsi="Arial" w:cs="Arial"/>
        </w:rPr>
      </w:pPr>
      <w:r w:rsidRPr="00792BFA">
        <w:rPr>
          <w:rFonts w:ascii="Arial" w:hAnsi="Arial" w:cs="Arial"/>
        </w:rPr>
        <w:t>Deve ser realizada a avaliação de estabilidade do material antes de realizar atividades próximos a taludes.</w:t>
      </w:r>
    </w:p>
    <w:p w14:paraId="5FE824DB" w14:textId="77777777" w:rsidR="004143D1" w:rsidRPr="00792BFA" w:rsidRDefault="004143D1" w:rsidP="00114B8B">
      <w:pPr>
        <w:pStyle w:val="PargrafodaLista"/>
        <w:numPr>
          <w:ilvl w:val="0"/>
          <w:numId w:val="67"/>
        </w:numPr>
        <w:spacing w:line="360" w:lineRule="auto"/>
        <w:jc w:val="both"/>
        <w:rPr>
          <w:rFonts w:ascii="Arial" w:hAnsi="Arial" w:cs="Arial"/>
        </w:rPr>
      </w:pPr>
      <w:r w:rsidRPr="00792BFA">
        <w:rPr>
          <w:rFonts w:ascii="Arial" w:hAnsi="Arial" w:cs="Arial"/>
        </w:rPr>
        <w:t>Adoção de escoramento - Seguir as recomendações da RTP 03/ NR18 - escavações, fundações e desmonte de rochas.</w:t>
      </w:r>
    </w:p>
    <w:p w14:paraId="67DADCB1" w14:textId="77777777" w:rsidR="004143D1" w:rsidRPr="00792BFA" w:rsidRDefault="004143D1" w:rsidP="00114B8B">
      <w:pPr>
        <w:pStyle w:val="PargrafodaLista"/>
        <w:numPr>
          <w:ilvl w:val="0"/>
          <w:numId w:val="67"/>
        </w:numPr>
        <w:spacing w:line="360" w:lineRule="auto"/>
        <w:jc w:val="both"/>
        <w:rPr>
          <w:rFonts w:ascii="Arial" w:hAnsi="Arial" w:cs="Arial"/>
        </w:rPr>
      </w:pPr>
      <w:r w:rsidRPr="00792BFA">
        <w:rPr>
          <w:rFonts w:ascii="Arial" w:hAnsi="Arial" w:cs="Arial"/>
        </w:rPr>
        <w:t xml:space="preserve">Adoção de proteção contra quedas de pessoas / materiais. </w:t>
      </w:r>
    </w:p>
    <w:p w14:paraId="52516B29" w14:textId="77777777" w:rsidR="004143D1" w:rsidRPr="00792BFA" w:rsidRDefault="004143D1" w:rsidP="00114B8B">
      <w:pPr>
        <w:pStyle w:val="PargrafodaLista"/>
        <w:numPr>
          <w:ilvl w:val="0"/>
          <w:numId w:val="67"/>
        </w:numPr>
        <w:spacing w:line="360" w:lineRule="auto"/>
        <w:jc w:val="both"/>
        <w:rPr>
          <w:rFonts w:ascii="Arial" w:hAnsi="Arial" w:cs="Arial"/>
        </w:rPr>
      </w:pPr>
      <w:r w:rsidRPr="00792BFA">
        <w:rPr>
          <w:rFonts w:ascii="Arial" w:hAnsi="Arial" w:cs="Arial"/>
        </w:rPr>
        <w:t>Deverá ser instalado sistema de guarda-corpo fixo no perímetro das valas ou taludes.</w:t>
      </w:r>
    </w:p>
    <w:p w14:paraId="1888DD36" w14:textId="77777777" w:rsidR="004143D1" w:rsidRPr="00792BFA" w:rsidRDefault="004143D1" w:rsidP="00114B8B">
      <w:pPr>
        <w:pStyle w:val="PargrafodaLista"/>
        <w:numPr>
          <w:ilvl w:val="0"/>
          <w:numId w:val="67"/>
        </w:numPr>
        <w:spacing w:line="360" w:lineRule="auto"/>
        <w:jc w:val="both"/>
        <w:rPr>
          <w:rFonts w:ascii="Arial" w:hAnsi="Arial" w:cs="Arial"/>
        </w:rPr>
      </w:pPr>
      <w:r w:rsidRPr="00792BFA">
        <w:rPr>
          <w:rFonts w:ascii="Arial" w:hAnsi="Arial" w:cs="Arial"/>
        </w:rPr>
        <w:t xml:space="preserve">Para acesso das valas ou taludes deverá ser utilizada escada de acesso. </w:t>
      </w:r>
    </w:p>
    <w:p w14:paraId="559B27DF" w14:textId="77777777" w:rsidR="004143D1" w:rsidRDefault="004143D1" w:rsidP="00114B8B">
      <w:pPr>
        <w:pStyle w:val="PargrafodaLista"/>
        <w:numPr>
          <w:ilvl w:val="0"/>
          <w:numId w:val="67"/>
        </w:numPr>
        <w:spacing w:line="360" w:lineRule="auto"/>
        <w:jc w:val="both"/>
        <w:rPr>
          <w:rFonts w:ascii="Arial" w:hAnsi="Arial" w:cs="Arial"/>
        </w:rPr>
      </w:pPr>
      <w:r w:rsidRPr="00792BFA">
        <w:rPr>
          <w:rFonts w:ascii="Arial" w:hAnsi="Arial" w:cs="Arial"/>
        </w:rPr>
        <w:t>Elaboração de procedimento específico para atividades nessas circunstâncias e treinamentos dos empregados no mesmo.</w:t>
      </w:r>
    </w:p>
    <w:p w14:paraId="3C558C40" w14:textId="77777777" w:rsidR="004143D1" w:rsidRPr="00792BFA" w:rsidRDefault="004143D1" w:rsidP="004143D1">
      <w:pPr>
        <w:spacing w:after="0" w:line="360" w:lineRule="auto"/>
        <w:jc w:val="both"/>
        <w:rPr>
          <w:rFonts w:ascii="Arial" w:hAnsi="Arial" w:cs="Arial"/>
          <w:b/>
          <w:szCs w:val="24"/>
        </w:rPr>
      </w:pPr>
      <w:r w:rsidRPr="00792BFA">
        <w:rPr>
          <w:rFonts w:ascii="Arial" w:hAnsi="Arial" w:cs="Arial"/>
          <w:b/>
          <w:szCs w:val="24"/>
        </w:rPr>
        <w:t>RISCO</w:t>
      </w:r>
      <w:r>
        <w:rPr>
          <w:rFonts w:ascii="Arial" w:hAnsi="Arial" w:cs="Arial"/>
          <w:b/>
          <w:szCs w:val="24"/>
        </w:rPr>
        <w:t xml:space="preserve"> DE ATAQUE DE ANIMAIS E INSETOS</w:t>
      </w:r>
    </w:p>
    <w:p w14:paraId="38F23EDA" w14:textId="77777777" w:rsidR="004143D1" w:rsidRDefault="004143D1" w:rsidP="004143D1">
      <w:pPr>
        <w:spacing w:line="360" w:lineRule="auto"/>
        <w:jc w:val="both"/>
        <w:rPr>
          <w:rFonts w:ascii="Arial" w:hAnsi="Arial" w:cs="Arial"/>
          <w:szCs w:val="24"/>
        </w:rPr>
      </w:pPr>
      <w:r w:rsidRPr="00D02E60">
        <w:rPr>
          <w:rFonts w:ascii="Arial" w:hAnsi="Arial" w:cs="Arial"/>
          <w:szCs w:val="24"/>
        </w:rPr>
        <w:t>Requisitos Legais e/ou Normativos Internos: Portaria nº 3.214/78/MTE. Procedimentos e Normas internas</w:t>
      </w:r>
      <w:r>
        <w:rPr>
          <w:rFonts w:ascii="Arial" w:hAnsi="Arial" w:cs="Arial"/>
          <w:szCs w:val="24"/>
        </w:rPr>
        <w:t xml:space="preserve"> EMAP/Porto do Itaqui. </w:t>
      </w:r>
    </w:p>
    <w:p w14:paraId="40621599" w14:textId="77777777" w:rsidR="004143D1" w:rsidRPr="00792BFA"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t xml:space="preserve">Utilizar os </w:t>
      </w:r>
      <w:proofErr w:type="spellStart"/>
      <w:r w:rsidRPr="00792BFA">
        <w:rPr>
          <w:rFonts w:ascii="Arial" w:hAnsi="Arial" w:cs="Arial"/>
        </w:rPr>
        <w:t>EPI’s</w:t>
      </w:r>
      <w:proofErr w:type="spellEnd"/>
      <w:r w:rsidRPr="00792BFA">
        <w:rPr>
          <w:rFonts w:ascii="Arial" w:hAnsi="Arial" w:cs="Arial"/>
        </w:rPr>
        <w:t xml:space="preserve"> específicos para a função e riscos da atividade, atendendo aos requisitos da NR 06.</w:t>
      </w:r>
    </w:p>
    <w:p w14:paraId="0DE377B6" w14:textId="77777777" w:rsidR="004143D1" w:rsidRPr="00792BFA"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t>Os exames médicos deverão ser realizados conforme PCMSO da empresa e exposição ocupacional dos empregados.</w:t>
      </w:r>
    </w:p>
    <w:p w14:paraId="6A742E85" w14:textId="77777777" w:rsidR="004143D1" w:rsidRPr="00792BFA"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14:paraId="0629A75F" w14:textId="77777777" w:rsidR="004143D1" w:rsidRPr="00792BFA"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t xml:space="preserve">Uso de </w:t>
      </w:r>
      <w:proofErr w:type="spellStart"/>
      <w:r w:rsidRPr="00792BFA">
        <w:rPr>
          <w:rFonts w:ascii="Arial" w:hAnsi="Arial" w:cs="Arial"/>
        </w:rPr>
        <w:t>EPI’s</w:t>
      </w:r>
      <w:proofErr w:type="spellEnd"/>
      <w:r w:rsidRPr="00792BFA">
        <w:rPr>
          <w:rFonts w:ascii="Arial" w:hAnsi="Arial" w:cs="Arial"/>
        </w:rPr>
        <w:t xml:space="preserve"> adequados (Ex.: Coturnos/perneiras para proteção das pernas, etc.). </w:t>
      </w:r>
    </w:p>
    <w:p w14:paraId="07068F14" w14:textId="77777777" w:rsidR="004143D1" w:rsidRPr="00792BFA"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t>Uso de repelentes pelos empregados.</w:t>
      </w:r>
    </w:p>
    <w:p w14:paraId="21ABA226" w14:textId="77777777" w:rsidR="004143D1" w:rsidRPr="00792BFA"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t xml:space="preserve">Todos os empregados deverão estar com suas vacinas em dia. </w:t>
      </w:r>
    </w:p>
    <w:p w14:paraId="507841E7" w14:textId="77777777" w:rsidR="004143D1" w:rsidRPr="00792BFA"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lastRenderedPageBreak/>
        <w:t>A empresa deverá manter equipamentos e dispositivos de primeiros socorros, além de pessoas treinadas para o caso de emergências durante as atividades.</w:t>
      </w:r>
    </w:p>
    <w:p w14:paraId="30851A4E" w14:textId="77777777" w:rsidR="004143D1" w:rsidRPr="00792BFA"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t xml:space="preserve">Deverá disponibilizar meios eficientes para comunicação, a fim de atender às exigências do plano de emergência. </w:t>
      </w:r>
    </w:p>
    <w:p w14:paraId="7D4EDE93" w14:textId="77777777" w:rsidR="004143D1" w:rsidRPr="00792BFA"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t>Os colaboradores deverão ser orientados a não intervirem contra os animais peçonhentos encontrados nos locais das atividades, pois este é um papel do corpo de bombeiros.</w:t>
      </w:r>
    </w:p>
    <w:p w14:paraId="55BDAF1A" w14:textId="77777777" w:rsidR="004143D1" w:rsidRPr="00792BFA"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t xml:space="preserve">Deverá ser realizado treinamento sobre animais peçonhentos para todos os colaboradores. </w:t>
      </w:r>
    </w:p>
    <w:p w14:paraId="68F36277" w14:textId="77777777" w:rsidR="004143D1" w:rsidRPr="00792BFA"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t xml:space="preserve">Os colaboradores que executarem atividades a céu aberto deverão receber protetor solar. </w:t>
      </w:r>
    </w:p>
    <w:p w14:paraId="5C157041" w14:textId="77777777" w:rsidR="004143D1" w:rsidRDefault="004143D1" w:rsidP="00114B8B">
      <w:pPr>
        <w:pStyle w:val="PargrafodaLista"/>
        <w:numPr>
          <w:ilvl w:val="0"/>
          <w:numId w:val="68"/>
        </w:numPr>
        <w:spacing w:line="360" w:lineRule="auto"/>
        <w:jc w:val="both"/>
        <w:rPr>
          <w:rFonts w:ascii="Arial" w:hAnsi="Arial" w:cs="Arial"/>
        </w:rPr>
      </w:pPr>
      <w:r w:rsidRPr="00792BFA">
        <w:rPr>
          <w:rFonts w:ascii="Arial" w:hAnsi="Arial" w:cs="Arial"/>
        </w:rPr>
        <w:t>Deverá ser disponibilizado banheiros químicos a serem dispostos a no máximo 150 metros de distância das frentes de serviço.</w:t>
      </w:r>
    </w:p>
    <w:p w14:paraId="3D806593" w14:textId="77777777" w:rsidR="004143D1" w:rsidRPr="00792BFA" w:rsidRDefault="004143D1" w:rsidP="004143D1">
      <w:pPr>
        <w:spacing w:after="0" w:line="360" w:lineRule="auto"/>
        <w:jc w:val="both"/>
        <w:rPr>
          <w:rFonts w:ascii="Arial" w:hAnsi="Arial" w:cs="Arial"/>
          <w:b/>
          <w:szCs w:val="24"/>
        </w:rPr>
      </w:pPr>
      <w:r>
        <w:rPr>
          <w:rFonts w:ascii="Arial" w:hAnsi="Arial" w:cs="Arial"/>
          <w:b/>
          <w:szCs w:val="24"/>
        </w:rPr>
        <w:t>CONTATO COM AGENTES BIOLÓGICOS</w:t>
      </w:r>
    </w:p>
    <w:p w14:paraId="01C58AD4" w14:textId="77777777" w:rsidR="004143D1" w:rsidRDefault="004143D1" w:rsidP="004143D1">
      <w:pPr>
        <w:spacing w:line="360" w:lineRule="auto"/>
        <w:jc w:val="both"/>
        <w:rPr>
          <w:rFonts w:ascii="Arial" w:hAnsi="Arial" w:cs="Arial"/>
          <w:szCs w:val="24"/>
        </w:rPr>
      </w:pPr>
      <w:r w:rsidRPr="00D02E60">
        <w:rPr>
          <w:rFonts w:ascii="Arial" w:hAnsi="Arial" w:cs="Arial"/>
          <w:szCs w:val="24"/>
        </w:rPr>
        <w:t>Requisitos Legais e/ou Normativos Internos: Portaria nº 3.214/78/MTE. Procedimentos e Normas internas</w:t>
      </w:r>
      <w:r>
        <w:rPr>
          <w:rFonts w:ascii="Arial" w:hAnsi="Arial" w:cs="Arial"/>
          <w:szCs w:val="24"/>
        </w:rPr>
        <w:t xml:space="preserve"> EMAP/Porto do Itaqui. </w:t>
      </w:r>
    </w:p>
    <w:p w14:paraId="126B9300" w14:textId="77777777" w:rsidR="004143D1" w:rsidRPr="00C63223" w:rsidRDefault="004143D1" w:rsidP="00114B8B">
      <w:pPr>
        <w:pStyle w:val="PargrafodaLista"/>
        <w:numPr>
          <w:ilvl w:val="0"/>
          <w:numId w:val="69"/>
        </w:numPr>
        <w:spacing w:line="360" w:lineRule="auto"/>
        <w:jc w:val="both"/>
        <w:rPr>
          <w:rFonts w:ascii="Arial" w:hAnsi="Arial" w:cs="Arial"/>
        </w:rPr>
      </w:pPr>
      <w:r w:rsidRPr="00C63223">
        <w:rPr>
          <w:rFonts w:ascii="Arial" w:hAnsi="Arial" w:cs="Arial"/>
        </w:rPr>
        <w:t xml:space="preserve">Utilizar os </w:t>
      </w:r>
      <w:proofErr w:type="spellStart"/>
      <w:r w:rsidRPr="00C63223">
        <w:rPr>
          <w:rFonts w:ascii="Arial" w:hAnsi="Arial" w:cs="Arial"/>
        </w:rPr>
        <w:t>EPI’s</w:t>
      </w:r>
      <w:proofErr w:type="spellEnd"/>
      <w:r w:rsidRPr="00C63223">
        <w:rPr>
          <w:rFonts w:ascii="Arial" w:hAnsi="Arial" w:cs="Arial"/>
        </w:rPr>
        <w:t xml:space="preserve"> específicos para a função e riscos da atividade, atendendo aos requisitos da NR 06.</w:t>
      </w:r>
    </w:p>
    <w:p w14:paraId="43F33261" w14:textId="77777777" w:rsidR="004143D1" w:rsidRPr="00C63223" w:rsidRDefault="004143D1" w:rsidP="00114B8B">
      <w:pPr>
        <w:pStyle w:val="PargrafodaLista"/>
        <w:numPr>
          <w:ilvl w:val="0"/>
          <w:numId w:val="69"/>
        </w:numPr>
        <w:spacing w:line="360" w:lineRule="auto"/>
        <w:jc w:val="both"/>
        <w:rPr>
          <w:rFonts w:ascii="Arial" w:hAnsi="Arial" w:cs="Arial"/>
        </w:rPr>
      </w:pPr>
      <w:r w:rsidRPr="00C63223">
        <w:rPr>
          <w:rFonts w:ascii="Arial" w:hAnsi="Arial" w:cs="Arial"/>
        </w:rPr>
        <w:t>Os exames médicos deverão ser realizados conforme PCMSO da empresa e exposição ocupacional dos empregados.</w:t>
      </w:r>
    </w:p>
    <w:p w14:paraId="63E099BD" w14:textId="77777777" w:rsidR="004143D1" w:rsidRDefault="004143D1" w:rsidP="00114B8B">
      <w:pPr>
        <w:pStyle w:val="PargrafodaLista"/>
        <w:numPr>
          <w:ilvl w:val="0"/>
          <w:numId w:val="69"/>
        </w:numPr>
        <w:spacing w:line="360" w:lineRule="auto"/>
        <w:jc w:val="both"/>
        <w:rPr>
          <w:rFonts w:ascii="Arial" w:hAnsi="Arial" w:cs="Arial"/>
        </w:rPr>
      </w:pPr>
      <w:r w:rsidRPr="00C63223">
        <w:rPr>
          <w:rFonts w:ascii="Arial" w:hAnsi="Arial" w:cs="Arial"/>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14:paraId="3A76D415" w14:textId="77777777" w:rsidR="004143D1" w:rsidRPr="00C63223" w:rsidRDefault="004143D1" w:rsidP="004143D1">
      <w:pPr>
        <w:spacing w:after="0" w:line="360" w:lineRule="auto"/>
        <w:jc w:val="both"/>
        <w:rPr>
          <w:rFonts w:ascii="Arial" w:hAnsi="Arial" w:cs="Arial"/>
          <w:b/>
          <w:szCs w:val="24"/>
        </w:rPr>
      </w:pPr>
      <w:r w:rsidRPr="00C63223">
        <w:rPr>
          <w:rFonts w:ascii="Arial" w:hAnsi="Arial" w:cs="Arial"/>
          <w:b/>
          <w:szCs w:val="24"/>
        </w:rPr>
        <w:t>EXPOSIÇÃO A EQUIPAMENTOS / FLUÍDOS SOB PRESSÃO (COMPRESSORES, CILINDROS, P</w:t>
      </w:r>
      <w:r>
        <w:rPr>
          <w:rFonts w:ascii="Arial" w:hAnsi="Arial" w:cs="Arial"/>
          <w:b/>
          <w:szCs w:val="24"/>
        </w:rPr>
        <w:t>NEUS, SISTEMA HIDRÁULICO, ETC.)</w:t>
      </w:r>
    </w:p>
    <w:p w14:paraId="7BB2FD19" w14:textId="77777777" w:rsidR="004143D1" w:rsidRDefault="004143D1" w:rsidP="004143D1">
      <w:pPr>
        <w:spacing w:line="360" w:lineRule="auto"/>
        <w:jc w:val="both"/>
        <w:rPr>
          <w:rFonts w:ascii="Arial" w:hAnsi="Arial" w:cs="Arial"/>
          <w:szCs w:val="24"/>
        </w:rPr>
      </w:pPr>
      <w:r w:rsidRPr="00D02E60">
        <w:rPr>
          <w:rFonts w:ascii="Arial" w:hAnsi="Arial" w:cs="Arial"/>
          <w:szCs w:val="24"/>
        </w:rPr>
        <w:t>Requisitos Legais e/ou Normativos Internos: Portaria nº 3.214/78/MTE. Procedimentos e Normas internas</w:t>
      </w:r>
      <w:r>
        <w:rPr>
          <w:rFonts w:ascii="Arial" w:hAnsi="Arial" w:cs="Arial"/>
          <w:szCs w:val="24"/>
        </w:rPr>
        <w:t xml:space="preserve"> EMAP/Porto do Itaqui. </w:t>
      </w:r>
    </w:p>
    <w:p w14:paraId="1CA48F43" w14:textId="77777777" w:rsidR="004143D1" w:rsidRPr="00C63223" w:rsidRDefault="004143D1" w:rsidP="00114B8B">
      <w:pPr>
        <w:pStyle w:val="PargrafodaLista"/>
        <w:numPr>
          <w:ilvl w:val="0"/>
          <w:numId w:val="70"/>
        </w:numPr>
        <w:spacing w:line="360" w:lineRule="auto"/>
        <w:jc w:val="both"/>
        <w:rPr>
          <w:rFonts w:ascii="Arial" w:hAnsi="Arial" w:cs="Arial"/>
        </w:rPr>
      </w:pPr>
      <w:r w:rsidRPr="00C63223">
        <w:rPr>
          <w:rFonts w:ascii="Arial" w:hAnsi="Arial" w:cs="Arial"/>
        </w:rPr>
        <w:lastRenderedPageBreak/>
        <w:t xml:space="preserve">Utilizar os </w:t>
      </w:r>
      <w:proofErr w:type="spellStart"/>
      <w:r w:rsidRPr="00C63223">
        <w:rPr>
          <w:rFonts w:ascii="Arial" w:hAnsi="Arial" w:cs="Arial"/>
        </w:rPr>
        <w:t>EPI’s</w:t>
      </w:r>
      <w:proofErr w:type="spellEnd"/>
      <w:r w:rsidRPr="00C63223">
        <w:rPr>
          <w:rFonts w:ascii="Arial" w:hAnsi="Arial" w:cs="Arial"/>
        </w:rPr>
        <w:t xml:space="preserve"> específicos para a função e riscos da atividade, atendendo aos requisitos da NR 06.</w:t>
      </w:r>
    </w:p>
    <w:p w14:paraId="7018B575" w14:textId="77777777" w:rsidR="004143D1" w:rsidRPr="00C63223" w:rsidRDefault="004143D1" w:rsidP="00114B8B">
      <w:pPr>
        <w:pStyle w:val="PargrafodaLista"/>
        <w:numPr>
          <w:ilvl w:val="0"/>
          <w:numId w:val="70"/>
        </w:numPr>
        <w:spacing w:line="360" w:lineRule="auto"/>
        <w:jc w:val="both"/>
        <w:rPr>
          <w:rFonts w:ascii="Arial" w:hAnsi="Arial" w:cs="Arial"/>
        </w:rPr>
      </w:pPr>
      <w:r w:rsidRPr="00C63223">
        <w:rPr>
          <w:rFonts w:ascii="Arial" w:hAnsi="Arial" w:cs="Arial"/>
        </w:rPr>
        <w:t>Os exames médicos deverão ser realizados conforme PCMSO da empresa e exposição ocupacional dos empregados.</w:t>
      </w:r>
    </w:p>
    <w:p w14:paraId="7EF64B93" w14:textId="77777777" w:rsidR="004143D1" w:rsidRPr="00C63223" w:rsidRDefault="004143D1" w:rsidP="00114B8B">
      <w:pPr>
        <w:pStyle w:val="PargrafodaLista"/>
        <w:numPr>
          <w:ilvl w:val="0"/>
          <w:numId w:val="70"/>
        </w:numPr>
        <w:spacing w:line="360" w:lineRule="auto"/>
        <w:jc w:val="both"/>
        <w:rPr>
          <w:rFonts w:ascii="Arial" w:hAnsi="Arial" w:cs="Arial"/>
        </w:rPr>
      </w:pPr>
      <w:r w:rsidRPr="00C63223">
        <w:rPr>
          <w:rFonts w:ascii="Arial" w:hAnsi="Arial" w:cs="Arial"/>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14:paraId="49BE5331" w14:textId="77777777" w:rsidR="004143D1" w:rsidRPr="00C63223" w:rsidRDefault="004143D1" w:rsidP="00114B8B">
      <w:pPr>
        <w:pStyle w:val="PargrafodaLista"/>
        <w:numPr>
          <w:ilvl w:val="0"/>
          <w:numId w:val="70"/>
        </w:numPr>
        <w:spacing w:line="360" w:lineRule="auto"/>
        <w:jc w:val="both"/>
        <w:rPr>
          <w:rFonts w:ascii="Arial" w:hAnsi="Arial" w:cs="Arial"/>
        </w:rPr>
      </w:pPr>
      <w:r w:rsidRPr="00C63223">
        <w:rPr>
          <w:rFonts w:ascii="Arial" w:hAnsi="Arial" w:cs="Arial"/>
        </w:rPr>
        <w:t xml:space="preserve">Despressurizar o sistema antes da realização das atividades. </w:t>
      </w:r>
    </w:p>
    <w:p w14:paraId="258A6455" w14:textId="77777777" w:rsidR="004143D1" w:rsidRPr="00C63223" w:rsidRDefault="004143D1" w:rsidP="00114B8B">
      <w:pPr>
        <w:pStyle w:val="PargrafodaLista"/>
        <w:numPr>
          <w:ilvl w:val="0"/>
          <w:numId w:val="70"/>
        </w:numPr>
        <w:spacing w:line="360" w:lineRule="auto"/>
        <w:jc w:val="both"/>
        <w:rPr>
          <w:rFonts w:ascii="Arial" w:hAnsi="Arial" w:cs="Arial"/>
        </w:rPr>
      </w:pPr>
      <w:r w:rsidRPr="00C63223">
        <w:rPr>
          <w:rFonts w:ascii="Arial" w:hAnsi="Arial" w:cs="Arial"/>
        </w:rPr>
        <w:t xml:space="preserve">Não provocar aumento de temperatura e choques mecânicos aos recipientes. </w:t>
      </w:r>
    </w:p>
    <w:p w14:paraId="4937C913" w14:textId="77777777" w:rsidR="004143D1" w:rsidRPr="00C63223" w:rsidRDefault="004143D1" w:rsidP="00114B8B">
      <w:pPr>
        <w:pStyle w:val="PargrafodaLista"/>
        <w:numPr>
          <w:ilvl w:val="0"/>
          <w:numId w:val="70"/>
        </w:numPr>
        <w:spacing w:line="360" w:lineRule="auto"/>
        <w:jc w:val="both"/>
        <w:rPr>
          <w:rFonts w:ascii="Arial" w:hAnsi="Arial" w:cs="Arial"/>
        </w:rPr>
      </w:pPr>
      <w:r w:rsidRPr="00C63223">
        <w:rPr>
          <w:rFonts w:ascii="Arial" w:hAnsi="Arial" w:cs="Arial"/>
        </w:rPr>
        <w:t>Evitar exposição desnecessária às áreas de risco.</w:t>
      </w:r>
    </w:p>
    <w:p w14:paraId="7C29C094" w14:textId="77777777" w:rsidR="004143D1" w:rsidRDefault="004143D1" w:rsidP="00114B8B">
      <w:pPr>
        <w:pStyle w:val="PargrafodaLista"/>
        <w:numPr>
          <w:ilvl w:val="0"/>
          <w:numId w:val="70"/>
        </w:numPr>
        <w:spacing w:line="360" w:lineRule="auto"/>
        <w:jc w:val="both"/>
        <w:rPr>
          <w:rFonts w:ascii="Arial" w:hAnsi="Arial" w:cs="Arial"/>
        </w:rPr>
      </w:pPr>
      <w:r w:rsidRPr="00C63223">
        <w:rPr>
          <w:rFonts w:ascii="Arial" w:hAnsi="Arial" w:cs="Arial"/>
        </w:rPr>
        <w:t>Disposição dos cilindros em gaiolas com a devida separação entre os cilindros de gases diferentes e entre os cheios e os vazios, devidamente sinalizados e com a FISPQ disponível.</w:t>
      </w:r>
    </w:p>
    <w:p w14:paraId="68CDF66F" w14:textId="77777777" w:rsidR="004143D1" w:rsidRPr="00C63223" w:rsidRDefault="004143D1" w:rsidP="004143D1">
      <w:pPr>
        <w:spacing w:after="0" w:line="360" w:lineRule="auto"/>
        <w:jc w:val="both"/>
        <w:rPr>
          <w:rFonts w:ascii="Arial" w:hAnsi="Arial" w:cs="Arial"/>
          <w:b/>
          <w:szCs w:val="24"/>
        </w:rPr>
      </w:pPr>
      <w:r w:rsidRPr="00C63223">
        <w:rPr>
          <w:rFonts w:ascii="Arial" w:hAnsi="Arial" w:cs="Arial"/>
          <w:b/>
          <w:szCs w:val="24"/>
        </w:rPr>
        <w:t>EXPOSIÇÃO A POEIRA,</w:t>
      </w:r>
      <w:r>
        <w:rPr>
          <w:rFonts w:ascii="Arial" w:hAnsi="Arial" w:cs="Arial"/>
          <w:b/>
          <w:szCs w:val="24"/>
        </w:rPr>
        <w:t xml:space="preserve"> PARTICULADOS, RUÍDO OU UMIDADE</w:t>
      </w:r>
    </w:p>
    <w:p w14:paraId="4073E627" w14:textId="77777777" w:rsidR="004143D1" w:rsidRDefault="004143D1" w:rsidP="004143D1">
      <w:pPr>
        <w:spacing w:line="360" w:lineRule="auto"/>
        <w:jc w:val="both"/>
        <w:rPr>
          <w:rFonts w:ascii="Arial" w:hAnsi="Arial" w:cs="Arial"/>
          <w:szCs w:val="24"/>
        </w:rPr>
      </w:pPr>
      <w:r w:rsidRPr="00C63223">
        <w:rPr>
          <w:rFonts w:ascii="Arial" w:hAnsi="Arial" w:cs="Arial"/>
          <w:szCs w:val="24"/>
        </w:rPr>
        <w:t>Requisitos Legais e/ou Normativos Internos: Portaria nº 3.214/78/MTE. Procedimentos e Normas internas EMAP/Porto do Itaqui</w:t>
      </w:r>
      <w:r>
        <w:rPr>
          <w:rFonts w:ascii="Arial" w:hAnsi="Arial" w:cs="Arial"/>
          <w:szCs w:val="24"/>
        </w:rPr>
        <w:t>.</w:t>
      </w:r>
    </w:p>
    <w:p w14:paraId="39513A3D" w14:textId="77777777" w:rsidR="004143D1" w:rsidRPr="00C63223" w:rsidRDefault="004143D1" w:rsidP="00114B8B">
      <w:pPr>
        <w:pStyle w:val="PargrafodaLista"/>
        <w:numPr>
          <w:ilvl w:val="0"/>
          <w:numId w:val="71"/>
        </w:numPr>
        <w:spacing w:line="360" w:lineRule="auto"/>
        <w:jc w:val="both"/>
        <w:rPr>
          <w:rFonts w:ascii="Arial" w:hAnsi="Arial" w:cs="Arial"/>
        </w:rPr>
      </w:pPr>
      <w:r w:rsidRPr="00C63223">
        <w:rPr>
          <w:rFonts w:ascii="Arial" w:hAnsi="Arial" w:cs="Arial"/>
        </w:rPr>
        <w:t xml:space="preserve">Utilizar os </w:t>
      </w:r>
      <w:proofErr w:type="spellStart"/>
      <w:r w:rsidRPr="00C63223">
        <w:rPr>
          <w:rFonts w:ascii="Arial" w:hAnsi="Arial" w:cs="Arial"/>
        </w:rPr>
        <w:t>EPI’s</w:t>
      </w:r>
      <w:proofErr w:type="spellEnd"/>
      <w:r w:rsidRPr="00C63223">
        <w:rPr>
          <w:rFonts w:ascii="Arial" w:hAnsi="Arial" w:cs="Arial"/>
        </w:rPr>
        <w:t xml:space="preserve"> específicos para a função e riscos da atividade, atendendo aos requisitos da NR 06.</w:t>
      </w:r>
    </w:p>
    <w:p w14:paraId="7C34085A" w14:textId="77777777" w:rsidR="004143D1" w:rsidRPr="00C63223" w:rsidRDefault="004143D1" w:rsidP="00114B8B">
      <w:pPr>
        <w:pStyle w:val="PargrafodaLista"/>
        <w:numPr>
          <w:ilvl w:val="0"/>
          <w:numId w:val="71"/>
        </w:numPr>
        <w:spacing w:line="360" w:lineRule="auto"/>
        <w:jc w:val="both"/>
        <w:rPr>
          <w:rFonts w:ascii="Arial" w:hAnsi="Arial" w:cs="Arial"/>
        </w:rPr>
      </w:pPr>
      <w:r w:rsidRPr="00C63223">
        <w:rPr>
          <w:rFonts w:ascii="Arial" w:hAnsi="Arial" w:cs="Arial"/>
        </w:rPr>
        <w:t>Os exames médicos deverão ser realizados conforme PCMSO da empresa e exposição ocupacional dos empregados.</w:t>
      </w:r>
    </w:p>
    <w:p w14:paraId="73316EDC" w14:textId="77777777" w:rsidR="004143D1" w:rsidRPr="00C63223" w:rsidRDefault="004143D1" w:rsidP="00114B8B">
      <w:pPr>
        <w:pStyle w:val="PargrafodaLista"/>
        <w:numPr>
          <w:ilvl w:val="0"/>
          <w:numId w:val="71"/>
        </w:numPr>
        <w:spacing w:line="360" w:lineRule="auto"/>
        <w:jc w:val="both"/>
        <w:rPr>
          <w:rFonts w:ascii="Arial" w:hAnsi="Arial" w:cs="Arial"/>
        </w:rPr>
      </w:pPr>
      <w:r w:rsidRPr="00C63223">
        <w:rPr>
          <w:rFonts w:ascii="Arial" w:hAnsi="Arial" w:cs="Arial"/>
        </w:rPr>
        <w:t xml:space="preserve">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 </w:t>
      </w:r>
    </w:p>
    <w:p w14:paraId="4A76EC07" w14:textId="77777777" w:rsidR="004143D1" w:rsidRPr="00C63223" w:rsidRDefault="004143D1" w:rsidP="00114B8B">
      <w:pPr>
        <w:pStyle w:val="PargrafodaLista"/>
        <w:numPr>
          <w:ilvl w:val="0"/>
          <w:numId w:val="71"/>
        </w:numPr>
        <w:spacing w:line="360" w:lineRule="auto"/>
        <w:jc w:val="both"/>
        <w:rPr>
          <w:rFonts w:ascii="Arial" w:hAnsi="Arial" w:cs="Arial"/>
        </w:rPr>
      </w:pPr>
      <w:r w:rsidRPr="00C63223">
        <w:rPr>
          <w:rFonts w:ascii="Arial" w:hAnsi="Arial" w:cs="Arial"/>
        </w:rPr>
        <w:t xml:space="preserve">Avaliação ambiental para a função. </w:t>
      </w:r>
    </w:p>
    <w:p w14:paraId="4F4996FE" w14:textId="77777777" w:rsidR="004143D1" w:rsidRPr="00C63223" w:rsidRDefault="004143D1" w:rsidP="00114B8B">
      <w:pPr>
        <w:pStyle w:val="PargrafodaLista"/>
        <w:numPr>
          <w:ilvl w:val="0"/>
          <w:numId w:val="71"/>
        </w:numPr>
        <w:spacing w:line="360" w:lineRule="auto"/>
        <w:jc w:val="both"/>
        <w:rPr>
          <w:rFonts w:ascii="Arial" w:hAnsi="Arial" w:cs="Arial"/>
        </w:rPr>
      </w:pPr>
      <w:r w:rsidRPr="00C63223">
        <w:rPr>
          <w:rFonts w:ascii="Arial" w:hAnsi="Arial" w:cs="Arial"/>
        </w:rPr>
        <w:t xml:space="preserve">Implantar Programa de Proteção Respiratória. </w:t>
      </w:r>
    </w:p>
    <w:p w14:paraId="55326EEE" w14:textId="77777777" w:rsidR="004143D1" w:rsidRPr="00C63223" w:rsidRDefault="004143D1" w:rsidP="00114B8B">
      <w:pPr>
        <w:pStyle w:val="PargrafodaLista"/>
        <w:numPr>
          <w:ilvl w:val="0"/>
          <w:numId w:val="71"/>
        </w:numPr>
        <w:spacing w:line="360" w:lineRule="auto"/>
        <w:jc w:val="both"/>
        <w:rPr>
          <w:rFonts w:ascii="Arial" w:hAnsi="Arial" w:cs="Arial"/>
        </w:rPr>
      </w:pPr>
      <w:r w:rsidRPr="00C63223">
        <w:rPr>
          <w:rFonts w:ascii="Arial" w:hAnsi="Arial" w:cs="Arial"/>
        </w:rPr>
        <w:t xml:space="preserve">Em pátios abertos, onde não haja pavimentação, deverá haver umectação das vias de acesso, a fim de eliminar a emissão de particulados. </w:t>
      </w:r>
    </w:p>
    <w:p w14:paraId="0AD68671" w14:textId="77777777" w:rsidR="004143D1" w:rsidRPr="00C63223" w:rsidRDefault="004143D1" w:rsidP="00114B8B">
      <w:pPr>
        <w:pStyle w:val="PargrafodaLista"/>
        <w:numPr>
          <w:ilvl w:val="0"/>
          <w:numId w:val="71"/>
        </w:numPr>
        <w:spacing w:line="360" w:lineRule="auto"/>
        <w:jc w:val="both"/>
        <w:rPr>
          <w:rFonts w:ascii="Arial" w:hAnsi="Arial" w:cs="Arial"/>
        </w:rPr>
      </w:pPr>
      <w:r w:rsidRPr="00C63223">
        <w:rPr>
          <w:rFonts w:ascii="Arial" w:hAnsi="Arial" w:cs="Arial"/>
        </w:rPr>
        <w:lastRenderedPageBreak/>
        <w:t>Implantar Programa de Conservação Auditiva.</w:t>
      </w:r>
    </w:p>
    <w:p w14:paraId="62F058B1" w14:textId="77777777" w:rsidR="004143D1" w:rsidRDefault="004143D1" w:rsidP="00114B8B">
      <w:pPr>
        <w:pStyle w:val="PargrafodaLista"/>
        <w:numPr>
          <w:ilvl w:val="0"/>
          <w:numId w:val="71"/>
        </w:numPr>
        <w:spacing w:line="360" w:lineRule="auto"/>
        <w:jc w:val="both"/>
        <w:rPr>
          <w:rFonts w:ascii="Arial" w:hAnsi="Arial" w:cs="Arial"/>
        </w:rPr>
      </w:pPr>
      <w:r w:rsidRPr="00C63223">
        <w:rPr>
          <w:rFonts w:ascii="Arial" w:hAnsi="Arial" w:cs="Arial"/>
        </w:rPr>
        <w:t>Para realização de atividades com exposição à água, deverá ser considerada a necessidade do uso de roupas especiais, que o proteja os colaboradores contra umidade.</w:t>
      </w:r>
    </w:p>
    <w:p w14:paraId="39876E9E" w14:textId="77777777" w:rsidR="004143D1" w:rsidRPr="00C63223" w:rsidRDefault="004143D1" w:rsidP="004143D1">
      <w:pPr>
        <w:spacing w:after="0" w:line="360" w:lineRule="auto"/>
        <w:jc w:val="both"/>
        <w:rPr>
          <w:rFonts w:ascii="Arial" w:hAnsi="Arial" w:cs="Arial"/>
          <w:b/>
          <w:szCs w:val="24"/>
        </w:rPr>
      </w:pPr>
      <w:r w:rsidRPr="00C63223">
        <w:rPr>
          <w:rFonts w:ascii="Arial" w:hAnsi="Arial" w:cs="Arial"/>
          <w:b/>
          <w:szCs w:val="24"/>
        </w:rPr>
        <w:t>TRABALHO PR</w:t>
      </w:r>
      <w:r>
        <w:rPr>
          <w:rFonts w:ascii="Arial" w:hAnsi="Arial" w:cs="Arial"/>
          <w:b/>
          <w:szCs w:val="24"/>
        </w:rPr>
        <w:t>ÓXIMO A ÁGUA (PIER, CAIS, ETC.)</w:t>
      </w:r>
    </w:p>
    <w:p w14:paraId="1BAB87F4" w14:textId="77777777" w:rsidR="004143D1" w:rsidRPr="00C63223" w:rsidRDefault="004143D1" w:rsidP="004143D1">
      <w:pPr>
        <w:spacing w:line="360" w:lineRule="auto"/>
        <w:jc w:val="both"/>
        <w:rPr>
          <w:rFonts w:ascii="Arial" w:hAnsi="Arial" w:cs="Arial"/>
          <w:szCs w:val="24"/>
        </w:rPr>
      </w:pPr>
      <w:r w:rsidRPr="00C63223">
        <w:rPr>
          <w:rFonts w:ascii="Arial" w:hAnsi="Arial" w:cs="Arial"/>
          <w:szCs w:val="24"/>
        </w:rPr>
        <w:t>Requisitos Legais e/ou Normativos Internos: Portaria nº 3.214/78/MTE. Procedimentos e Normas internas EMAP/Porto do Itaqui</w:t>
      </w:r>
      <w:r>
        <w:rPr>
          <w:rFonts w:ascii="Arial" w:hAnsi="Arial" w:cs="Arial"/>
          <w:szCs w:val="24"/>
        </w:rPr>
        <w:t>.</w:t>
      </w:r>
    </w:p>
    <w:p w14:paraId="1E8B6C57" w14:textId="77777777" w:rsidR="004143D1" w:rsidRPr="00C63223" w:rsidRDefault="004143D1" w:rsidP="00114B8B">
      <w:pPr>
        <w:pStyle w:val="PargrafodaLista"/>
        <w:numPr>
          <w:ilvl w:val="0"/>
          <w:numId w:val="72"/>
        </w:numPr>
        <w:spacing w:line="360" w:lineRule="auto"/>
        <w:jc w:val="both"/>
        <w:rPr>
          <w:rFonts w:ascii="Arial" w:hAnsi="Arial" w:cs="Arial"/>
        </w:rPr>
      </w:pPr>
      <w:r w:rsidRPr="00C63223">
        <w:rPr>
          <w:rFonts w:ascii="Arial" w:hAnsi="Arial" w:cs="Arial"/>
        </w:rPr>
        <w:t xml:space="preserve">Utilizar os </w:t>
      </w:r>
      <w:proofErr w:type="spellStart"/>
      <w:r w:rsidRPr="00C63223">
        <w:rPr>
          <w:rFonts w:ascii="Arial" w:hAnsi="Arial" w:cs="Arial"/>
        </w:rPr>
        <w:t>EPI’s</w:t>
      </w:r>
      <w:proofErr w:type="spellEnd"/>
      <w:r w:rsidRPr="00C63223">
        <w:rPr>
          <w:rFonts w:ascii="Arial" w:hAnsi="Arial" w:cs="Arial"/>
        </w:rPr>
        <w:t xml:space="preserve"> específicos para a função e riscos da atividade, atendendo aos requisitos da NR 06, (Uso obrigatório de colete salva-vidas)</w:t>
      </w:r>
    </w:p>
    <w:p w14:paraId="65C81122" w14:textId="77777777" w:rsidR="004143D1" w:rsidRPr="00C63223" w:rsidRDefault="004143D1" w:rsidP="00114B8B">
      <w:pPr>
        <w:pStyle w:val="PargrafodaLista"/>
        <w:numPr>
          <w:ilvl w:val="0"/>
          <w:numId w:val="72"/>
        </w:numPr>
        <w:spacing w:line="360" w:lineRule="auto"/>
        <w:jc w:val="both"/>
        <w:rPr>
          <w:rFonts w:ascii="Arial" w:hAnsi="Arial" w:cs="Arial"/>
        </w:rPr>
      </w:pPr>
      <w:r w:rsidRPr="00C63223">
        <w:rPr>
          <w:rFonts w:ascii="Arial" w:hAnsi="Arial" w:cs="Arial"/>
        </w:rPr>
        <w:t>Os exames médicos deverão ser realizados conforme PCMSO da empresa e exposição ocupacional dos empregados.</w:t>
      </w:r>
    </w:p>
    <w:p w14:paraId="474622C9" w14:textId="77777777" w:rsidR="004143D1" w:rsidRPr="00C63223" w:rsidRDefault="004143D1" w:rsidP="00114B8B">
      <w:pPr>
        <w:pStyle w:val="PargrafodaLista"/>
        <w:numPr>
          <w:ilvl w:val="0"/>
          <w:numId w:val="72"/>
        </w:numPr>
        <w:spacing w:line="360" w:lineRule="auto"/>
        <w:jc w:val="both"/>
        <w:rPr>
          <w:rFonts w:ascii="Arial" w:hAnsi="Arial" w:cs="Arial"/>
        </w:rPr>
      </w:pPr>
      <w:r w:rsidRPr="00C63223">
        <w:rPr>
          <w:rFonts w:ascii="Arial" w:hAnsi="Arial" w:cs="Arial"/>
        </w:rPr>
        <w:t xml:space="preserve">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 </w:t>
      </w:r>
    </w:p>
    <w:p w14:paraId="68B16643" w14:textId="77777777" w:rsidR="004143D1" w:rsidRPr="00C63223" w:rsidRDefault="004143D1" w:rsidP="00114B8B">
      <w:pPr>
        <w:pStyle w:val="PargrafodaLista"/>
        <w:numPr>
          <w:ilvl w:val="0"/>
          <w:numId w:val="72"/>
        </w:numPr>
        <w:spacing w:line="360" w:lineRule="auto"/>
        <w:jc w:val="both"/>
        <w:rPr>
          <w:rFonts w:ascii="Arial" w:hAnsi="Arial" w:cs="Arial"/>
        </w:rPr>
      </w:pPr>
      <w:r w:rsidRPr="00C63223">
        <w:rPr>
          <w:rFonts w:ascii="Arial" w:hAnsi="Arial" w:cs="Arial"/>
        </w:rPr>
        <w:t>Uso de colete salva-vidas a partir de 2m da borda do cais</w:t>
      </w:r>
    </w:p>
    <w:p w14:paraId="78AD1218" w14:textId="77777777" w:rsidR="004143D1" w:rsidRPr="00C63223" w:rsidRDefault="004143D1" w:rsidP="00114B8B">
      <w:pPr>
        <w:pStyle w:val="PargrafodaLista"/>
        <w:numPr>
          <w:ilvl w:val="0"/>
          <w:numId w:val="72"/>
        </w:numPr>
        <w:spacing w:line="360" w:lineRule="auto"/>
        <w:jc w:val="both"/>
        <w:rPr>
          <w:rFonts w:ascii="Arial" w:hAnsi="Arial" w:cs="Arial"/>
        </w:rPr>
      </w:pPr>
      <w:r w:rsidRPr="00C63223">
        <w:rPr>
          <w:rFonts w:ascii="Arial" w:hAnsi="Arial" w:cs="Arial"/>
        </w:rPr>
        <w:t>Proteção contra quedas.</w:t>
      </w:r>
    </w:p>
    <w:p w14:paraId="229C294B" w14:textId="77777777" w:rsidR="004143D1" w:rsidRDefault="004143D1" w:rsidP="00114B8B">
      <w:pPr>
        <w:pStyle w:val="PargrafodaLista"/>
        <w:numPr>
          <w:ilvl w:val="0"/>
          <w:numId w:val="72"/>
        </w:numPr>
        <w:spacing w:line="360" w:lineRule="auto"/>
        <w:jc w:val="both"/>
        <w:rPr>
          <w:rFonts w:ascii="Arial" w:hAnsi="Arial" w:cs="Arial"/>
        </w:rPr>
      </w:pPr>
      <w:r w:rsidRPr="00C63223">
        <w:rPr>
          <w:rFonts w:ascii="Arial" w:hAnsi="Arial" w:cs="Arial"/>
        </w:rPr>
        <w:t>Uso de bota de segurança sem cadarço quando de exposição do risco de queda de homem ao mar.</w:t>
      </w:r>
    </w:p>
    <w:p w14:paraId="5BE8DE6A" w14:textId="77777777" w:rsidR="004143D1" w:rsidRDefault="004143D1" w:rsidP="004143D1">
      <w:pPr>
        <w:spacing w:after="0" w:line="360" w:lineRule="auto"/>
        <w:jc w:val="both"/>
        <w:rPr>
          <w:rFonts w:ascii="Arial" w:hAnsi="Arial" w:cs="Arial"/>
          <w:b/>
          <w:szCs w:val="24"/>
        </w:rPr>
      </w:pPr>
      <w:r w:rsidRPr="00C63223">
        <w:rPr>
          <w:rFonts w:ascii="Arial" w:hAnsi="Arial" w:cs="Arial"/>
          <w:b/>
          <w:szCs w:val="24"/>
        </w:rPr>
        <w:t>A OBRA E/OU SERVIÇO A SER REALIZADO PELA CONTRATADA, NECESSITARÁ CONSTRUIR INSTALAÇÕES COMPLEMENTARES, COMO: OFICINAS MECÂNICAS,</w:t>
      </w:r>
      <w:r>
        <w:rPr>
          <w:rFonts w:ascii="Arial" w:hAnsi="Arial" w:cs="Arial"/>
          <w:b/>
          <w:szCs w:val="24"/>
        </w:rPr>
        <w:t xml:space="preserve"> REFEITÓRIOS, SANITÁRIOS, ETC.</w:t>
      </w:r>
    </w:p>
    <w:p w14:paraId="0FA95CE1" w14:textId="77777777" w:rsidR="004143D1" w:rsidRDefault="004143D1" w:rsidP="004143D1">
      <w:pPr>
        <w:spacing w:line="360" w:lineRule="auto"/>
        <w:jc w:val="both"/>
        <w:rPr>
          <w:rFonts w:ascii="Arial" w:hAnsi="Arial" w:cs="Arial"/>
          <w:szCs w:val="24"/>
        </w:rPr>
      </w:pPr>
      <w:r w:rsidRPr="00C63223">
        <w:rPr>
          <w:rFonts w:ascii="Arial" w:hAnsi="Arial" w:cs="Arial"/>
          <w:szCs w:val="24"/>
        </w:rPr>
        <w:t>Requisitos Legais e/ou Normativos Internos: Portaria nº 3.214/78/MTE. Procedimentos e Normas internas EMAP/Porto do Itaqui</w:t>
      </w:r>
      <w:r>
        <w:rPr>
          <w:rFonts w:ascii="Arial" w:hAnsi="Arial" w:cs="Arial"/>
          <w:szCs w:val="24"/>
        </w:rPr>
        <w:t>.</w:t>
      </w:r>
    </w:p>
    <w:p w14:paraId="6F5CEB71" w14:textId="77777777" w:rsidR="004143D1" w:rsidRPr="00133D34" w:rsidRDefault="004143D1" w:rsidP="00114B8B">
      <w:pPr>
        <w:pStyle w:val="PargrafodaLista"/>
        <w:numPr>
          <w:ilvl w:val="0"/>
          <w:numId w:val="80"/>
        </w:numPr>
        <w:spacing w:line="360" w:lineRule="auto"/>
        <w:jc w:val="both"/>
        <w:rPr>
          <w:rFonts w:ascii="Arial" w:hAnsi="Arial" w:cs="Arial"/>
          <w:szCs w:val="24"/>
        </w:rPr>
      </w:pPr>
      <w:r w:rsidRPr="00133D34">
        <w:rPr>
          <w:rFonts w:ascii="Arial" w:hAnsi="Arial" w:cs="Arial"/>
          <w:szCs w:val="24"/>
        </w:rPr>
        <w:t xml:space="preserve">Seguir procedimentos e normas de construção de acordo com número de empregados (NR 18 e 24) e exigências internas da EMAP. </w:t>
      </w:r>
    </w:p>
    <w:p w14:paraId="5AC147BC" w14:textId="77777777" w:rsidR="004143D1" w:rsidRPr="00133D34" w:rsidRDefault="004143D1" w:rsidP="00114B8B">
      <w:pPr>
        <w:pStyle w:val="PargrafodaLista"/>
        <w:numPr>
          <w:ilvl w:val="0"/>
          <w:numId w:val="80"/>
        </w:numPr>
        <w:spacing w:line="360" w:lineRule="auto"/>
        <w:jc w:val="both"/>
        <w:rPr>
          <w:rFonts w:ascii="Arial" w:hAnsi="Arial" w:cs="Arial"/>
        </w:rPr>
      </w:pPr>
      <w:r w:rsidRPr="00133D34">
        <w:rPr>
          <w:rFonts w:ascii="Arial" w:hAnsi="Arial" w:cs="Arial"/>
          <w:szCs w:val="24"/>
        </w:rPr>
        <w:lastRenderedPageBreak/>
        <w:t xml:space="preserve">O </w:t>
      </w:r>
      <w:r w:rsidRPr="00133D34">
        <w:rPr>
          <w:rFonts w:ascii="Arial" w:hAnsi="Arial" w:cs="Arial"/>
        </w:rPr>
        <w:t xml:space="preserve">Setor de segurança da EMAP, SESMT Gerenciadora (quando houver) deverá avaliar a planta do canteiro de obras, a fim de se fazer cumprir todos os requisitos exposto nas </w:t>
      </w:r>
      <w:proofErr w:type="spellStart"/>
      <w:r w:rsidRPr="00133D34">
        <w:rPr>
          <w:rFonts w:ascii="Arial" w:hAnsi="Arial" w:cs="Arial"/>
        </w:rPr>
        <w:t>NR`s</w:t>
      </w:r>
      <w:proofErr w:type="spellEnd"/>
      <w:r w:rsidRPr="00133D34">
        <w:rPr>
          <w:rFonts w:ascii="Arial" w:hAnsi="Arial" w:cs="Arial"/>
        </w:rPr>
        <w:t xml:space="preserve">. </w:t>
      </w:r>
    </w:p>
    <w:p w14:paraId="43E9D089" w14:textId="77777777" w:rsidR="004143D1" w:rsidRPr="00133D34" w:rsidRDefault="004143D1" w:rsidP="00114B8B">
      <w:pPr>
        <w:pStyle w:val="PargrafodaLista"/>
        <w:numPr>
          <w:ilvl w:val="0"/>
          <w:numId w:val="80"/>
        </w:numPr>
        <w:spacing w:line="360" w:lineRule="auto"/>
        <w:jc w:val="both"/>
        <w:rPr>
          <w:rFonts w:ascii="Arial" w:hAnsi="Arial" w:cs="Arial"/>
        </w:rPr>
      </w:pPr>
      <w:r w:rsidRPr="00133D34">
        <w:rPr>
          <w:rFonts w:ascii="Arial" w:hAnsi="Arial" w:cs="Arial"/>
        </w:rPr>
        <w:t xml:space="preserve">As botas de segurança dos colaboradores deverão possuir palmilha </w:t>
      </w:r>
      <w:proofErr w:type="spellStart"/>
      <w:r w:rsidRPr="00133D34">
        <w:rPr>
          <w:rFonts w:ascii="Arial" w:hAnsi="Arial" w:cs="Arial"/>
        </w:rPr>
        <w:t>antiperfurante</w:t>
      </w:r>
      <w:proofErr w:type="spellEnd"/>
      <w:r w:rsidRPr="00133D34">
        <w:rPr>
          <w:rFonts w:ascii="Arial" w:hAnsi="Arial" w:cs="Arial"/>
        </w:rPr>
        <w:t xml:space="preserve">, biqueira em </w:t>
      </w:r>
      <w:proofErr w:type="spellStart"/>
      <w:r w:rsidRPr="00133D34">
        <w:rPr>
          <w:rFonts w:ascii="Arial" w:hAnsi="Arial" w:cs="Arial"/>
        </w:rPr>
        <w:t>composite</w:t>
      </w:r>
      <w:proofErr w:type="spellEnd"/>
      <w:r w:rsidRPr="00133D34">
        <w:rPr>
          <w:rFonts w:ascii="Arial" w:hAnsi="Arial" w:cs="Arial"/>
        </w:rPr>
        <w:t xml:space="preserve"> ou outro material não condutor de eletricidade e proteção metatarso. </w:t>
      </w:r>
    </w:p>
    <w:p w14:paraId="7BF1FE6B" w14:textId="77777777" w:rsidR="004143D1" w:rsidRPr="00133D34" w:rsidRDefault="004143D1" w:rsidP="00114B8B">
      <w:pPr>
        <w:pStyle w:val="PargrafodaLista"/>
        <w:numPr>
          <w:ilvl w:val="0"/>
          <w:numId w:val="80"/>
        </w:numPr>
        <w:spacing w:line="360" w:lineRule="auto"/>
        <w:jc w:val="both"/>
        <w:rPr>
          <w:rFonts w:ascii="Arial" w:hAnsi="Arial" w:cs="Arial"/>
        </w:rPr>
      </w:pPr>
      <w:r w:rsidRPr="00133D34">
        <w:rPr>
          <w:rFonts w:ascii="Arial" w:hAnsi="Arial" w:cs="Arial"/>
        </w:rPr>
        <w:t>Os canteiros deverão ser devidamente sinalizados de forma a garantir as orientações básicas de segurança quanto ao desenvolvimento normal das atividades, conforme a NR 26.</w:t>
      </w:r>
    </w:p>
    <w:p w14:paraId="0DBA493B" w14:textId="77777777" w:rsidR="004143D1" w:rsidRPr="00133D34" w:rsidRDefault="004143D1" w:rsidP="00114B8B">
      <w:pPr>
        <w:pStyle w:val="PargrafodaLista"/>
        <w:numPr>
          <w:ilvl w:val="0"/>
          <w:numId w:val="80"/>
        </w:numPr>
        <w:spacing w:line="360" w:lineRule="auto"/>
        <w:jc w:val="both"/>
        <w:rPr>
          <w:rFonts w:ascii="Arial" w:hAnsi="Arial" w:cs="Arial"/>
        </w:rPr>
      </w:pPr>
      <w:r w:rsidRPr="00133D34">
        <w:rPr>
          <w:rFonts w:ascii="Arial" w:hAnsi="Arial" w:cs="Arial"/>
        </w:rPr>
        <w:t xml:space="preserve">As divisórias de isolamento de canteiros e frentes de serviço deverão ser feitas de material rígido que impeça o acesso de pessoas alheias à atividade. Não é permitido isolamento de canteiros e frentes de serviço com tela </w:t>
      </w:r>
      <w:proofErr w:type="spellStart"/>
      <w:r w:rsidRPr="00133D34">
        <w:rPr>
          <w:rFonts w:ascii="Arial" w:hAnsi="Arial" w:cs="Arial"/>
        </w:rPr>
        <w:t>cerquite</w:t>
      </w:r>
      <w:proofErr w:type="spellEnd"/>
      <w:r w:rsidRPr="00133D34">
        <w:rPr>
          <w:rFonts w:ascii="Arial" w:hAnsi="Arial" w:cs="Arial"/>
        </w:rPr>
        <w:t xml:space="preserve"> e/ou fita zebrada em áreas </w:t>
      </w:r>
      <w:proofErr w:type="spellStart"/>
      <w:r w:rsidRPr="00133D34">
        <w:rPr>
          <w:rFonts w:ascii="Arial" w:hAnsi="Arial" w:cs="Arial"/>
        </w:rPr>
        <w:t>acéu</w:t>
      </w:r>
      <w:proofErr w:type="spellEnd"/>
      <w:r w:rsidRPr="00133D34">
        <w:rPr>
          <w:rFonts w:ascii="Arial" w:hAnsi="Arial" w:cs="Arial"/>
        </w:rPr>
        <w:t xml:space="preserve"> aberto.</w:t>
      </w:r>
    </w:p>
    <w:p w14:paraId="3E9827BD" w14:textId="77777777" w:rsidR="004143D1" w:rsidRPr="00133D34" w:rsidRDefault="004143D1" w:rsidP="00114B8B">
      <w:pPr>
        <w:pStyle w:val="PargrafodaLista"/>
        <w:numPr>
          <w:ilvl w:val="0"/>
          <w:numId w:val="80"/>
        </w:numPr>
        <w:spacing w:line="360" w:lineRule="auto"/>
        <w:jc w:val="both"/>
        <w:rPr>
          <w:rFonts w:ascii="Arial" w:hAnsi="Arial" w:cs="Arial"/>
        </w:rPr>
      </w:pPr>
      <w:r w:rsidRPr="00133D34">
        <w:rPr>
          <w:rFonts w:ascii="Arial" w:hAnsi="Arial" w:cs="Arial"/>
        </w:rPr>
        <w:t xml:space="preserve">Todos os </w:t>
      </w:r>
      <w:proofErr w:type="spellStart"/>
      <w:r w:rsidRPr="00133D34">
        <w:rPr>
          <w:rFonts w:ascii="Arial" w:hAnsi="Arial" w:cs="Arial"/>
        </w:rPr>
        <w:t>containeres</w:t>
      </w:r>
      <w:proofErr w:type="spellEnd"/>
      <w:r w:rsidRPr="00133D34">
        <w:rPr>
          <w:rFonts w:ascii="Arial" w:hAnsi="Arial" w:cs="Arial"/>
        </w:rPr>
        <w:t xml:space="preserve"> utilizados para ocupação humana deverão seguir as recomendações contidas na NR18 item 18.4.1.3 e 18.4.1.3.2.</w:t>
      </w:r>
    </w:p>
    <w:p w14:paraId="6E394630" w14:textId="77777777" w:rsidR="004143D1" w:rsidRPr="00133D34" w:rsidRDefault="004143D1" w:rsidP="00114B8B">
      <w:pPr>
        <w:pStyle w:val="PargrafodaLista"/>
        <w:numPr>
          <w:ilvl w:val="0"/>
          <w:numId w:val="80"/>
        </w:numPr>
        <w:spacing w:line="360" w:lineRule="auto"/>
        <w:jc w:val="both"/>
        <w:rPr>
          <w:rFonts w:ascii="Arial" w:hAnsi="Arial" w:cs="Arial"/>
        </w:rPr>
      </w:pPr>
      <w:r w:rsidRPr="00133D34">
        <w:rPr>
          <w:rFonts w:ascii="Arial" w:hAnsi="Arial" w:cs="Arial"/>
        </w:rPr>
        <w:t xml:space="preserve">Todos os </w:t>
      </w:r>
      <w:proofErr w:type="spellStart"/>
      <w:r w:rsidRPr="00133D34">
        <w:rPr>
          <w:rFonts w:ascii="Arial" w:hAnsi="Arial" w:cs="Arial"/>
        </w:rPr>
        <w:t>containeres</w:t>
      </w:r>
      <w:proofErr w:type="spellEnd"/>
      <w:r w:rsidRPr="00133D34">
        <w:rPr>
          <w:rFonts w:ascii="Arial" w:hAnsi="Arial" w:cs="Arial"/>
        </w:rPr>
        <w:t xml:space="preserve"> deverão ser aterrados.</w:t>
      </w:r>
    </w:p>
    <w:p w14:paraId="2646990C" w14:textId="77777777" w:rsidR="004143D1" w:rsidRPr="00133D34" w:rsidRDefault="004143D1" w:rsidP="00114B8B">
      <w:pPr>
        <w:pStyle w:val="PargrafodaLista"/>
        <w:numPr>
          <w:ilvl w:val="0"/>
          <w:numId w:val="80"/>
        </w:numPr>
        <w:spacing w:line="360" w:lineRule="auto"/>
        <w:jc w:val="both"/>
        <w:rPr>
          <w:rFonts w:ascii="Arial" w:hAnsi="Arial" w:cs="Arial"/>
        </w:rPr>
      </w:pPr>
      <w:r w:rsidRPr="00133D34">
        <w:rPr>
          <w:rFonts w:ascii="Arial" w:hAnsi="Arial" w:cs="Arial"/>
        </w:rPr>
        <w:t xml:space="preserve">Deverá ser </w:t>
      </w:r>
      <w:proofErr w:type="gramStart"/>
      <w:r w:rsidRPr="00133D34">
        <w:rPr>
          <w:rFonts w:ascii="Arial" w:hAnsi="Arial" w:cs="Arial"/>
        </w:rPr>
        <w:t>disponibilizados</w:t>
      </w:r>
      <w:proofErr w:type="gramEnd"/>
      <w:r w:rsidRPr="00133D34">
        <w:rPr>
          <w:rFonts w:ascii="Arial" w:hAnsi="Arial" w:cs="Arial"/>
        </w:rPr>
        <w:t xml:space="preserve"> banheiros químicos a serem dispostos a no máximo 150 metros de distância das frentes de serviço.</w:t>
      </w:r>
    </w:p>
    <w:p w14:paraId="7D6A33B4" w14:textId="77777777" w:rsidR="004143D1" w:rsidRPr="00133D34" w:rsidRDefault="004143D1" w:rsidP="00114B8B">
      <w:pPr>
        <w:pStyle w:val="PargrafodaLista"/>
        <w:numPr>
          <w:ilvl w:val="0"/>
          <w:numId w:val="80"/>
        </w:numPr>
        <w:spacing w:line="360" w:lineRule="auto"/>
        <w:jc w:val="both"/>
        <w:rPr>
          <w:rFonts w:ascii="Arial" w:hAnsi="Arial" w:cs="Arial"/>
          <w:szCs w:val="24"/>
        </w:rPr>
      </w:pPr>
      <w:r w:rsidRPr="00133D34">
        <w:rPr>
          <w:rFonts w:ascii="Arial" w:hAnsi="Arial" w:cs="Arial"/>
        </w:rPr>
        <w:t>As fiações das instalações elétricas provisórias devem possuir altura de no mínimo 5 (cinco) metros a partir do solo, dimensionada de acordo com as necessidades de serviços especiais ou que empreguem máquinas e equipamentos de grandes dimensões. As fiações devem possuir identificação</w:t>
      </w:r>
      <w:r w:rsidRPr="00133D34">
        <w:rPr>
          <w:rFonts w:ascii="Arial" w:hAnsi="Arial" w:cs="Arial"/>
          <w:szCs w:val="24"/>
        </w:rPr>
        <w:t>/sinalização visível de altura.</w:t>
      </w:r>
    </w:p>
    <w:p w14:paraId="6E4E7221" w14:textId="77777777" w:rsidR="004143D1" w:rsidRDefault="004143D1" w:rsidP="004143D1">
      <w:pPr>
        <w:spacing w:after="0" w:line="360" w:lineRule="auto"/>
        <w:jc w:val="both"/>
        <w:rPr>
          <w:rFonts w:ascii="Arial" w:hAnsi="Arial" w:cs="Arial"/>
          <w:b/>
          <w:szCs w:val="24"/>
        </w:rPr>
      </w:pPr>
      <w:r w:rsidRPr="00540800">
        <w:rPr>
          <w:rFonts w:ascii="Arial" w:hAnsi="Arial" w:cs="Arial"/>
          <w:b/>
          <w:szCs w:val="24"/>
        </w:rPr>
        <w:t>TEMPO DE EXECUÇÃO DO C</w:t>
      </w:r>
      <w:r>
        <w:rPr>
          <w:rFonts w:ascii="Arial" w:hAnsi="Arial" w:cs="Arial"/>
          <w:b/>
          <w:szCs w:val="24"/>
        </w:rPr>
        <w:t>ONTRATO SERÁ SUPERIOR A 60 DIAS</w:t>
      </w:r>
    </w:p>
    <w:p w14:paraId="527D5200" w14:textId="77777777" w:rsidR="004143D1" w:rsidRDefault="004143D1" w:rsidP="004143D1">
      <w:pPr>
        <w:spacing w:after="0" w:line="360" w:lineRule="auto"/>
        <w:jc w:val="both"/>
        <w:rPr>
          <w:rFonts w:ascii="Arial" w:hAnsi="Arial" w:cs="Arial"/>
          <w:szCs w:val="24"/>
        </w:rPr>
      </w:pPr>
      <w:r w:rsidRPr="00C63223">
        <w:rPr>
          <w:rFonts w:ascii="Arial" w:hAnsi="Arial" w:cs="Arial"/>
          <w:szCs w:val="24"/>
        </w:rPr>
        <w:t xml:space="preserve"> </w:t>
      </w:r>
      <w:r w:rsidRPr="00A003F9">
        <w:rPr>
          <w:rFonts w:ascii="Arial" w:hAnsi="Arial" w:cs="Arial"/>
        </w:rPr>
        <w:t xml:space="preserve">Requisitos Legais e/ou Normativos Internos: Portaria nº 3.214/78/MTE. </w:t>
      </w:r>
      <w:r>
        <w:rPr>
          <w:rFonts w:ascii="Arial" w:hAnsi="Arial" w:cs="Arial"/>
        </w:rPr>
        <w:t xml:space="preserve">Procedimentos </w:t>
      </w:r>
      <w:r w:rsidRPr="00A003F9">
        <w:rPr>
          <w:rFonts w:ascii="Arial" w:hAnsi="Arial" w:cs="Arial"/>
        </w:rPr>
        <w:t>Normas internas EMAP/Porto do Itaqui</w:t>
      </w:r>
      <w:r>
        <w:rPr>
          <w:rFonts w:ascii="Arial" w:hAnsi="Arial" w:cs="Arial"/>
          <w:szCs w:val="24"/>
        </w:rPr>
        <w:t>.</w:t>
      </w:r>
    </w:p>
    <w:p w14:paraId="2CBFA723" w14:textId="77777777" w:rsidR="004143D1" w:rsidRPr="0000399F" w:rsidRDefault="004143D1" w:rsidP="004143D1">
      <w:pPr>
        <w:spacing w:after="0" w:line="240" w:lineRule="auto"/>
        <w:jc w:val="both"/>
        <w:rPr>
          <w:rFonts w:ascii="Arial" w:hAnsi="Arial" w:cs="Arial"/>
          <w:b/>
          <w:szCs w:val="24"/>
        </w:rPr>
      </w:pPr>
    </w:p>
    <w:p w14:paraId="4F7BBB16" w14:textId="77777777" w:rsidR="004143D1" w:rsidRPr="00540800" w:rsidRDefault="004143D1" w:rsidP="00114B8B">
      <w:pPr>
        <w:pStyle w:val="PargrafodaLista"/>
        <w:numPr>
          <w:ilvl w:val="0"/>
          <w:numId w:val="73"/>
        </w:numPr>
        <w:spacing w:line="360" w:lineRule="auto"/>
        <w:jc w:val="both"/>
        <w:rPr>
          <w:rFonts w:ascii="Arial" w:hAnsi="Arial" w:cs="Arial"/>
        </w:rPr>
      </w:pPr>
      <w:r w:rsidRPr="00540800">
        <w:rPr>
          <w:rFonts w:ascii="Arial" w:hAnsi="Arial" w:cs="Arial"/>
        </w:rPr>
        <w:t>Apresentar PPRA ou PCMAT/PCA/PPR/PCMSO/LAUDO ERGONÔMICO/PAE de acordo com as características da atividade do contrato, CNAE da empresa e número de empregados.</w:t>
      </w:r>
    </w:p>
    <w:p w14:paraId="58C51EDF" w14:textId="77777777" w:rsidR="004143D1" w:rsidRPr="00540800" w:rsidRDefault="004143D1" w:rsidP="00114B8B">
      <w:pPr>
        <w:pStyle w:val="PargrafodaLista"/>
        <w:numPr>
          <w:ilvl w:val="0"/>
          <w:numId w:val="73"/>
        </w:numPr>
        <w:spacing w:line="360" w:lineRule="auto"/>
        <w:jc w:val="both"/>
        <w:rPr>
          <w:rFonts w:ascii="Arial" w:hAnsi="Arial" w:cs="Arial"/>
        </w:rPr>
      </w:pPr>
      <w:r w:rsidRPr="00540800">
        <w:rPr>
          <w:rFonts w:ascii="Arial" w:hAnsi="Arial" w:cs="Arial"/>
        </w:rPr>
        <w:t>Atender ao disposto na NR 05.</w:t>
      </w:r>
    </w:p>
    <w:p w14:paraId="1D3E2FB9" w14:textId="77777777" w:rsidR="004143D1" w:rsidRPr="00540800" w:rsidRDefault="004143D1" w:rsidP="00114B8B">
      <w:pPr>
        <w:pStyle w:val="PargrafodaLista"/>
        <w:numPr>
          <w:ilvl w:val="0"/>
          <w:numId w:val="73"/>
        </w:numPr>
        <w:spacing w:line="360" w:lineRule="auto"/>
        <w:jc w:val="both"/>
        <w:rPr>
          <w:rFonts w:ascii="Arial" w:hAnsi="Arial" w:cs="Arial"/>
        </w:rPr>
      </w:pPr>
      <w:r w:rsidRPr="00540800">
        <w:rPr>
          <w:rFonts w:ascii="Arial" w:hAnsi="Arial" w:cs="Arial"/>
        </w:rPr>
        <w:lastRenderedPageBreak/>
        <w:t xml:space="preserve">Apresentar dados estatísticos até o 2º dia útil de cada mês subsequente através de seu fiscal de Contrato EMAP. </w:t>
      </w:r>
    </w:p>
    <w:p w14:paraId="75B99675" w14:textId="77777777" w:rsidR="004143D1" w:rsidRPr="00540800" w:rsidRDefault="004143D1" w:rsidP="00114B8B">
      <w:pPr>
        <w:pStyle w:val="PargrafodaLista"/>
        <w:numPr>
          <w:ilvl w:val="0"/>
          <w:numId w:val="73"/>
        </w:numPr>
        <w:spacing w:line="360" w:lineRule="auto"/>
        <w:jc w:val="both"/>
        <w:rPr>
          <w:rFonts w:ascii="Arial" w:hAnsi="Arial" w:cs="Arial"/>
        </w:rPr>
      </w:pPr>
      <w:r w:rsidRPr="00540800">
        <w:rPr>
          <w:rFonts w:ascii="Arial" w:hAnsi="Arial" w:cs="Arial"/>
        </w:rPr>
        <w:t xml:space="preserve">A empresa deverá dimensionar seu SESMT conforme NR 04 da Portaria 3.214 de 08 de junho de 1978 do MTE e registrá-lo na SRTE. </w:t>
      </w:r>
    </w:p>
    <w:p w14:paraId="6BCE06EE" w14:textId="77777777" w:rsidR="004143D1" w:rsidRDefault="004143D1" w:rsidP="00114B8B">
      <w:pPr>
        <w:pStyle w:val="PargrafodaLista"/>
        <w:numPr>
          <w:ilvl w:val="0"/>
          <w:numId w:val="73"/>
        </w:numPr>
        <w:spacing w:line="360" w:lineRule="auto"/>
        <w:jc w:val="both"/>
        <w:rPr>
          <w:rFonts w:ascii="Arial" w:hAnsi="Arial" w:cs="Arial"/>
        </w:rPr>
      </w:pPr>
      <w:r w:rsidRPr="00540800">
        <w:rPr>
          <w:rFonts w:ascii="Arial" w:hAnsi="Arial" w:cs="Arial"/>
        </w:rPr>
        <w:t>A empresa com seus representantes da liderança e SESMT deverão participar dos treinamentos e reuniões de segurança que forem convocados.</w:t>
      </w:r>
    </w:p>
    <w:p w14:paraId="59ECBF30" w14:textId="77777777" w:rsidR="004143D1" w:rsidRDefault="004143D1" w:rsidP="004143D1">
      <w:pPr>
        <w:pStyle w:val="PargrafodaLista"/>
        <w:spacing w:line="360" w:lineRule="auto"/>
        <w:ind w:left="785"/>
        <w:jc w:val="both"/>
        <w:rPr>
          <w:rFonts w:ascii="Arial" w:hAnsi="Arial" w:cs="Arial"/>
        </w:rPr>
      </w:pPr>
    </w:p>
    <w:p w14:paraId="6A6F6F79" w14:textId="77777777" w:rsidR="004143D1" w:rsidRPr="00031432" w:rsidRDefault="004143D1" w:rsidP="004143D1">
      <w:pPr>
        <w:pStyle w:val="PargrafodaLista"/>
        <w:spacing w:line="360" w:lineRule="auto"/>
        <w:ind w:left="142"/>
        <w:jc w:val="both"/>
        <w:rPr>
          <w:rFonts w:ascii="Arial" w:hAnsi="Arial" w:cs="Arial"/>
          <w:b/>
        </w:rPr>
      </w:pPr>
      <w:r w:rsidRPr="00031432">
        <w:rPr>
          <w:rFonts w:ascii="Arial" w:hAnsi="Arial" w:cs="Arial"/>
          <w:b/>
        </w:rPr>
        <w:t>HAVERÁ ATIVIDADES SOBRE EMBARCAÇÃO OU USO DE BARCAÇA</w:t>
      </w:r>
    </w:p>
    <w:p w14:paraId="50146965" w14:textId="77777777" w:rsidR="004143D1" w:rsidRDefault="004143D1" w:rsidP="004143D1">
      <w:pPr>
        <w:pStyle w:val="PargrafodaLista"/>
        <w:spacing w:line="360" w:lineRule="auto"/>
        <w:ind w:left="142"/>
        <w:jc w:val="both"/>
        <w:rPr>
          <w:rFonts w:ascii="Arial" w:hAnsi="Arial" w:cs="Arial"/>
        </w:rPr>
      </w:pPr>
      <w:r w:rsidRPr="00031432">
        <w:rPr>
          <w:rFonts w:ascii="Arial" w:hAnsi="Arial" w:cs="Arial"/>
        </w:rPr>
        <w:t xml:space="preserve">Requisitos Legais e/ou Normativos Internos: Portaria nº 3.214/78/MTE. Procedimento e Normas Internas EMAP/Porto do </w:t>
      </w:r>
      <w:proofErr w:type="gramStart"/>
      <w:r w:rsidRPr="00031432">
        <w:rPr>
          <w:rFonts w:ascii="Arial" w:hAnsi="Arial" w:cs="Arial"/>
        </w:rPr>
        <w:t>Itaqui./</w:t>
      </w:r>
      <w:proofErr w:type="gramEnd"/>
      <w:r w:rsidRPr="00031432">
        <w:rPr>
          <w:rFonts w:ascii="Arial" w:hAnsi="Arial" w:cs="Arial"/>
        </w:rPr>
        <w:t>NPCP/NORMAMS</w:t>
      </w:r>
    </w:p>
    <w:p w14:paraId="3A1C2BDF" w14:textId="77777777" w:rsidR="004143D1" w:rsidRPr="00031432" w:rsidRDefault="004143D1" w:rsidP="004143D1">
      <w:pPr>
        <w:pStyle w:val="PargrafodaLista"/>
        <w:spacing w:line="360" w:lineRule="auto"/>
        <w:ind w:left="142"/>
        <w:jc w:val="both"/>
        <w:rPr>
          <w:rFonts w:ascii="Arial" w:hAnsi="Arial" w:cs="Arial"/>
        </w:rPr>
      </w:pPr>
    </w:p>
    <w:p w14:paraId="65CBDE3B" w14:textId="77777777" w:rsidR="004143D1" w:rsidRPr="00031432" w:rsidRDefault="004143D1" w:rsidP="00114B8B">
      <w:pPr>
        <w:pStyle w:val="PargrafodaLista"/>
        <w:numPr>
          <w:ilvl w:val="0"/>
          <w:numId w:val="89"/>
        </w:numPr>
        <w:spacing w:line="360" w:lineRule="auto"/>
        <w:ind w:left="709"/>
        <w:jc w:val="both"/>
        <w:rPr>
          <w:rFonts w:ascii="Arial" w:hAnsi="Arial" w:cs="Arial"/>
        </w:rPr>
      </w:pPr>
      <w:r w:rsidRPr="00031432">
        <w:rPr>
          <w:rFonts w:ascii="Arial" w:hAnsi="Arial" w:cs="Arial"/>
        </w:rPr>
        <w:t xml:space="preserve">Utilizar os </w:t>
      </w:r>
      <w:proofErr w:type="spellStart"/>
      <w:r w:rsidRPr="00031432">
        <w:rPr>
          <w:rFonts w:ascii="Arial" w:hAnsi="Arial" w:cs="Arial"/>
        </w:rPr>
        <w:t>EPI’s</w:t>
      </w:r>
      <w:proofErr w:type="spellEnd"/>
      <w:r w:rsidRPr="00031432">
        <w:rPr>
          <w:rFonts w:ascii="Arial" w:hAnsi="Arial" w:cs="Arial"/>
        </w:rPr>
        <w:t xml:space="preserve"> específicos para a função e riscos da atividade, atendendo aos requisitos da NR 06;</w:t>
      </w:r>
    </w:p>
    <w:p w14:paraId="59195D91" w14:textId="77777777" w:rsidR="004143D1" w:rsidRPr="00031432" w:rsidRDefault="004143D1" w:rsidP="00114B8B">
      <w:pPr>
        <w:pStyle w:val="PargrafodaLista"/>
        <w:numPr>
          <w:ilvl w:val="0"/>
          <w:numId w:val="89"/>
        </w:numPr>
        <w:spacing w:line="360" w:lineRule="auto"/>
        <w:ind w:left="709"/>
        <w:jc w:val="both"/>
        <w:rPr>
          <w:rFonts w:ascii="Arial" w:hAnsi="Arial" w:cs="Arial"/>
        </w:rPr>
      </w:pPr>
      <w:r w:rsidRPr="00031432">
        <w:rPr>
          <w:rFonts w:ascii="Arial" w:hAnsi="Arial" w:cs="Arial"/>
        </w:rPr>
        <w:t>Uso de coletes salva vidas enquanto estiverem embarcados;</w:t>
      </w:r>
    </w:p>
    <w:p w14:paraId="3D275F3D" w14:textId="77777777" w:rsidR="004143D1" w:rsidRPr="00031432" w:rsidRDefault="004143D1" w:rsidP="00114B8B">
      <w:pPr>
        <w:pStyle w:val="PargrafodaLista"/>
        <w:numPr>
          <w:ilvl w:val="0"/>
          <w:numId w:val="89"/>
        </w:numPr>
        <w:spacing w:line="360" w:lineRule="auto"/>
        <w:ind w:left="709"/>
        <w:jc w:val="both"/>
        <w:rPr>
          <w:rFonts w:ascii="Arial" w:hAnsi="Arial" w:cs="Arial"/>
        </w:rPr>
      </w:pPr>
      <w:proofErr w:type="gramStart"/>
      <w:r w:rsidRPr="00031432">
        <w:rPr>
          <w:rFonts w:ascii="Arial" w:hAnsi="Arial" w:cs="Arial"/>
        </w:rPr>
        <w:t>Obedecer as</w:t>
      </w:r>
      <w:proofErr w:type="gramEnd"/>
      <w:r w:rsidRPr="00031432">
        <w:rPr>
          <w:rFonts w:ascii="Arial" w:hAnsi="Arial" w:cs="Arial"/>
        </w:rPr>
        <w:t xml:space="preserve"> NPCP e as NORMAMS (Capitania dos Portos e Marinha do Brasil)</w:t>
      </w:r>
      <w:r>
        <w:rPr>
          <w:rFonts w:ascii="Arial" w:hAnsi="Arial" w:cs="Arial"/>
        </w:rPr>
        <w:t>;</w:t>
      </w:r>
    </w:p>
    <w:p w14:paraId="2A7D7FA7" w14:textId="77777777" w:rsidR="004143D1" w:rsidRPr="00031432" w:rsidRDefault="004143D1" w:rsidP="00114B8B">
      <w:pPr>
        <w:pStyle w:val="PargrafodaLista"/>
        <w:numPr>
          <w:ilvl w:val="0"/>
          <w:numId w:val="89"/>
        </w:numPr>
        <w:spacing w:line="360" w:lineRule="auto"/>
        <w:ind w:left="709"/>
        <w:jc w:val="both"/>
        <w:rPr>
          <w:rFonts w:ascii="Arial" w:hAnsi="Arial" w:cs="Arial"/>
        </w:rPr>
      </w:pPr>
      <w:r w:rsidRPr="00031432">
        <w:rPr>
          <w:rFonts w:ascii="Arial" w:hAnsi="Arial" w:cs="Arial"/>
        </w:rPr>
        <w:t xml:space="preserve">As embarcações contratadas para executar serviços devem cumprir a NR 30 bem como a atender as condições de conforto </w:t>
      </w:r>
      <w:proofErr w:type="spellStart"/>
      <w:r w:rsidRPr="00031432">
        <w:rPr>
          <w:rFonts w:ascii="Arial" w:hAnsi="Arial" w:cs="Arial"/>
        </w:rPr>
        <w:t>elecando</w:t>
      </w:r>
      <w:proofErr w:type="spellEnd"/>
      <w:r w:rsidRPr="00031432">
        <w:rPr>
          <w:rFonts w:ascii="Arial" w:hAnsi="Arial" w:cs="Arial"/>
        </w:rPr>
        <w:t xml:space="preserve"> na norma.</w:t>
      </w:r>
    </w:p>
    <w:p w14:paraId="2B96F100" w14:textId="77777777" w:rsidR="004143D1" w:rsidRDefault="004143D1" w:rsidP="004143D1">
      <w:pPr>
        <w:spacing w:line="360" w:lineRule="auto"/>
        <w:contextualSpacing/>
        <w:jc w:val="both"/>
        <w:rPr>
          <w:rFonts w:ascii="Arial" w:hAnsi="Arial" w:cs="Arial"/>
          <w:b/>
          <w:szCs w:val="24"/>
        </w:rPr>
      </w:pPr>
    </w:p>
    <w:p w14:paraId="58A863D7" w14:textId="77777777" w:rsidR="004143D1" w:rsidRDefault="004143D1" w:rsidP="004143D1">
      <w:pPr>
        <w:spacing w:line="360" w:lineRule="auto"/>
        <w:contextualSpacing/>
        <w:jc w:val="both"/>
        <w:rPr>
          <w:rFonts w:ascii="Arial" w:hAnsi="Arial" w:cs="Arial"/>
        </w:rPr>
      </w:pPr>
      <w:r w:rsidRPr="00540800">
        <w:rPr>
          <w:rFonts w:ascii="Arial" w:hAnsi="Arial" w:cs="Arial"/>
          <w:b/>
          <w:szCs w:val="24"/>
        </w:rPr>
        <w:t>HAVERÁ S</w:t>
      </w:r>
      <w:r>
        <w:rPr>
          <w:rFonts w:ascii="Arial" w:hAnsi="Arial" w:cs="Arial"/>
          <w:b/>
          <w:szCs w:val="24"/>
        </w:rPr>
        <w:t>ERVIÇOS DE ESCAVAÇÃO, SONDAGENS</w:t>
      </w:r>
    </w:p>
    <w:p w14:paraId="4F0B1CF3" w14:textId="77777777" w:rsidR="004143D1" w:rsidRPr="00C663BD" w:rsidRDefault="004143D1" w:rsidP="004143D1">
      <w:pPr>
        <w:spacing w:line="360" w:lineRule="auto"/>
        <w:contextualSpacing/>
        <w:jc w:val="both"/>
        <w:rPr>
          <w:rFonts w:ascii="Arial" w:hAnsi="Arial" w:cs="Arial"/>
        </w:rPr>
      </w:pPr>
      <w:r w:rsidRPr="00C63223">
        <w:rPr>
          <w:rFonts w:ascii="Arial" w:hAnsi="Arial" w:cs="Arial"/>
          <w:szCs w:val="24"/>
        </w:rPr>
        <w:t>Requisitos Legais e/ou Normativos Internos: Portaria nº 3.214/78/MTE. Procedimentos e Normas internas EMAP/Porto do Itaqui</w:t>
      </w:r>
      <w:r>
        <w:rPr>
          <w:rFonts w:ascii="Arial" w:hAnsi="Arial" w:cs="Arial"/>
          <w:szCs w:val="24"/>
        </w:rPr>
        <w:t>.</w:t>
      </w:r>
    </w:p>
    <w:p w14:paraId="78627B0E"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Cumprir os requisitos estabelecidos na Nr-18.6 (Escavações, Fundações e Desmonte de rochas);</w:t>
      </w:r>
    </w:p>
    <w:p w14:paraId="7517ADB0"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A área de trabalho deve ser previamente limpa, devendo ser retirados ou escorados solidamente árvores,</w:t>
      </w:r>
    </w:p>
    <w:p w14:paraId="286F1E78"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Rochas, equipamentos, materiais e objetos de qualquer natureza, quando houver risco de comprometimento de sua estabilidade durante a execução de serviços;</w:t>
      </w:r>
    </w:p>
    <w:p w14:paraId="49F099DD"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Muros, edificações vizinhas e todas as estruturas que possam ser afetadas pela escavação devem ser</w:t>
      </w:r>
    </w:p>
    <w:p w14:paraId="2E4B9CEF"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lastRenderedPageBreak/>
        <w:t>Escorados;</w:t>
      </w:r>
    </w:p>
    <w:p w14:paraId="25D05B03"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Os serviços de escavação, fundação e desmonte de rochas devem ter responsável técnico legalmente</w:t>
      </w:r>
    </w:p>
    <w:p w14:paraId="454041EE"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Habilitado;</w:t>
      </w:r>
    </w:p>
    <w:p w14:paraId="4D2E1802"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 xml:space="preserve">Quando existir cabo subterrâneo de energia elétrica nas proximidades das escavações, as mesmas só poderão ser iniciadas quando o cabo estiver desligado; </w:t>
      </w:r>
    </w:p>
    <w:p w14:paraId="7C5BE8AD"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Na impossibilidade de desligar o cabo, devem ser tomadas medidas especiais junto à concessionária;</w:t>
      </w:r>
    </w:p>
    <w:p w14:paraId="6CFA40E3"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Os taludes instáveis das escavações com profundidade superior a 1,25m (um metro e vinte e cinco</w:t>
      </w:r>
    </w:p>
    <w:p w14:paraId="57983109"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Centímetros) devem ter sua estabilidade garantida por meio de estruturas dimensionadas para este fim;</w:t>
      </w:r>
    </w:p>
    <w:p w14:paraId="049E07C1"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As escavações com mais de 1,25m (um metro e vinte e cinco centímetros) de profundidade devem dispor de</w:t>
      </w:r>
    </w:p>
    <w:p w14:paraId="3D9C36A7"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Escadas ou rampas, colocadas próximas aos postos de trabalho, a fim de permitir, em caso de emergência, a saída rápida dos trabalhadores;</w:t>
      </w:r>
    </w:p>
    <w:p w14:paraId="2CE97FB5"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Os materiais retirados da escavação devem ser depositados a uma distância superior à metade da</w:t>
      </w:r>
    </w:p>
    <w:p w14:paraId="14D510D5"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Profundidade, medida a partir da borda do talude;</w:t>
      </w:r>
    </w:p>
    <w:p w14:paraId="4CF37932" w14:textId="77777777" w:rsidR="004143D1" w:rsidRPr="00540800"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Os taludes com altura superior a 1,75m (um metro e setenta e cinco centímetros) devem ter estabilidade</w:t>
      </w:r>
    </w:p>
    <w:p w14:paraId="337D4762" w14:textId="77777777" w:rsidR="004143D1" w:rsidRDefault="004143D1" w:rsidP="00114B8B">
      <w:pPr>
        <w:pStyle w:val="PargrafodaLista"/>
        <w:numPr>
          <w:ilvl w:val="0"/>
          <w:numId w:val="74"/>
        </w:numPr>
        <w:spacing w:line="360" w:lineRule="auto"/>
        <w:jc w:val="both"/>
        <w:rPr>
          <w:rFonts w:ascii="Arial" w:hAnsi="Arial" w:cs="Arial"/>
          <w:szCs w:val="24"/>
        </w:rPr>
      </w:pPr>
      <w:r w:rsidRPr="00540800">
        <w:rPr>
          <w:rFonts w:ascii="Arial" w:hAnsi="Arial" w:cs="Arial"/>
          <w:szCs w:val="24"/>
        </w:rPr>
        <w:t>Garantida.</w:t>
      </w:r>
    </w:p>
    <w:p w14:paraId="68285ABC" w14:textId="77777777" w:rsidR="004143D1" w:rsidRPr="00540800" w:rsidRDefault="004143D1" w:rsidP="004143D1">
      <w:pPr>
        <w:pStyle w:val="PargrafodaLista"/>
        <w:spacing w:line="360" w:lineRule="auto"/>
        <w:jc w:val="both"/>
        <w:rPr>
          <w:rFonts w:ascii="Arial" w:hAnsi="Arial" w:cs="Arial"/>
          <w:szCs w:val="24"/>
        </w:rPr>
      </w:pPr>
    </w:p>
    <w:p w14:paraId="6F2DB9DB" w14:textId="77777777" w:rsidR="004143D1" w:rsidRPr="00FB647B" w:rsidRDefault="004143D1" w:rsidP="004143D1">
      <w:pPr>
        <w:spacing w:after="0" w:line="360" w:lineRule="auto"/>
        <w:jc w:val="both"/>
        <w:rPr>
          <w:rFonts w:ascii="Arial" w:hAnsi="Arial" w:cs="Arial"/>
          <w:b/>
          <w:szCs w:val="24"/>
        </w:rPr>
      </w:pPr>
      <w:r>
        <w:rPr>
          <w:rFonts w:ascii="Arial" w:hAnsi="Arial" w:cs="Arial"/>
          <w:b/>
          <w:szCs w:val="24"/>
        </w:rPr>
        <w:t>HAVERÁ TRABALHOS DE MERGULHO</w:t>
      </w:r>
    </w:p>
    <w:p w14:paraId="48400569" w14:textId="77777777" w:rsidR="004143D1" w:rsidRPr="00FB647B" w:rsidRDefault="004143D1" w:rsidP="004143D1">
      <w:pPr>
        <w:spacing w:line="360" w:lineRule="auto"/>
        <w:jc w:val="both"/>
        <w:rPr>
          <w:rFonts w:ascii="Arial" w:hAnsi="Arial" w:cs="Arial"/>
          <w:szCs w:val="24"/>
        </w:rPr>
      </w:pPr>
      <w:r w:rsidRPr="00C63223">
        <w:rPr>
          <w:rFonts w:ascii="Arial" w:hAnsi="Arial" w:cs="Arial"/>
          <w:szCs w:val="24"/>
        </w:rPr>
        <w:t>Requisitos Legais e/ou Normativos Internos</w:t>
      </w:r>
      <w:r w:rsidRPr="00F42028">
        <w:t xml:space="preserve"> </w:t>
      </w:r>
      <w:r w:rsidRPr="00F42028">
        <w:rPr>
          <w:rFonts w:ascii="Arial" w:hAnsi="Arial" w:cs="Arial"/>
          <w:szCs w:val="24"/>
        </w:rPr>
        <w:t>Portaria nº 3.214/78/MTE. Procedimento e Normas internas EMAP/Porto do Itaqui. /NPCP/NORMAMS</w:t>
      </w:r>
    </w:p>
    <w:p w14:paraId="5B1C7AEA"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 xml:space="preserve">Apresentar à EMAP para avaliação e liberação de início dos serviços de mergulho: </w:t>
      </w:r>
    </w:p>
    <w:p w14:paraId="6EA440D1"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Análise Preliminar de Risco (APR) assinada pelo supervisor de mergulho;</w:t>
      </w:r>
    </w:p>
    <w:p w14:paraId="2E577BA7"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Caderneta de Inscrição e Registro (CIR) de toda a equipe de mergulho;</w:t>
      </w:r>
    </w:p>
    <w:p w14:paraId="6D2F7488"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lastRenderedPageBreak/>
        <w:t>Certificado de Manutenção de Condições operacionais dos Equipamentos e de Qualificação do Pessoal -</w:t>
      </w:r>
    </w:p>
    <w:p w14:paraId="50966E74"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 xml:space="preserve">(CMCO) </w:t>
      </w:r>
    </w:p>
    <w:p w14:paraId="36184B75"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Certificado de Segurança de Sistema de Mergulho (CSSM) – emitido por organização reconhecida pela DPC – validade de 5 anos com endossos anuais;</w:t>
      </w:r>
    </w:p>
    <w:p w14:paraId="5D138FE2"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Certificado dos manômetros e das válvulas de segurança do sistema de mergulho que devem ser calibrados anualmente e os respectivos certificados apresentados em conjunto com o CSSM;</w:t>
      </w:r>
    </w:p>
    <w:p w14:paraId="5283BCC6"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Comprovação de formação de equipe de mergulho conforme NORMAM 15;</w:t>
      </w:r>
    </w:p>
    <w:p w14:paraId="22EDD272"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Ficha de Cadastramento de Empresa de Mergulho (FCEM) – porte obrigatório nas frentes de serviço – validade de 5 anos e endossado anualmente;</w:t>
      </w:r>
    </w:p>
    <w:p w14:paraId="18AF2314"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Livro de Registro do Mergulhador (LRM) – atesta aptidão e histórico de mergulhos do mergulhador, de porte obrigatório;</w:t>
      </w:r>
    </w:p>
    <w:p w14:paraId="11E16A92"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Plano de Contingência (PC) / Plano de Operação de Mergulho (POM) / Programa de Manutenção Planejada (PMP);</w:t>
      </w:r>
    </w:p>
    <w:p w14:paraId="0FC20E47"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Comunicação de Abertura da Frente de Trabalho (CAFT);</w:t>
      </w:r>
    </w:p>
    <w:p w14:paraId="22AA65DA"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Identificação formal do supervisor de mergulho – experiência de 3 anos em mergulho raso (comprovados pelo LRM ou CTPS);</w:t>
      </w:r>
    </w:p>
    <w:p w14:paraId="7E122E8A" w14:textId="77777777" w:rsidR="004143D1"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Comprovação de pelo menos 02 (dois) mergulhadores componentes da equipe são qualificados em emergências médicas subaquáticas;</w:t>
      </w:r>
    </w:p>
    <w:p w14:paraId="1A9055E0" w14:textId="77777777" w:rsidR="004143D1"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Indicação por escrito dos componentes da equipe de mergulho e suas funções;</w:t>
      </w:r>
    </w:p>
    <w:p w14:paraId="2E3B4206" w14:textId="77777777" w:rsidR="004143D1"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ASO dos mergulhadores no prazo de validade, devidamente assinado por médico hiperbárico;</w:t>
      </w:r>
    </w:p>
    <w:p w14:paraId="3260BD3E" w14:textId="77777777" w:rsidR="004143D1"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Comprovação de câmara hiperbárica, devidamente certificada disponível e pronta para utilização na frente de trabalho, com dedicação exclusiva e com operador de câmara, tendo em vista o mergulho ser realizado com a presença de condições perigosas e/ou especiais;</w:t>
      </w:r>
    </w:p>
    <w:p w14:paraId="4448BDED"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szCs w:val="24"/>
        </w:rPr>
        <w:t>Comprovação de que todo equipamento de mergulho deverá ser marcado de forma permanente, com o número de identificação individual, de modo a permitir fácil identificação quando confrontados com os dados</w:t>
      </w:r>
      <w:r w:rsidRPr="001906F0">
        <w:rPr>
          <w:rFonts w:ascii="Arial" w:hAnsi="Arial" w:cs="Arial"/>
        </w:rPr>
        <w:t xml:space="preserve"> constantes do CSSM;</w:t>
      </w:r>
    </w:p>
    <w:p w14:paraId="35AB1519" w14:textId="77777777" w:rsidR="004143D1" w:rsidRPr="001906F0"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rPr>
        <w:lastRenderedPageBreak/>
        <w:t>Comprovação de que em todas as operações de mergulho a serem realizadas serão utilizados balizamento e sinalização adequados, de acordo com o Código Internacional de Sinais (CIS);</w:t>
      </w:r>
    </w:p>
    <w:p w14:paraId="7F553E6A" w14:textId="77777777" w:rsidR="004143D1" w:rsidRPr="00A003F9" w:rsidRDefault="004143D1" w:rsidP="00114B8B">
      <w:pPr>
        <w:pStyle w:val="PargrafodaLista"/>
        <w:numPr>
          <w:ilvl w:val="0"/>
          <w:numId w:val="75"/>
        </w:numPr>
        <w:spacing w:line="360" w:lineRule="auto"/>
        <w:jc w:val="both"/>
        <w:rPr>
          <w:rFonts w:ascii="Arial" w:hAnsi="Arial" w:cs="Arial"/>
          <w:szCs w:val="24"/>
        </w:rPr>
      </w:pPr>
      <w:r w:rsidRPr="001906F0">
        <w:rPr>
          <w:rFonts w:ascii="Arial" w:hAnsi="Arial" w:cs="Arial"/>
        </w:rPr>
        <w:t>Registro de Operações de Mergulho (ROM) – Registro do mergulho (entrega após a realização dos mergulhos).</w:t>
      </w:r>
    </w:p>
    <w:p w14:paraId="04485CA7" w14:textId="77777777" w:rsidR="004143D1" w:rsidRDefault="004143D1" w:rsidP="004143D1">
      <w:pPr>
        <w:pStyle w:val="PargrafodaLista"/>
        <w:spacing w:line="360" w:lineRule="auto"/>
        <w:ind w:left="502"/>
        <w:jc w:val="both"/>
        <w:rPr>
          <w:rFonts w:ascii="Arial" w:hAnsi="Arial" w:cs="Arial"/>
          <w:b/>
          <w:szCs w:val="24"/>
          <w:u w:val="single"/>
        </w:rPr>
      </w:pPr>
    </w:p>
    <w:p w14:paraId="671714C2" w14:textId="77777777" w:rsidR="004143D1" w:rsidRPr="00AD2E0B" w:rsidRDefault="004143D1" w:rsidP="00AD2E0B">
      <w:pPr>
        <w:spacing w:line="360" w:lineRule="auto"/>
        <w:rPr>
          <w:rFonts w:ascii="Arial" w:hAnsi="Arial" w:cs="Arial"/>
          <w:b/>
          <w:szCs w:val="24"/>
          <w:u w:val="single"/>
        </w:rPr>
      </w:pPr>
      <w:r w:rsidRPr="00AD2E0B">
        <w:rPr>
          <w:rFonts w:ascii="Arial" w:hAnsi="Arial" w:cs="Arial"/>
          <w:b/>
          <w:szCs w:val="24"/>
          <w:u w:val="single"/>
        </w:rPr>
        <w:t>ORIENTAÇÕES RELATIVAS A MEIO AMBIENTE</w:t>
      </w:r>
    </w:p>
    <w:p w14:paraId="7B84491D" w14:textId="764A7677" w:rsidR="004143D1" w:rsidRDefault="004143D1" w:rsidP="00AD2E0B">
      <w:pPr>
        <w:spacing w:line="360" w:lineRule="auto"/>
        <w:rPr>
          <w:rFonts w:ascii="Arial" w:eastAsiaTheme="minorHAnsi" w:hAnsi="Arial" w:cs="Arial"/>
          <w:szCs w:val="24"/>
          <w:lang w:eastAsia="en-US"/>
        </w:rPr>
      </w:pPr>
      <w:r w:rsidRPr="00A003F9">
        <w:rPr>
          <w:rFonts w:ascii="Arial" w:eastAsiaTheme="minorHAnsi" w:hAnsi="Arial" w:cs="Arial"/>
          <w:szCs w:val="24"/>
          <w:lang w:eastAsia="en-US"/>
        </w:rPr>
        <w:t>As orientações a seguir deverão ser seguidas no início do contrato e/ou durante a obra ou serviço</w:t>
      </w:r>
      <w:r>
        <w:rPr>
          <w:rFonts w:ascii="Arial" w:eastAsiaTheme="minorHAnsi" w:hAnsi="Arial" w:cs="Arial"/>
          <w:szCs w:val="24"/>
          <w:lang w:eastAsia="en-US"/>
        </w:rPr>
        <w:t>.</w:t>
      </w:r>
    </w:p>
    <w:p w14:paraId="1CF5DA4B" w14:textId="77777777" w:rsidR="004143D1" w:rsidRDefault="004143D1" w:rsidP="004143D1">
      <w:pPr>
        <w:spacing w:after="0" w:line="360" w:lineRule="auto"/>
        <w:jc w:val="both"/>
        <w:rPr>
          <w:b/>
          <w:bCs/>
          <w:color w:val="000000"/>
        </w:rPr>
      </w:pPr>
      <w:r w:rsidRPr="00C26530">
        <w:rPr>
          <w:rFonts w:ascii="Arial" w:hAnsi="Arial" w:cs="Arial"/>
          <w:b/>
          <w:szCs w:val="24"/>
        </w:rPr>
        <w:t>INSTALAÇÃO DE CANTEIROS DE OBRAS COM ESCRITÓRIO, BANHEIROS, BEBEDOUROS, REFEITÓRIOS, ETE, FOSSA, ALMOXARIFADO, OFICINA, ETC</w:t>
      </w:r>
      <w:r>
        <w:rPr>
          <w:b/>
          <w:bCs/>
          <w:color w:val="000000"/>
        </w:rPr>
        <w:t>.</w:t>
      </w:r>
    </w:p>
    <w:p w14:paraId="1EC4335C" w14:textId="77777777" w:rsidR="004143D1" w:rsidRDefault="004143D1" w:rsidP="004143D1">
      <w:pPr>
        <w:spacing w:after="0" w:line="360" w:lineRule="auto"/>
        <w:jc w:val="both"/>
        <w:rPr>
          <w:rFonts w:ascii="Arial" w:hAnsi="Arial" w:cs="Arial"/>
          <w:szCs w:val="24"/>
        </w:rPr>
      </w:pPr>
      <w:r w:rsidRPr="00D02E60">
        <w:rPr>
          <w:rFonts w:ascii="Arial" w:hAnsi="Arial" w:cs="Arial"/>
          <w:szCs w:val="24"/>
        </w:rPr>
        <w:t>Requisitos Legais e/ou Normativos Internos:</w:t>
      </w:r>
      <w:r>
        <w:rPr>
          <w:rFonts w:ascii="Arial" w:hAnsi="Arial" w:cs="Arial"/>
          <w:szCs w:val="24"/>
        </w:rPr>
        <w:t xml:space="preserve"> lei 9966/00; Lei12.305/2010; NBR 5419/2005; </w:t>
      </w:r>
      <w:r w:rsidRPr="00C26530">
        <w:rPr>
          <w:rFonts w:ascii="Arial" w:hAnsi="Arial" w:cs="Arial"/>
          <w:szCs w:val="24"/>
        </w:rPr>
        <w:t>Procedimento EMAP PO 18 Procedimento EMA</w:t>
      </w:r>
      <w:r>
        <w:rPr>
          <w:rFonts w:ascii="Arial" w:hAnsi="Arial" w:cs="Arial"/>
          <w:szCs w:val="24"/>
        </w:rPr>
        <w:t>P PC 39 Procedimento EMAP PC 42.</w:t>
      </w:r>
    </w:p>
    <w:p w14:paraId="67F3082B" w14:textId="77777777" w:rsidR="004143D1" w:rsidRPr="00C26530" w:rsidRDefault="004143D1" w:rsidP="004143D1">
      <w:pPr>
        <w:spacing w:after="0" w:line="240" w:lineRule="auto"/>
        <w:jc w:val="both"/>
        <w:rPr>
          <w:b/>
          <w:bCs/>
          <w:color w:val="000000"/>
        </w:rPr>
      </w:pPr>
      <w:r w:rsidRPr="00C26530">
        <w:rPr>
          <w:rFonts w:ascii="Arial" w:hAnsi="Arial" w:cs="Arial"/>
          <w:szCs w:val="24"/>
        </w:rPr>
        <w:t xml:space="preserve">                           </w:t>
      </w:r>
    </w:p>
    <w:p w14:paraId="718D38DA" w14:textId="77777777" w:rsidR="004143D1" w:rsidRPr="00C26530" w:rsidRDefault="004143D1" w:rsidP="00114B8B">
      <w:pPr>
        <w:pStyle w:val="PargrafodaLista"/>
        <w:numPr>
          <w:ilvl w:val="0"/>
          <w:numId w:val="81"/>
        </w:numPr>
        <w:spacing w:line="360" w:lineRule="auto"/>
        <w:jc w:val="both"/>
        <w:rPr>
          <w:rFonts w:ascii="Arial" w:hAnsi="Arial" w:cs="Arial"/>
          <w:szCs w:val="24"/>
        </w:rPr>
      </w:pPr>
      <w:r w:rsidRPr="00C26530">
        <w:rPr>
          <w:rFonts w:ascii="Arial" w:hAnsi="Arial" w:cs="Arial"/>
          <w:szCs w:val="24"/>
        </w:rPr>
        <w:t>Apresentar memorial descritivo, Layout e Mapa de localização do canteiro de obras;</w:t>
      </w:r>
    </w:p>
    <w:p w14:paraId="51CAFE3A" w14:textId="77777777" w:rsidR="004143D1" w:rsidRPr="00C26530" w:rsidRDefault="004143D1" w:rsidP="00114B8B">
      <w:pPr>
        <w:pStyle w:val="PargrafodaLista"/>
        <w:numPr>
          <w:ilvl w:val="0"/>
          <w:numId w:val="81"/>
        </w:numPr>
        <w:spacing w:line="360" w:lineRule="auto"/>
        <w:jc w:val="both"/>
        <w:rPr>
          <w:rFonts w:ascii="Arial" w:hAnsi="Arial" w:cs="Arial"/>
          <w:szCs w:val="24"/>
        </w:rPr>
      </w:pPr>
      <w:r w:rsidRPr="00C26530">
        <w:rPr>
          <w:rFonts w:ascii="Arial" w:hAnsi="Arial" w:cs="Arial"/>
          <w:szCs w:val="24"/>
        </w:rPr>
        <w:t>As oficinas mecânicas deverão possuir piso impermeável, material para contenção de vazamentos de óleo (Serragem, turfa, areia ou outros), cobertura e sistema de drenagem conectado a uma Caixa Separadora de Água e Óleo - CSAO;</w:t>
      </w:r>
    </w:p>
    <w:p w14:paraId="7387DACC" w14:textId="77777777" w:rsidR="004143D1" w:rsidRPr="00C26530" w:rsidRDefault="004143D1" w:rsidP="00114B8B">
      <w:pPr>
        <w:pStyle w:val="PargrafodaLista"/>
        <w:numPr>
          <w:ilvl w:val="0"/>
          <w:numId w:val="81"/>
        </w:numPr>
        <w:spacing w:line="360" w:lineRule="auto"/>
        <w:jc w:val="both"/>
        <w:rPr>
          <w:rFonts w:ascii="Arial" w:hAnsi="Arial" w:cs="Arial"/>
          <w:szCs w:val="24"/>
        </w:rPr>
      </w:pPr>
      <w:r w:rsidRPr="00C26530">
        <w:rPr>
          <w:rFonts w:ascii="Arial" w:hAnsi="Arial" w:cs="Arial"/>
          <w:szCs w:val="24"/>
        </w:rPr>
        <w:t>A empresa deverá dispor do Plano de Gerenciamento de Resíduos Sólidos e Líquidos;</w:t>
      </w:r>
    </w:p>
    <w:p w14:paraId="3DE1BB3F" w14:textId="77777777" w:rsidR="004143D1" w:rsidRPr="00C26530" w:rsidRDefault="004143D1" w:rsidP="00114B8B">
      <w:pPr>
        <w:pStyle w:val="PargrafodaLista"/>
        <w:numPr>
          <w:ilvl w:val="0"/>
          <w:numId w:val="81"/>
        </w:numPr>
        <w:spacing w:line="360" w:lineRule="auto"/>
        <w:jc w:val="both"/>
        <w:rPr>
          <w:rFonts w:ascii="Arial" w:hAnsi="Arial" w:cs="Arial"/>
          <w:szCs w:val="24"/>
        </w:rPr>
      </w:pPr>
      <w:r w:rsidRPr="00C26530">
        <w:rPr>
          <w:rFonts w:ascii="Arial" w:hAnsi="Arial" w:cs="Arial"/>
          <w:szCs w:val="24"/>
        </w:rPr>
        <w:t>Em refeitórios, deve-se seguir a prática de coleta seletiva, com os coletores devidamente identificados e seguindo a exigência da lei nacional de resíduos;</w:t>
      </w:r>
    </w:p>
    <w:p w14:paraId="17D93289" w14:textId="77777777" w:rsidR="004143D1" w:rsidRPr="00C26530" w:rsidRDefault="004143D1" w:rsidP="00114B8B">
      <w:pPr>
        <w:pStyle w:val="PargrafodaLista"/>
        <w:numPr>
          <w:ilvl w:val="0"/>
          <w:numId w:val="81"/>
        </w:numPr>
        <w:spacing w:line="360" w:lineRule="auto"/>
        <w:jc w:val="both"/>
        <w:rPr>
          <w:rFonts w:ascii="Arial" w:hAnsi="Arial" w:cs="Arial"/>
          <w:szCs w:val="24"/>
        </w:rPr>
      </w:pPr>
      <w:r w:rsidRPr="00C26530">
        <w:rPr>
          <w:rFonts w:ascii="Arial" w:hAnsi="Arial" w:cs="Arial"/>
          <w:szCs w:val="24"/>
        </w:rPr>
        <w:t xml:space="preserve"> A empresa deve ter o controle de sua água potável com os laudos de potabilidade de água, devidamente feitos por empresa habilitada;</w:t>
      </w:r>
    </w:p>
    <w:p w14:paraId="027472A9" w14:textId="77777777" w:rsidR="004143D1" w:rsidRPr="00C26530" w:rsidRDefault="004143D1" w:rsidP="00114B8B">
      <w:pPr>
        <w:pStyle w:val="PargrafodaLista"/>
        <w:numPr>
          <w:ilvl w:val="0"/>
          <w:numId w:val="81"/>
        </w:numPr>
        <w:spacing w:line="360" w:lineRule="auto"/>
        <w:jc w:val="both"/>
        <w:rPr>
          <w:rFonts w:ascii="Arial" w:hAnsi="Arial" w:cs="Arial"/>
          <w:szCs w:val="24"/>
        </w:rPr>
      </w:pPr>
      <w:r w:rsidRPr="00C26530">
        <w:rPr>
          <w:rFonts w:ascii="Arial" w:hAnsi="Arial" w:cs="Arial"/>
          <w:szCs w:val="24"/>
        </w:rPr>
        <w:t>Os bebedouros devem ser periodicamente limpos conforme cronograma de limpeza a ser elaborado pela contratada. Produtos de limpeza deverão estar em locais adequados e com suas respectivas FISPQ (Fichas de Informação de Segurança de Produtos Químicos) disponíveis;</w:t>
      </w:r>
    </w:p>
    <w:p w14:paraId="485F7C69" w14:textId="77777777" w:rsidR="004143D1" w:rsidRPr="00C26530" w:rsidRDefault="004143D1" w:rsidP="00114B8B">
      <w:pPr>
        <w:pStyle w:val="PargrafodaLista"/>
        <w:numPr>
          <w:ilvl w:val="0"/>
          <w:numId w:val="81"/>
        </w:numPr>
        <w:spacing w:line="360" w:lineRule="auto"/>
        <w:jc w:val="both"/>
        <w:rPr>
          <w:rFonts w:ascii="Arial" w:hAnsi="Arial" w:cs="Arial"/>
          <w:szCs w:val="24"/>
        </w:rPr>
      </w:pPr>
      <w:r w:rsidRPr="00C26530">
        <w:rPr>
          <w:rFonts w:ascii="Arial" w:hAnsi="Arial" w:cs="Arial"/>
          <w:szCs w:val="24"/>
        </w:rPr>
        <w:lastRenderedPageBreak/>
        <w:t xml:space="preserve"> Em sanitários ou banheiros químicos, a empresa deve providenciar o controle dos efluentes sanitários, realizando limpeza periódica de banheiros, fossas sépticas e demais instalações. Este serviço deverá ser realizado por empresa especializada;</w:t>
      </w:r>
    </w:p>
    <w:p w14:paraId="123498C6" w14:textId="77777777" w:rsidR="004143D1" w:rsidRPr="00C26530" w:rsidRDefault="004143D1" w:rsidP="00114B8B">
      <w:pPr>
        <w:pStyle w:val="PargrafodaLista"/>
        <w:numPr>
          <w:ilvl w:val="0"/>
          <w:numId w:val="81"/>
        </w:numPr>
        <w:spacing w:line="360" w:lineRule="auto"/>
        <w:jc w:val="both"/>
        <w:rPr>
          <w:rFonts w:ascii="Arial" w:hAnsi="Arial" w:cs="Arial"/>
          <w:szCs w:val="24"/>
        </w:rPr>
      </w:pPr>
      <w:r w:rsidRPr="00C26530">
        <w:rPr>
          <w:rFonts w:ascii="Arial" w:hAnsi="Arial" w:cs="Arial"/>
          <w:szCs w:val="24"/>
        </w:rPr>
        <w:t>Os resíduos desses sanitários devem ter destinação ambientalmente correta com descarte feito por empresa habilitada;</w:t>
      </w:r>
    </w:p>
    <w:p w14:paraId="06D59922" w14:textId="77777777" w:rsidR="004143D1" w:rsidRPr="00C26530" w:rsidRDefault="004143D1" w:rsidP="00114B8B">
      <w:pPr>
        <w:pStyle w:val="PargrafodaLista"/>
        <w:numPr>
          <w:ilvl w:val="0"/>
          <w:numId w:val="81"/>
        </w:numPr>
        <w:spacing w:line="360" w:lineRule="auto"/>
        <w:jc w:val="both"/>
        <w:rPr>
          <w:rFonts w:ascii="Arial" w:hAnsi="Arial" w:cs="Arial"/>
          <w:szCs w:val="24"/>
        </w:rPr>
      </w:pPr>
      <w:r w:rsidRPr="00C26530">
        <w:rPr>
          <w:rFonts w:ascii="Arial" w:hAnsi="Arial" w:cs="Arial"/>
          <w:szCs w:val="24"/>
        </w:rPr>
        <w:t xml:space="preserve">Técnico ambiental para acompanhamento e gerenciamento dos </w:t>
      </w:r>
      <w:proofErr w:type="spellStart"/>
      <w:r w:rsidRPr="00C26530">
        <w:rPr>
          <w:rFonts w:ascii="Arial" w:hAnsi="Arial" w:cs="Arial"/>
          <w:szCs w:val="24"/>
        </w:rPr>
        <w:t>possiveis</w:t>
      </w:r>
      <w:proofErr w:type="spellEnd"/>
      <w:r w:rsidRPr="00C26530">
        <w:rPr>
          <w:rFonts w:ascii="Arial" w:hAnsi="Arial" w:cs="Arial"/>
          <w:szCs w:val="24"/>
        </w:rPr>
        <w:t xml:space="preserve"> riscos ambientais;</w:t>
      </w:r>
    </w:p>
    <w:p w14:paraId="4B605F7A" w14:textId="77777777" w:rsidR="004143D1" w:rsidRPr="00C26530" w:rsidRDefault="004143D1" w:rsidP="00114B8B">
      <w:pPr>
        <w:pStyle w:val="PargrafodaLista"/>
        <w:numPr>
          <w:ilvl w:val="0"/>
          <w:numId w:val="81"/>
        </w:numPr>
        <w:spacing w:line="360" w:lineRule="auto"/>
        <w:jc w:val="both"/>
        <w:rPr>
          <w:rFonts w:ascii="Arial" w:hAnsi="Arial" w:cs="Arial"/>
          <w:szCs w:val="24"/>
        </w:rPr>
      </w:pPr>
      <w:r w:rsidRPr="00C26530">
        <w:rPr>
          <w:rFonts w:ascii="Arial" w:hAnsi="Arial" w:cs="Arial"/>
          <w:szCs w:val="24"/>
        </w:rPr>
        <w:t>Apresentar outros documentos que a EMAP/COAMB julgar necessário para a boa execução da atividade;</w:t>
      </w:r>
    </w:p>
    <w:p w14:paraId="4B3BB904" w14:textId="77777777" w:rsidR="004143D1" w:rsidRPr="00C26530" w:rsidRDefault="004143D1" w:rsidP="00114B8B">
      <w:pPr>
        <w:pStyle w:val="PargrafodaLista"/>
        <w:numPr>
          <w:ilvl w:val="0"/>
          <w:numId w:val="81"/>
        </w:numPr>
        <w:spacing w:line="360" w:lineRule="auto"/>
        <w:jc w:val="both"/>
        <w:rPr>
          <w:rFonts w:ascii="Arial" w:hAnsi="Arial" w:cs="Arial"/>
          <w:szCs w:val="24"/>
        </w:rPr>
      </w:pPr>
      <w:r w:rsidRPr="00C26530">
        <w:rPr>
          <w:rFonts w:ascii="Arial" w:hAnsi="Arial" w:cs="Arial"/>
          <w:szCs w:val="24"/>
        </w:rPr>
        <w:t>Apresentar para a COAMB o Layout, memorial descritivo do canteiro de obras e planta de situação canteiro de obras;</w:t>
      </w:r>
    </w:p>
    <w:p w14:paraId="4D35A54B" w14:textId="77777777" w:rsidR="004143D1" w:rsidRDefault="004143D1" w:rsidP="004143D1">
      <w:pPr>
        <w:pStyle w:val="PargrafodaLista"/>
        <w:spacing w:line="360" w:lineRule="auto"/>
        <w:ind w:left="502"/>
        <w:jc w:val="both"/>
        <w:rPr>
          <w:rFonts w:ascii="Arial" w:hAnsi="Arial" w:cs="Arial"/>
          <w:b/>
          <w:szCs w:val="24"/>
          <w:u w:val="single"/>
        </w:rPr>
      </w:pPr>
    </w:p>
    <w:p w14:paraId="1E131C18" w14:textId="77777777" w:rsidR="004143D1" w:rsidRDefault="004143D1" w:rsidP="004143D1">
      <w:pPr>
        <w:spacing w:after="0" w:line="360" w:lineRule="auto"/>
        <w:jc w:val="both"/>
        <w:rPr>
          <w:rFonts w:ascii="Arial" w:hAnsi="Arial" w:cs="Arial"/>
          <w:b/>
          <w:szCs w:val="24"/>
        </w:rPr>
      </w:pPr>
      <w:r w:rsidRPr="00C26530">
        <w:rPr>
          <w:rFonts w:ascii="Arial" w:hAnsi="Arial" w:cs="Arial"/>
          <w:b/>
          <w:szCs w:val="24"/>
        </w:rPr>
        <w:t>ATIVIDADE OFF SHORE</w:t>
      </w:r>
    </w:p>
    <w:p w14:paraId="5E298322" w14:textId="77777777" w:rsidR="004143D1" w:rsidRPr="00C663BD" w:rsidRDefault="004143D1" w:rsidP="004143D1">
      <w:pPr>
        <w:spacing w:after="0" w:line="360" w:lineRule="auto"/>
        <w:jc w:val="both"/>
        <w:rPr>
          <w:rFonts w:ascii="Arial" w:hAnsi="Arial" w:cs="Arial"/>
          <w:b/>
          <w:szCs w:val="24"/>
        </w:rPr>
      </w:pPr>
      <w:r w:rsidRPr="00D02E60">
        <w:rPr>
          <w:rFonts w:ascii="Arial" w:hAnsi="Arial" w:cs="Arial"/>
          <w:szCs w:val="24"/>
        </w:rPr>
        <w:t>Requisitos Legais e/ou Normativos Internos:</w:t>
      </w:r>
      <w:r w:rsidRPr="00C26530">
        <w:t xml:space="preserve"> </w:t>
      </w:r>
      <w:r w:rsidRPr="00C26530">
        <w:rPr>
          <w:rFonts w:ascii="Arial" w:hAnsi="Arial" w:cs="Arial"/>
          <w:szCs w:val="24"/>
        </w:rPr>
        <w:t xml:space="preserve">Art. 225; Lei nº </w:t>
      </w:r>
      <w:r>
        <w:rPr>
          <w:rFonts w:ascii="Arial" w:hAnsi="Arial" w:cs="Arial"/>
          <w:szCs w:val="24"/>
        </w:rPr>
        <w:t>6.938/1981; Resolução CONAMA nº01/1986; 111</w:t>
      </w:r>
      <w:r w:rsidRPr="00C26530">
        <w:rPr>
          <w:rFonts w:ascii="Arial" w:hAnsi="Arial" w:cs="Arial"/>
          <w:szCs w:val="24"/>
        </w:rPr>
        <w:t>; CONAMA 344/04</w:t>
      </w:r>
    </w:p>
    <w:p w14:paraId="799894F3" w14:textId="77777777" w:rsidR="004143D1" w:rsidRPr="00C26530" w:rsidRDefault="004143D1" w:rsidP="004143D1">
      <w:pPr>
        <w:pStyle w:val="PargrafodaLista"/>
        <w:spacing w:line="360" w:lineRule="auto"/>
        <w:ind w:left="502"/>
        <w:jc w:val="both"/>
        <w:rPr>
          <w:rFonts w:ascii="Arial" w:hAnsi="Arial" w:cs="Arial"/>
          <w:szCs w:val="24"/>
        </w:rPr>
      </w:pPr>
    </w:p>
    <w:p w14:paraId="6D973A2A" w14:textId="77777777" w:rsidR="004143D1" w:rsidRPr="00C26530" w:rsidRDefault="004143D1" w:rsidP="00114B8B">
      <w:pPr>
        <w:pStyle w:val="PargrafodaLista"/>
        <w:numPr>
          <w:ilvl w:val="0"/>
          <w:numId w:val="82"/>
        </w:numPr>
        <w:spacing w:line="360" w:lineRule="auto"/>
        <w:jc w:val="both"/>
        <w:rPr>
          <w:rFonts w:ascii="Arial" w:hAnsi="Arial" w:cs="Arial"/>
          <w:szCs w:val="24"/>
        </w:rPr>
      </w:pPr>
      <w:r>
        <w:rPr>
          <w:rFonts w:ascii="Arial" w:hAnsi="Arial" w:cs="Arial"/>
          <w:szCs w:val="24"/>
        </w:rPr>
        <w:t xml:space="preserve">Cópia de Licença </w:t>
      </w:r>
      <w:r w:rsidRPr="00C26530">
        <w:rPr>
          <w:rFonts w:ascii="Arial" w:hAnsi="Arial" w:cs="Arial"/>
          <w:szCs w:val="24"/>
        </w:rPr>
        <w:t>de sondagem emitida por órgão ambiental;</w:t>
      </w:r>
    </w:p>
    <w:p w14:paraId="5D9F6241" w14:textId="77777777" w:rsidR="004143D1" w:rsidRPr="00C26530" w:rsidRDefault="004143D1" w:rsidP="00114B8B">
      <w:pPr>
        <w:pStyle w:val="PargrafodaLista"/>
        <w:numPr>
          <w:ilvl w:val="0"/>
          <w:numId w:val="82"/>
        </w:numPr>
        <w:spacing w:line="360" w:lineRule="auto"/>
        <w:jc w:val="both"/>
        <w:rPr>
          <w:rFonts w:ascii="Arial" w:hAnsi="Arial" w:cs="Arial"/>
          <w:szCs w:val="24"/>
        </w:rPr>
      </w:pPr>
      <w:r w:rsidRPr="00C26530">
        <w:rPr>
          <w:rFonts w:ascii="Arial" w:hAnsi="Arial" w:cs="Arial"/>
          <w:szCs w:val="24"/>
        </w:rPr>
        <w:t>Monitoramento;</w:t>
      </w:r>
    </w:p>
    <w:p w14:paraId="46894156" w14:textId="77777777" w:rsidR="004143D1" w:rsidRPr="00C26530" w:rsidRDefault="004143D1" w:rsidP="00114B8B">
      <w:pPr>
        <w:pStyle w:val="PargrafodaLista"/>
        <w:numPr>
          <w:ilvl w:val="0"/>
          <w:numId w:val="82"/>
        </w:numPr>
        <w:spacing w:line="360" w:lineRule="auto"/>
        <w:jc w:val="both"/>
        <w:rPr>
          <w:rFonts w:ascii="Arial" w:hAnsi="Arial" w:cs="Arial"/>
          <w:szCs w:val="24"/>
        </w:rPr>
      </w:pPr>
      <w:r w:rsidRPr="00C26530">
        <w:rPr>
          <w:rFonts w:ascii="Arial" w:hAnsi="Arial" w:cs="Arial"/>
          <w:szCs w:val="24"/>
        </w:rPr>
        <w:t>Apresentar Estudo de Impacto Ambiental e o Relatório de Impacto Ambiental;</w:t>
      </w:r>
    </w:p>
    <w:p w14:paraId="1A9C6566" w14:textId="77777777" w:rsidR="004143D1" w:rsidRPr="00C26530" w:rsidRDefault="004143D1" w:rsidP="00114B8B">
      <w:pPr>
        <w:pStyle w:val="PargrafodaLista"/>
        <w:numPr>
          <w:ilvl w:val="0"/>
          <w:numId w:val="82"/>
        </w:numPr>
        <w:spacing w:line="360" w:lineRule="auto"/>
        <w:jc w:val="both"/>
        <w:rPr>
          <w:rFonts w:ascii="Arial" w:hAnsi="Arial" w:cs="Arial"/>
          <w:szCs w:val="24"/>
        </w:rPr>
      </w:pPr>
      <w:r w:rsidRPr="00C26530">
        <w:rPr>
          <w:rFonts w:ascii="Arial" w:hAnsi="Arial" w:cs="Arial"/>
          <w:szCs w:val="24"/>
        </w:rPr>
        <w:t>Plano de Gerenciamento de Resíduos Sólidos e Líquidos;</w:t>
      </w:r>
    </w:p>
    <w:p w14:paraId="7CEAB5C5" w14:textId="77777777" w:rsidR="004143D1" w:rsidRPr="00C26530" w:rsidRDefault="004143D1" w:rsidP="00114B8B">
      <w:pPr>
        <w:pStyle w:val="PargrafodaLista"/>
        <w:numPr>
          <w:ilvl w:val="0"/>
          <w:numId w:val="82"/>
        </w:numPr>
        <w:spacing w:line="360" w:lineRule="auto"/>
        <w:jc w:val="both"/>
        <w:rPr>
          <w:rFonts w:ascii="Arial" w:hAnsi="Arial" w:cs="Arial"/>
          <w:szCs w:val="24"/>
        </w:rPr>
      </w:pPr>
      <w:r w:rsidRPr="00C26530">
        <w:rPr>
          <w:rFonts w:ascii="Arial" w:hAnsi="Arial" w:cs="Arial"/>
          <w:szCs w:val="24"/>
        </w:rPr>
        <w:t>Apresentar outros documentos que a EMAP/COAMB julgar necessário para a boa execução da atividade.</w:t>
      </w:r>
    </w:p>
    <w:p w14:paraId="534C3DDA" w14:textId="77777777" w:rsidR="004143D1" w:rsidRPr="00C26530" w:rsidRDefault="004143D1" w:rsidP="004143D1">
      <w:pPr>
        <w:pStyle w:val="PargrafodaLista"/>
        <w:spacing w:line="360" w:lineRule="auto"/>
        <w:ind w:left="502"/>
        <w:jc w:val="both"/>
        <w:rPr>
          <w:rFonts w:ascii="Arial" w:hAnsi="Arial" w:cs="Arial"/>
          <w:szCs w:val="24"/>
        </w:rPr>
      </w:pPr>
    </w:p>
    <w:p w14:paraId="2EEDB4A1" w14:textId="77777777" w:rsidR="004143D1" w:rsidRDefault="004143D1" w:rsidP="004143D1">
      <w:pPr>
        <w:spacing w:after="0" w:line="360" w:lineRule="auto"/>
        <w:jc w:val="both"/>
        <w:rPr>
          <w:rFonts w:ascii="Arial" w:hAnsi="Arial" w:cs="Arial"/>
          <w:b/>
          <w:szCs w:val="24"/>
        </w:rPr>
      </w:pPr>
      <w:r w:rsidRPr="00C26530">
        <w:rPr>
          <w:rFonts w:ascii="Arial" w:hAnsi="Arial" w:cs="Arial"/>
          <w:b/>
          <w:szCs w:val="24"/>
        </w:rPr>
        <w:t>INTERVENÇÃO/SUPRESSÃO</w:t>
      </w:r>
      <w:r>
        <w:rPr>
          <w:rFonts w:ascii="Arial" w:hAnsi="Arial" w:cs="Arial"/>
          <w:b/>
          <w:szCs w:val="24"/>
        </w:rPr>
        <w:t xml:space="preserve"> EM ÁREA DE APP</w:t>
      </w:r>
    </w:p>
    <w:p w14:paraId="7037558F" w14:textId="77777777" w:rsidR="004143D1" w:rsidRDefault="004143D1" w:rsidP="004143D1">
      <w:pPr>
        <w:spacing w:after="0" w:line="360" w:lineRule="auto"/>
        <w:jc w:val="both"/>
        <w:rPr>
          <w:rFonts w:ascii="Arial" w:hAnsi="Arial" w:cs="Arial"/>
          <w:szCs w:val="24"/>
        </w:rPr>
      </w:pPr>
      <w:r w:rsidRPr="00D02E60">
        <w:rPr>
          <w:rFonts w:ascii="Arial" w:hAnsi="Arial" w:cs="Arial"/>
          <w:szCs w:val="24"/>
        </w:rPr>
        <w:t>Requisitos Legais e/ou Normativos Internos</w:t>
      </w:r>
      <w:r>
        <w:rPr>
          <w:rFonts w:ascii="Arial" w:hAnsi="Arial" w:cs="Arial"/>
          <w:szCs w:val="24"/>
        </w:rPr>
        <w:t>:</w:t>
      </w:r>
      <w:r w:rsidRPr="00C26530">
        <w:t xml:space="preserve"> </w:t>
      </w:r>
      <w:r w:rsidRPr="00C26530">
        <w:rPr>
          <w:rFonts w:ascii="Arial" w:hAnsi="Arial" w:cs="Arial"/>
          <w:szCs w:val="24"/>
        </w:rPr>
        <w:t>CONAMA nº 369/2006                Lei 12.651/2012</w:t>
      </w:r>
    </w:p>
    <w:p w14:paraId="15DA3D52" w14:textId="77777777" w:rsidR="004143D1" w:rsidRPr="00C663BD" w:rsidRDefault="004143D1" w:rsidP="004143D1">
      <w:pPr>
        <w:spacing w:after="0" w:line="240" w:lineRule="auto"/>
        <w:jc w:val="both"/>
        <w:rPr>
          <w:rFonts w:ascii="Arial" w:hAnsi="Arial" w:cs="Arial"/>
          <w:szCs w:val="24"/>
        </w:rPr>
      </w:pPr>
    </w:p>
    <w:p w14:paraId="706F3BB1" w14:textId="77777777" w:rsidR="004143D1" w:rsidRPr="00C663BD" w:rsidRDefault="004143D1" w:rsidP="00114B8B">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t>Apresentar inventario florestal da área, com CTF e ART (com o comprovante de Pagamento);</w:t>
      </w:r>
    </w:p>
    <w:p w14:paraId="7651EB63" w14:textId="77777777" w:rsidR="004143D1" w:rsidRPr="00C663BD" w:rsidRDefault="004143D1" w:rsidP="00114B8B">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t xml:space="preserve">Autorização de Supressão Vegetal em de Área de Preservação </w:t>
      </w:r>
      <w:proofErr w:type="gramStart"/>
      <w:r w:rsidRPr="00C663BD">
        <w:rPr>
          <w:rFonts w:ascii="Arial" w:hAnsi="Arial" w:cs="Arial"/>
          <w:szCs w:val="24"/>
        </w:rPr>
        <w:t>Permanente  (</w:t>
      </w:r>
      <w:proofErr w:type="gramEnd"/>
      <w:r w:rsidRPr="00C663BD">
        <w:rPr>
          <w:rFonts w:ascii="Arial" w:hAnsi="Arial" w:cs="Arial"/>
          <w:szCs w:val="24"/>
        </w:rPr>
        <w:t>APP);</w:t>
      </w:r>
    </w:p>
    <w:p w14:paraId="3FC018FF" w14:textId="77777777" w:rsidR="004143D1" w:rsidRPr="00C663BD" w:rsidRDefault="004143D1" w:rsidP="00114B8B">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lastRenderedPageBreak/>
        <w:t xml:space="preserve">Regaste de fauna e flora e apresentar </w:t>
      </w:r>
      <w:proofErr w:type="gramStart"/>
      <w:r w:rsidRPr="00C663BD">
        <w:rPr>
          <w:rFonts w:ascii="Arial" w:hAnsi="Arial" w:cs="Arial"/>
          <w:szCs w:val="24"/>
        </w:rPr>
        <w:t>o relatórios</w:t>
      </w:r>
      <w:proofErr w:type="gramEnd"/>
      <w:r w:rsidRPr="00C663BD">
        <w:rPr>
          <w:rFonts w:ascii="Arial" w:hAnsi="Arial" w:cs="Arial"/>
          <w:szCs w:val="24"/>
        </w:rPr>
        <w:t>;</w:t>
      </w:r>
    </w:p>
    <w:p w14:paraId="478BB4FF" w14:textId="77777777" w:rsidR="004143D1" w:rsidRPr="00C663BD" w:rsidRDefault="004143D1" w:rsidP="00114B8B">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t>Autorização para captura de animais;</w:t>
      </w:r>
    </w:p>
    <w:p w14:paraId="55AB639E" w14:textId="77777777" w:rsidR="004143D1" w:rsidRPr="00C663BD" w:rsidRDefault="004143D1" w:rsidP="00114B8B">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t>Quando houver utilização de motosserras, apresentar licença para porte e uso de motosserra IBAMA, Lei 7803/89;</w:t>
      </w:r>
    </w:p>
    <w:p w14:paraId="2B197B18" w14:textId="77777777" w:rsidR="004143D1" w:rsidRPr="00C663BD" w:rsidRDefault="004143D1" w:rsidP="00114B8B">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t xml:space="preserve">Lista de treinamento para colaboradores referente ao </w:t>
      </w:r>
      <w:proofErr w:type="spellStart"/>
      <w:r w:rsidRPr="00C663BD">
        <w:rPr>
          <w:rFonts w:ascii="Arial" w:hAnsi="Arial" w:cs="Arial"/>
          <w:szCs w:val="24"/>
        </w:rPr>
        <w:t>cambate</w:t>
      </w:r>
      <w:proofErr w:type="spellEnd"/>
      <w:r w:rsidRPr="00C663BD">
        <w:rPr>
          <w:rFonts w:ascii="Arial" w:hAnsi="Arial" w:cs="Arial"/>
          <w:szCs w:val="24"/>
        </w:rPr>
        <w:t xml:space="preserve"> à </w:t>
      </w:r>
      <w:proofErr w:type="spellStart"/>
      <w:r w:rsidRPr="00C663BD">
        <w:rPr>
          <w:rFonts w:ascii="Arial" w:hAnsi="Arial" w:cs="Arial"/>
          <w:szCs w:val="24"/>
        </w:rPr>
        <w:t>emergencias</w:t>
      </w:r>
      <w:proofErr w:type="spellEnd"/>
      <w:r w:rsidRPr="00C663BD">
        <w:rPr>
          <w:rFonts w:ascii="Arial" w:hAnsi="Arial" w:cs="Arial"/>
          <w:szCs w:val="24"/>
        </w:rPr>
        <w:t xml:space="preserve"> ambientais;</w:t>
      </w:r>
    </w:p>
    <w:p w14:paraId="0B940144" w14:textId="77777777" w:rsidR="004143D1" w:rsidRDefault="004143D1" w:rsidP="004143D1">
      <w:pPr>
        <w:spacing w:after="0" w:line="240" w:lineRule="auto"/>
        <w:jc w:val="both"/>
        <w:rPr>
          <w:rFonts w:ascii="Arial" w:hAnsi="Arial" w:cs="Arial"/>
          <w:b/>
          <w:szCs w:val="24"/>
        </w:rPr>
      </w:pPr>
    </w:p>
    <w:p w14:paraId="4801545C" w14:textId="77777777" w:rsidR="004143D1" w:rsidRDefault="004143D1" w:rsidP="004143D1">
      <w:pPr>
        <w:spacing w:after="0" w:line="360" w:lineRule="auto"/>
        <w:jc w:val="both"/>
        <w:rPr>
          <w:rFonts w:ascii="Arial" w:hAnsi="Arial" w:cs="Arial"/>
          <w:b/>
          <w:szCs w:val="24"/>
        </w:rPr>
      </w:pPr>
      <w:r w:rsidRPr="00C663BD">
        <w:rPr>
          <w:rFonts w:ascii="Arial" w:hAnsi="Arial" w:cs="Arial"/>
          <w:b/>
          <w:szCs w:val="24"/>
        </w:rPr>
        <w:t>USO DE MÁQUINAS E EQUIP</w:t>
      </w:r>
      <w:r>
        <w:rPr>
          <w:rFonts w:ascii="Arial" w:hAnsi="Arial" w:cs="Arial"/>
          <w:b/>
          <w:szCs w:val="24"/>
        </w:rPr>
        <w:t>AMENTOS MOVIDOS A DIESEL</w:t>
      </w:r>
    </w:p>
    <w:p w14:paraId="760E3246" w14:textId="43FFFA40" w:rsidR="004143D1" w:rsidRPr="00185EA1" w:rsidRDefault="004143D1" w:rsidP="004143D1">
      <w:pPr>
        <w:spacing w:line="360" w:lineRule="auto"/>
        <w:jc w:val="both"/>
        <w:rPr>
          <w:color w:val="0066CC"/>
          <w:sz w:val="20"/>
          <w:szCs w:val="20"/>
        </w:rPr>
      </w:pPr>
      <w:r w:rsidRPr="00D02E60">
        <w:rPr>
          <w:rFonts w:ascii="Arial" w:hAnsi="Arial" w:cs="Arial"/>
          <w:szCs w:val="24"/>
        </w:rPr>
        <w:t>Requisitos Legais e/ou Normativos Internos</w:t>
      </w:r>
      <w:r>
        <w:rPr>
          <w:rFonts w:ascii="Arial" w:hAnsi="Arial" w:cs="Arial"/>
          <w:szCs w:val="24"/>
        </w:rPr>
        <w:t>:</w:t>
      </w:r>
      <w:r w:rsidRPr="00185EA1">
        <w:rPr>
          <w:rFonts w:ascii="Arial" w:hAnsi="Arial" w:cs="Arial"/>
          <w:szCs w:val="24"/>
        </w:rPr>
        <w:t xml:space="preserve"> </w:t>
      </w:r>
      <w:r w:rsidRPr="00C663BD">
        <w:rPr>
          <w:rFonts w:ascii="Arial" w:hAnsi="Arial" w:cs="Arial"/>
          <w:szCs w:val="24"/>
        </w:rPr>
        <w:t>CONAMA 450/2014; Procedimento EMAP PC 38</w:t>
      </w:r>
    </w:p>
    <w:p w14:paraId="19AB9401" w14:textId="77777777" w:rsidR="004143D1" w:rsidRDefault="004143D1" w:rsidP="00114B8B">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 xml:space="preserve">Apresentar através de um relatório, a </w:t>
      </w:r>
      <w:proofErr w:type="spellStart"/>
      <w:r w:rsidRPr="007647A2">
        <w:rPr>
          <w:rFonts w:ascii="Arial" w:hAnsi="Arial" w:cs="Arial"/>
          <w:szCs w:val="24"/>
        </w:rPr>
        <w:t>existencia</w:t>
      </w:r>
      <w:proofErr w:type="spellEnd"/>
      <w:r w:rsidRPr="007647A2">
        <w:rPr>
          <w:rFonts w:ascii="Arial" w:hAnsi="Arial" w:cs="Arial"/>
          <w:szCs w:val="24"/>
        </w:rPr>
        <w:t xml:space="preserve"> do KIT DE EMERGÊNCIA AMBIENTAL composto de pá, enxada, serragem de madeira, sacos </w:t>
      </w:r>
      <w:proofErr w:type="spellStart"/>
      <w:r w:rsidRPr="007647A2">
        <w:rPr>
          <w:rFonts w:ascii="Arial" w:hAnsi="Arial" w:cs="Arial"/>
          <w:szCs w:val="24"/>
        </w:rPr>
        <w:t>pláticos</w:t>
      </w:r>
      <w:proofErr w:type="spellEnd"/>
      <w:r w:rsidRPr="007647A2">
        <w:rPr>
          <w:rFonts w:ascii="Arial" w:hAnsi="Arial" w:cs="Arial"/>
          <w:szCs w:val="24"/>
        </w:rPr>
        <w:t xml:space="preserve">, bandeja de proteção para a realização da atividade.            </w:t>
      </w:r>
    </w:p>
    <w:p w14:paraId="6659A57B" w14:textId="77777777" w:rsidR="004143D1" w:rsidRPr="007647A2" w:rsidRDefault="004143D1" w:rsidP="00114B8B">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 xml:space="preserve">Apresentar procedimento específico para todas as manutenções executadas na obra, destacando a necessidade de um sistema para </w:t>
      </w:r>
      <w:proofErr w:type="spellStart"/>
      <w:r w:rsidRPr="007647A2">
        <w:rPr>
          <w:rFonts w:ascii="Arial" w:hAnsi="Arial" w:cs="Arial"/>
          <w:szCs w:val="24"/>
        </w:rPr>
        <w:t>conteção</w:t>
      </w:r>
      <w:proofErr w:type="spellEnd"/>
      <w:r w:rsidRPr="007647A2">
        <w:rPr>
          <w:rFonts w:ascii="Arial" w:hAnsi="Arial" w:cs="Arial"/>
          <w:szCs w:val="24"/>
        </w:rPr>
        <w:t xml:space="preserve"> do óleo gerado;</w:t>
      </w:r>
    </w:p>
    <w:p w14:paraId="182E4597" w14:textId="77777777" w:rsidR="004143D1" w:rsidRPr="007647A2" w:rsidRDefault="004143D1" w:rsidP="00114B8B">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Comunicar ao setor de meio ambiente qualquer ocorrência ambiental que aconteça durante os trabalhos;</w:t>
      </w:r>
    </w:p>
    <w:p w14:paraId="42306688" w14:textId="77777777" w:rsidR="004143D1" w:rsidRPr="007647A2" w:rsidRDefault="004143D1" w:rsidP="00114B8B">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 xml:space="preserve">A empresa deve garantir, através de evidências que todos os colaboradores são treinados para qualquer </w:t>
      </w:r>
      <w:proofErr w:type="spellStart"/>
      <w:r w:rsidRPr="007647A2">
        <w:rPr>
          <w:rFonts w:ascii="Arial" w:hAnsi="Arial" w:cs="Arial"/>
          <w:szCs w:val="24"/>
        </w:rPr>
        <w:t>emergencias</w:t>
      </w:r>
      <w:proofErr w:type="spellEnd"/>
      <w:r w:rsidRPr="007647A2">
        <w:rPr>
          <w:rFonts w:ascii="Arial" w:hAnsi="Arial" w:cs="Arial"/>
          <w:szCs w:val="24"/>
        </w:rPr>
        <w:t xml:space="preserve"> ambientais;</w:t>
      </w:r>
    </w:p>
    <w:p w14:paraId="55DA3D7B" w14:textId="77777777" w:rsidR="004143D1" w:rsidRPr="007647A2" w:rsidRDefault="004143D1" w:rsidP="00114B8B">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Apresentar cronograma de monitoramento de fumaça preta de todos os veículos e máquinas movidos a óleo diesel;</w:t>
      </w:r>
    </w:p>
    <w:p w14:paraId="30757BDD" w14:textId="77777777" w:rsidR="004143D1" w:rsidRPr="007647A2" w:rsidRDefault="004143D1" w:rsidP="00114B8B">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Apresentar outros documentos que a EMAP/COAMB julgar necessário para a boa execução da atividade.</w:t>
      </w:r>
    </w:p>
    <w:p w14:paraId="261DA182" w14:textId="77777777" w:rsidR="004143D1" w:rsidRPr="007647A2" w:rsidRDefault="004143D1" w:rsidP="004143D1">
      <w:pPr>
        <w:spacing w:after="0" w:line="360" w:lineRule="auto"/>
        <w:ind w:left="993"/>
        <w:jc w:val="both"/>
        <w:rPr>
          <w:rFonts w:ascii="Arial" w:hAnsi="Arial" w:cs="Arial"/>
          <w:szCs w:val="24"/>
        </w:rPr>
      </w:pPr>
    </w:p>
    <w:p w14:paraId="59C9B1FF" w14:textId="77777777" w:rsidR="004143D1" w:rsidRPr="00185EA1" w:rsidRDefault="004143D1" w:rsidP="004143D1">
      <w:pPr>
        <w:spacing w:after="0" w:line="360" w:lineRule="auto"/>
        <w:jc w:val="both"/>
        <w:rPr>
          <w:rFonts w:ascii="Arial" w:hAnsi="Arial" w:cs="Arial"/>
          <w:b/>
          <w:szCs w:val="24"/>
        </w:rPr>
      </w:pPr>
      <w:r w:rsidRPr="00C26530">
        <w:rPr>
          <w:rFonts w:ascii="Arial" w:hAnsi="Arial" w:cs="Arial"/>
          <w:b/>
          <w:szCs w:val="24"/>
        </w:rPr>
        <w:t>GERAÇÃO DE RESÍDUOS CLASSE I e/ou CL</w:t>
      </w:r>
      <w:r w:rsidRPr="00185EA1">
        <w:rPr>
          <w:rFonts w:ascii="Arial" w:hAnsi="Arial" w:cs="Arial"/>
          <w:b/>
          <w:szCs w:val="24"/>
        </w:rPr>
        <w:t>ASSE II A-B</w:t>
      </w:r>
    </w:p>
    <w:p w14:paraId="29BE5F33" w14:textId="77777777" w:rsidR="004143D1" w:rsidRPr="00185EA1" w:rsidRDefault="004143D1" w:rsidP="004143D1">
      <w:pPr>
        <w:spacing w:line="360" w:lineRule="auto"/>
        <w:jc w:val="both"/>
        <w:rPr>
          <w:color w:val="0066CC"/>
          <w:sz w:val="20"/>
          <w:szCs w:val="20"/>
        </w:rPr>
      </w:pPr>
      <w:r w:rsidRPr="00D02E60">
        <w:rPr>
          <w:rFonts w:ascii="Arial" w:hAnsi="Arial" w:cs="Arial"/>
          <w:szCs w:val="24"/>
        </w:rPr>
        <w:t>Requisitos Legais e/ou Normativos Internos</w:t>
      </w:r>
      <w:r>
        <w:rPr>
          <w:rFonts w:ascii="Arial" w:hAnsi="Arial" w:cs="Arial"/>
          <w:szCs w:val="24"/>
        </w:rPr>
        <w:t>:</w:t>
      </w:r>
      <w:r w:rsidRPr="00185EA1">
        <w:rPr>
          <w:rFonts w:ascii="Arial" w:hAnsi="Arial" w:cs="Arial"/>
          <w:szCs w:val="24"/>
        </w:rPr>
        <w:t xml:space="preserve"> Lei 12305/2010    Procedimento EMAP PO 18 Procedimento EMAP PC 39</w:t>
      </w:r>
      <w:r>
        <w:rPr>
          <w:rFonts w:ascii="Arial" w:hAnsi="Arial" w:cs="Arial"/>
          <w:szCs w:val="24"/>
        </w:rPr>
        <w:t xml:space="preserve"> </w:t>
      </w:r>
      <w:r w:rsidRPr="00185EA1">
        <w:rPr>
          <w:rFonts w:ascii="Arial" w:hAnsi="Arial" w:cs="Arial"/>
          <w:szCs w:val="24"/>
        </w:rPr>
        <w:t>procedimentos EMAP PC 42</w:t>
      </w:r>
      <w:r w:rsidRPr="00185EA1">
        <w:rPr>
          <w:color w:val="0066CC"/>
          <w:sz w:val="20"/>
          <w:szCs w:val="20"/>
        </w:rPr>
        <w:t xml:space="preserve">                      </w:t>
      </w:r>
    </w:p>
    <w:p w14:paraId="07570005" w14:textId="77777777" w:rsidR="004143D1" w:rsidRPr="00185EA1" w:rsidRDefault="004143D1" w:rsidP="00114B8B">
      <w:pPr>
        <w:pStyle w:val="PargrafodaLista"/>
        <w:numPr>
          <w:ilvl w:val="1"/>
          <w:numId w:val="86"/>
        </w:numPr>
        <w:spacing w:line="360" w:lineRule="auto"/>
        <w:jc w:val="both"/>
        <w:rPr>
          <w:rFonts w:ascii="Arial" w:hAnsi="Arial" w:cs="Arial"/>
          <w:szCs w:val="24"/>
        </w:rPr>
      </w:pPr>
      <w:r w:rsidRPr="00185EA1">
        <w:rPr>
          <w:rFonts w:ascii="Arial" w:hAnsi="Arial" w:cs="Arial"/>
          <w:szCs w:val="24"/>
        </w:rPr>
        <w:t>Apresentar o Plano de Gerenciamento de Resíduos Sólidos e Líquidos - PGRSL;</w:t>
      </w:r>
    </w:p>
    <w:p w14:paraId="2FA88726" w14:textId="77777777" w:rsidR="004143D1" w:rsidRPr="00185EA1" w:rsidRDefault="004143D1" w:rsidP="00114B8B">
      <w:pPr>
        <w:pStyle w:val="PargrafodaLista"/>
        <w:numPr>
          <w:ilvl w:val="1"/>
          <w:numId w:val="86"/>
        </w:numPr>
        <w:spacing w:line="360" w:lineRule="auto"/>
        <w:jc w:val="both"/>
        <w:rPr>
          <w:rFonts w:ascii="Arial" w:hAnsi="Arial" w:cs="Arial"/>
          <w:szCs w:val="24"/>
        </w:rPr>
      </w:pPr>
      <w:r w:rsidRPr="00185EA1">
        <w:rPr>
          <w:rFonts w:ascii="Arial" w:hAnsi="Arial" w:cs="Arial"/>
          <w:szCs w:val="24"/>
        </w:rPr>
        <w:t>Anotação de Responsabilidade Técnica - ART com comprovante de pagamento do PGRSL;</w:t>
      </w:r>
    </w:p>
    <w:p w14:paraId="6F5593A5" w14:textId="77777777" w:rsidR="004143D1" w:rsidRPr="00185EA1" w:rsidRDefault="004143D1" w:rsidP="00114B8B">
      <w:pPr>
        <w:pStyle w:val="PargrafodaLista"/>
        <w:numPr>
          <w:ilvl w:val="1"/>
          <w:numId w:val="86"/>
        </w:numPr>
        <w:spacing w:line="360" w:lineRule="auto"/>
        <w:jc w:val="both"/>
        <w:rPr>
          <w:rFonts w:ascii="Arial" w:hAnsi="Arial" w:cs="Arial"/>
          <w:szCs w:val="24"/>
        </w:rPr>
      </w:pPr>
      <w:r w:rsidRPr="00185EA1">
        <w:rPr>
          <w:rFonts w:ascii="Arial" w:hAnsi="Arial" w:cs="Arial"/>
          <w:szCs w:val="24"/>
        </w:rPr>
        <w:t>CTF/IBAMA do responsável técnico pela elaboração do PGRSL;</w:t>
      </w:r>
    </w:p>
    <w:p w14:paraId="410E0EC9" w14:textId="77777777" w:rsidR="004143D1" w:rsidRPr="00185EA1" w:rsidRDefault="004143D1" w:rsidP="00114B8B">
      <w:pPr>
        <w:pStyle w:val="PargrafodaLista"/>
        <w:numPr>
          <w:ilvl w:val="1"/>
          <w:numId w:val="86"/>
        </w:numPr>
        <w:spacing w:line="360" w:lineRule="auto"/>
        <w:jc w:val="both"/>
        <w:rPr>
          <w:rFonts w:ascii="Arial" w:hAnsi="Arial" w:cs="Arial"/>
          <w:szCs w:val="24"/>
        </w:rPr>
      </w:pPr>
      <w:r w:rsidRPr="00185EA1">
        <w:rPr>
          <w:rFonts w:ascii="Arial" w:hAnsi="Arial" w:cs="Arial"/>
          <w:szCs w:val="24"/>
        </w:rPr>
        <w:lastRenderedPageBreak/>
        <w:t>Apresentar os programas de capacitação e treinamentos voltados para a Gestão de Resíduos;</w:t>
      </w:r>
    </w:p>
    <w:p w14:paraId="535A19F2" w14:textId="77777777" w:rsidR="004143D1" w:rsidRDefault="004143D1" w:rsidP="00114B8B">
      <w:pPr>
        <w:pStyle w:val="PargrafodaLista"/>
        <w:numPr>
          <w:ilvl w:val="1"/>
          <w:numId w:val="86"/>
        </w:numPr>
        <w:spacing w:line="360" w:lineRule="auto"/>
        <w:jc w:val="both"/>
        <w:rPr>
          <w:rFonts w:ascii="Arial" w:hAnsi="Arial" w:cs="Arial"/>
          <w:szCs w:val="24"/>
        </w:rPr>
      </w:pPr>
      <w:r w:rsidRPr="00185EA1">
        <w:rPr>
          <w:rFonts w:ascii="Arial" w:hAnsi="Arial" w:cs="Arial"/>
          <w:szCs w:val="24"/>
        </w:rPr>
        <w:t>Apresentar procedimento par</w:t>
      </w:r>
      <w:r>
        <w:rPr>
          <w:rFonts w:ascii="Arial" w:hAnsi="Arial" w:cs="Arial"/>
          <w:szCs w:val="24"/>
        </w:rPr>
        <w:t>a o Gerenciamento dos Resíduos;</w:t>
      </w:r>
      <w:r w:rsidRPr="00185EA1">
        <w:rPr>
          <w:rFonts w:ascii="Arial" w:hAnsi="Arial" w:cs="Arial"/>
          <w:szCs w:val="24"/>
        </w:rPr>
        <w:t xml:space="preserve">                                                           </w:t>
      </w:r>
      <w:r>
        <w:rPr>
          <w:rFonts w:ascii="Arial" w:hAnsi="Arial" w:cs="Arial"/>
          <w:szCs w:val="24"/>
        </w:rPr>
        <w:t xml:space="preserve">                          </w:t>
      </w:r>
    </w:p>
    <w:p w14:paraId="42A24C74" w14:textId="77777777" w:rsidR="004143D1" w:rsidRPr="00185EA1" w:rsidRDefault="004143D1" w:rsidP="00114B8B">
      <w:pPr>
        <w:pStyle w:val="PargrafodaLista"/>
        <w:numPr>
          <w:ilvl w:val="1"/>
          <w:numId w:val="86"/>
        </w:numPr>
        <w:spacing w:line="360" w:lineRule="auto"/>
        <w:jc w:val="both"/>
        <w:rPr>
          <w:rFonts w:ascii="Arial" w:hAnsi="Arial" w:cs="Arial"/>
          <w:szCs w:val="24"/>
        </w:rPr>
      </w:pPr>
      <w:r w:rsidRPr="00185EA1">
        <w:rPr>
          <w:rFonts w:ascii="Arial" w:hAnsi="Arial" w:cs="Arial"/>
          <w:szCs w:val="24"/>
        </w:rPr>
        <w:t>Cópia da Autorização para o deposito de r</w:t>
      </w:r>
      <w:r>
        <w:rPr>
          <w:rFonts w:ascii="Arial" w:hAnsi="Arial" w:cs="Arial"/>
          <w:szCs w:val="24"/>
        </w:rPr>
        <w:t>esíduos no Aterro da Sanitário</w:t>
      </w:r>
      <w:r w:rsidRPr="00185EA1">
        <w:rPr>
          <w:rFonts w:ascii="Arial" w:hAnsi="Arial" w:cs="Arial"/>
          <w:szCs w:val="24"/>
        </w:rPr>
        <w:t>- CLASSE II A e CLASSE II B;</w:t>
      </w:r>
    </w:p>
    <w:p w14:paraId="675BDB6D" w14:textId="77777777" w:rsidR="004143D1" w:rsidRPr="00185EA1" w:rsidRDefault="004143D1" w:rsidP="00114B8B">
      <w:pPr>
        <w:pStyle w:val="PargrafodaLista"/>
        <w:numPr>
          <w:ilvl w:val="1"/>
          <w:numId w:val="86"/>
        </w:numPr>
        <w:spacing w:line="360" w:lineRule="auto"/>
        <w:jc w:val="both"/>
        <w:rPr>
          <w:rFonts w:ascii="Arial" w:hAnsi="Arial" w:cs="Arial"/>
          <w:szCs w:val="24"/>
        </w:rPr>
      </w:pPr>
      <w:r w:rsidRPr="00185EA1">
        <w:rPr>
          <w:rFonts w:ascii="Arial" w:hAnsi="Arial" w:cs="Arial"/>
          <w:szCs w:val="24"/>
        </w:rPr>
        <w:t>Apresentar contrato com emp</w:t>
      </w:r>
      <w:r>
        <w:rPr>
          <w:rFonts w:ascii="Arial" w:hAnsi="Arial" w:cs="Arial"/>
          <w:szCs w:val="24"/>
        </w:rPr>
        <w:t>resa prestadora de serviço para</w:t>
      </w:r>
      <w:r w:rsidRPr="00185EA1">
        <w:rPr>
          <w:rFonts w:ascii="Arial" w:hAnsi="Arial" w:cs="Arial"/>
          <w:szCs w:val="24"/>
        </w:rPr>
        <w:t xml:space="preserve"> o gerenciamento de resíduos - CLASSE I, II A e II B;</w:t>
      </w:r>
    </w:p>
    <w:p w14:paraId="49FDC3E8" w14:textId="77777777" w:rsidR="004143D1" w:rsidRDefault="004143D1" w:rsidP="00114B8B">
      <w:pPr>
        <w:pStyle w:val="PargrafodaLista"/>
        <w:numPr>
          <w:ilvl w:val="1"/>
          <w:numId w:val="86"/>
        </w:numPr>
        <w:spacing w:line="360" w:lineRule="auto"/>
        <w:jc w:val="both"/>
        <w:rPr>
          <w:rFonts w:ascii="Arial" w:hAnsi="Arial" w:cs="Arial"/>
          <w:szCs w:val="24"/>
        </w:rPr>
      </w:pPr>
      <w:r w:rsidRPr="00185EA1">
        <w:rPr>
          <w:rFonts w:ascii="Arial" w:hAnsi="Arial" w:cs="Arial"/>
          <w:szCs w:val="24"/>
        </w:rPr>
        <w:t>Enviar para a Coordenadoria de Meio Ambiente os comprovantes de tratamento dos resíduos gerados na atividade;</w:t>
      </w:r>
    </w:p>
    <w:p w14:paraId="275176EC" w14:textId="77777777" w:rsidR="004143D1" w:rsidRDefault="004143D1" w:rsidP="00114B8B">
      <w:pPr>
        <w:pStyle w:val="PargrafodaLista"/>
        <w:numPr>
          <w:ilvl w:val="1"/>
          <w:numId w:val="86"/>
        </w:numPr>
        <w:spacing w:line="360" w:lineRule="auto"/>
        <w:jc w:val="both"/>
        <w:rPr>
          <w:rFonts w:ascii="Arial" w:hAnsi="Arial" w:cs="Arial"/>
          <w:szCs w:val="24"/>
        </w:rPr>
      </w:pPr>
      <w:r>
        <w:rPr>
          <w:rFonts w:ascii="Arial" w:hAnsi="Arial" w:cs="Arial"/>
          <w:szCs w:val="24"/>
        </w:rPr>
        <w:t xml:space="preserve">Layout </w:t>
      </w:r>
      <w:r w:rsidRPr="00185EA1">
        <w:rPr>
          <w:rFonts w:ascii="Arial" w:hAnsi="Arial" w:cs="Arial"/>
          <w:szCs w:val="24"/>
        </w:rPr>
        <w:t>de todos os coletores que será utilizado no serviço e/ou obra;</w:t>
      </w:r>
    </w:p>
    <w:p w14:paraId="7B4BF4D4" w14:textId="77777777" w:rsidR="004143D1" w:rsidRDefault="004143D1" w:rsidP="00114B8B">
      <w:pPr>
        <w:pStyle w:val="PargrafodaLista"/>
        <w:numPr>
          <w:ilvl w:val="1"/>
          <w:numId w:val="86"/>
        </w:numPr>
        <w:spacing w:line="360" w:lineRule="auto"/>
        <w:jc w:val="both"/>
        <w:rPr>
          <w:rFonts w:ascii="Arial" w:hAnsi="Arial" w:cs="Arial"/>
          <w:szCs w:val="24"/>
        </w:rPr>
      </w:pPr>
      <w:r w:rsidRPr="00185EA1">
        <w:rPr>
          <w:rFonts w:ascii="Arial" w:hAnsi="Arial" w:cs="Arial"/>
          <w:szCs w:val="24"/>
        </w:rPr>
        <w:t xml:space="preserve"> Apresentar comprovante de tratamento de todos os resíduos gerados nas atividades.</w:t>
      </w:r>
    </w:p>
    <w:p w14:paraId="2BFC5297" w14:textId="77777777" w:rsidR="004143D1" w:rsidRPr="00185EA1" w:rsidRDefault="004143D1" w:rsidP="00114B8B">
      <w:pPr>
        <w:pStyle w:val="PargrafodaLista"/>
        <w:numPr>
          <w:ilvl w:val="1"/>
          <w:numId w:val="86"/>
        </w:numPr>
        <w:spacing w:line="360" w:lineRule="auto"/>
        <w:jc w:val="both"/>
        <w:rPr>
          <w:rFonts w:ascii="Arial" w:hAnsi="Arial" w:cs="Arial"/>
          <w:szCs w:val="24"/>
        </w:rPr>
      </w:pPr>
      <w:r w:rsidRPr="00185EA1">
        <w:rPr>
          <w:rFonts w:ascii="Arial" w:hAnsi="Arial" w:cs="Arial"/>
          <w:szCs w:val="24"/>
        </w:rPr>
        <w:t xml:space="preserve">Apresenta </w:t>
      </w:r>
      <w:r>
        <w:rPr>
          <w:rFonts w:ascii="Arial" w:hAnsi="Arial" w:cs="Arial"/>
          <w:szCs w:val="24"/>
        </w:rPr>
        <w:t>cron</w:t>
      </w:r>
      <w:r w:rsidRPr="00185EA1">
        <w:rPr>
          <w:rFonts w:ascii="Arial" w:hAnsi="Arial" w:cs="Arial"/>
          <w:szCs w:val="24"/>
        </w:rPr>
        <w:t>ograma do transporte de todos os resíduos gerados.</w:t>
      </w:r>
    </w:p>
    <w:p w14:paraId="09F94227" w14:textId="77777777" w:rsidR="004143D1" w:rsidRDefault="004143D1" w:rsidP="004143D1">
      <w:pPr>
        <w:spacing w:after="0" w:line="360" w:lineRule="auto"/>
        <w:jc w:val="both"/>
        <w:rPr>
          <w:rFonts w:ascii="Arial" w:hAnsi="Arial" w:cs="Arial"/>
          <w:b/>
          <w:szCs w:val="24"/>
        </w:rPr>
      </w:pPr>
      <w:r w:rsidRPr="00185EA1">
        <w:rPr>
          <w:rFonts w:ascii="Arial" w:hAnsi="Arial" w:cs="Arial"/>
          <w:b/>
          <w:szCs w:val="24"/>
        </w:rPr>
        <w:t>HAVERÁ GERAÇÃO DE POEIRA, PARTICULADOS E FUMAÇA EM VEICULOS E EQUIPAMENTOS</w:t>
      </w:r>
    </w:p>
    <w:p w14:paraId="3A6B76BC" w14:textId="77777777" w:rsidR="004143D1" w:rsidRDefault="004143D1" w:rsidP="004143D1">
      <w:pPr>
        <w:spacing w:after="0" w:line="360" w:lineRule="auto"/>
        <w:jc w:val="both"/>
        <w:rPr>
          <w:rFonts w:ascii="Arial" w:hAnsi="Arial" w:cs="Arial"/>
          <w:szCs w:val="24"/>
        </w:rPr>
      </w:pPr>
      <w:r w:rsidRPr="00D02E60">
        <w:rPr>
          <w:rFonts w:ascii="Arial" w:hAnsi="Arial" w:cs="Arial"/>
          <w:szCs w:val="24"/>
        </w:rPr>
        <w:t>Requisitos Legais e/ou Normativos Internos</w:t>
      </w:r>
      <w:r>
        <w:rPr>
          <w:rFonts w:ascii="Arial" w:hAnsi="Arial" w:cs="Arial"/>
          <w:szCs w:val="24"/>
        </w:rPr>
        <w:t>:</w:t>
      </w:r>
      <w:r w:rsidRPr="00185EA1">
        <w:t xml:space="preserve"> </w:t>
      </w:r>
      <w:r w:rsidRPr="00185EA1">
        <w:rPr>
          <w:rFonts w:ascii="Arial" w:hAnsi="Arial" w:cs="Arial"/>
          <w:szCs w:val="24"/>
        </w:rPr>
        <w:t>CONAMA 382/2006           CONAMA 436/2011</w:t>
      </w:r>
      <w:r>
        <w:rPr>
          <w:rFonts w:ascii="Arial" w:hAnsi="Arial" w:cs="Arial"/>
          <w:szCs w:val="24"/>
        </w:rPr>
        <w:t>.</w:t>
      </w:r>
    </w:p>
    <w:p w14:paraId="47B6D659" w14:textId="77777777" w:rsidR="004143D1" w:rsidRPr="007647A2" w:rsidRDefault="004143D1" w:rsidP="004143D1">
      <w:pPr>
        <w:spacing w:after="0" w:line="240" w:lineRule="auto"/>
        <w:jc w:val="both"/>
        <w:rPr>
          <w:b/>
          <w:bCs/>
          <w:color w:val="000000"/>
          <w:sz w:val="20"/>
          <w:szCs w:val="20"/>
        </w:rPr>
      </w:pPr>
    </w:p>
    <w:p w14:paraId="4C49FC2F" w14:textId="77777777" w:rsidR="004143D1" w:rsidRPr="00185EA1" w:rsidRDefault="004143D1" w:rsidP="00114B8B">
      <w:pPr>
        <w:pStyle w:val="PargrafodaLista"/>
        <w:numPr>
          <w:ilvl w:val="0"/>
          <w:numId w:val="83"/>
        </w:numPr>
        <w:spacing w:line="360" w:lineRule="auto"/>
        <w:jc w:val="both"/>
        <w:rPr>
          <w:rFonts w:ascii="Arial" w:hAnsi="Arial" w:cs="Arial"/>
          <w:szCs w:val="24"/>
        </w:rPr>
      </w:pPr>
      <w:r w:rsidRPr="00185EA1">
        <w:rPr>
          <w:rFonts w:ascii="Arial" w:hAnsi="Arial" w:cs="Arial"/>
          <w:szCs w:val="24"/>
        </w:rPr>
        <w:t xml:space="preserve">. Apresentar ferramentas para o controle de emissão de PTS; </w:t>
      </w:r>
    </w:p>
    <w:p w14:paraId="4D5C6779" w14:textId="77777777" w:rsidR="004143D1" w:rsidRPr="00185EA1" w:rsidRDefault="004143D1" w:rsidP="00114B8B">
      <w:pPr>
        <w:pStyle w:val="PargrafodaLista"/>
        <w:numPr>
          <w:ilvl w:val="0"/>
          <w:numId w:val="83"/>
        </w:numPr>
        <w:spacing w:line="360" w:lineRule="auto"/>
        <w:jc w:val="both"/>
        <w:rPr>
          <w:rFonts w:ascii="Arial" w:hAnsi="Arial" w:cs="Arial"/>
          <w:szCs w:val="24"/>
        </w:rPr>
      </w:pPr>
      <w:r>
        <w:rPr>
          <w:rFonts w:ascii="Arial" w:hAnsi="Arial" w:cs="Arial"/>
          <w:szCs w:val="24"/>
        </w:rPr>
        <w:t xml:space="preserve">Disponibilizar veículo para </w:t>
      </w:r>
      <w:r w:rsidRPr="00185EA1">
        <w:rPr>
          <w:rFonts w:ascii="Arial" w:hAnsi="Arial" w:cs="Arial"/>
          <w:szCs w:val="24"/>
        </w:rPr>
        <w:t>a umectação da área sempre que necessário;</w:t>
      </w:r>
    </w:p>
    <w:p w14:paraId="6CFA62F9" w14:textId="77777777" w:rsidR="004143D1" w:rsidRPr="00185EA1" w:rsidRDefault="004143D1" w:rsidP="00114B8B">
      <w:pPr>
        <w:pStyle w:val="PargrafodaLista"/>
        <w:numPr>
          <w:ilvl w:val="0"/>
          <w:numId w:val="83"/>
        </w:numPr>
        <w:spacing w:line="360" w:lineRule="auto"/>
        <w:jc w:val="both"/>
        <w:rPr>
          <w:rFonts w:ascii="Arial" w:hAnsi="Arial" w:cs="Arial"/>
          <w:szCs w:val="24"/>
        </w:rPr>
      </w:pPr>
      <w:r w:rsidRPr="00185EA1">
        <w:rPr>
          <w:rFonts w:ascii="Arial" w:hAnsi="Arial" w:cs="Arial"/>
          <w:szCs w:val="24"/>
        </w:rPr>
        <w:t>Apresentar outorga de captação de água para umectação;</w:t>
      </w:r>
    </w:p>
    <w:p w14:paraId="5CB3D860" w14:textId="77777777" w:rsidR="004143D1" w:rsidRPr="00185EA1" w:rsidRDefault="004143D1" w:rsidP="00114B8B">
      <w:pPr>
        <w:pStyle w:val="PargrafodaLista"/>
        <w:numPr>
          <w:ilvl w:val="0"/>
          <w:numId w:val="83"/>
        </w:numPr>
        <w:spacing w:line="360" w:lineRule="auto"/>
        <w:jc w:val="both"/>
        <w:rPr>
          <w:rFonts w:ascii="Arial" w:hAnsi="Arial" w:cs="Arial"/>
          <w:szCs w:val="24"/>
        </w:rPr>
      </w:pPr>
      <w:r w:rsidRPr="00185EA1">
        <w:rPr>
          <w:rFonts w:ascii="Arial" w:hAnsi="Arial" w:cs="Arial"/>
          <w:szCs w:val="24"/>
        </w:rPr>
        <w:t>Apresentar outros documentos que a EMAP/COAMB julgar necessário para a boa execução da atividade.</w:t>
      </w:r>
    </w:p>
    <w:p w14:paraId="7A80C6B2" w14:textId="77777777" w:rsidR="004143D1" w:rsidRDefault="004143D1" w:rsidP="004143D1">
      <w:pPr>
        <w:spacing w:after="0" w:line="360" w:lineRule="auto"/>
        <w:jc w:val="both"/>
        <w:rPr>
          <w:rFonts w:ascii="Arial" w:hAnsi="Arial" w:cs="Arial"/>
          <w:b/>
          <w:szCs w:val="24"/>
        </w:rPr>
      </w:pPr>
      <w:r>
        <w:rPr>
          <w:rFonts w:ascii="Arial" w:hAnsi="Arial" w:cs="Arial"/>
          <w:b/>
          <w:szCs w:val="24"/>
        </w:rPr>
        <w:t>HAVERÁ SONDAGEM</w:t>
      </w:r>
    </w:p>
    <w:p w14:paraId="3953831D" w14:textId="77777777" w:rsidR="004143D1" w:rsidRPr="007647A2" w:rsidRDefault="004143D1" w:rsidP="004143D1">
      <w:pPr>
        <w:spacing w:after="0" w:line="360" w:lineRule="auto"/>
        <w:jc w:val="both"/>
        <w:rPr>
          <w:rFonts w:ascii="Arial" w:hAnsi="Arial" w:cs="Arial"/>
          <w:b/>
          <w:szCs w:val="24"/>
        </w:rPr>
      </w:pPr>
      <w:r w:rsidRPr="00D02E60">
        <w:rPr>
          <w:rFonts w:ascii="Arial" w:hAnsi="Arial" w:cs="Arial"/>
          <w:szCs w:val="24"/>
        </w:rPr>
        <w:t>Requisitos Legais e/ou Normativos Internos</w:t>
      </w:r>
      <w:r>
        <w:rPr>
          <w:rFonts w:ascii="Arial" w:hAnsi="Arial" w:cs="Arial"/>
          <w:szCs w:val="24"/>
        </w:rPr>
        <w:t>:</w:t>
      </w:r>
      <w:r w:rsidRPr="00185EA1">
        <w:t xml:space="preserve"> </w:t>
      </w:r>
      <w:r w:rsidRPr="00185EA1">
        <w:rPr>
          <w:rFonts w:ascii="Arial" w:hAnsi="Arial" w:cs="Arial"/>
          <w:szCs w:val="24"/>
        </w:rPr>
        <w:t xml:space="preserve">Art. 225; Lei nº </w:t>
      </w:r>
      <w:r>
        <w:rPr>
          <w:rFonts w:ascii="Arial" w:hAnsi="Arial" w:cs="Arial"/>
          <w:szCs w:val="24"/>
        </w:rPr>
        <w:t xml:space="preserve">6.938/1981; Resolução CONAMA nº01/1986; 111; </w:t>
      </w:r>
      <w:r w:rsidRPr="00185EA1">
        <w:rPr>
          <w:rFonts w:ascii="Arial" w:hAnsi="Arial" w:cs="Arial"/>
          <w:szCs w:val="24"/>
        </w:rPr>
        <w:t>CONAMA 344/04</w:t>
      </w:r>
    </w:p>
    <w:p w14:paraId="53D9D177" w14:textId="77777777" w:rsidR="004143D1" w:rsidRDefault="004143D1" w:rsidP="004143D1">
      <w:pPr>
        <w:pStyle w:val="PargrafodaLista"/>
        <w:spacing w:line="360" w:lineRule="auto"/>
        <w:ind w:left="502"/>
        <w:jc w:val="both"/>
        <w:rPr>
          <w:rFonts w:ascii="Arial" w:hAnsi="Arial" w:cs="Arial"/>
          <w:b/>
          <w:szCs w:val="24"/>
          <w:u w:val="single"/>
        </w:rPr>
      </w:pPr>
    </w:p>
    <w:p w14:paraId="6645AB94" w14:textId="77777777" w:rsidR="004143D1" w:rsidRPr="00185EA1" w:rsidRDefault="004143D1" w:rsidP="00114B8B">
      <w:pPr>
        <w:pStyle w:val="PargrafodaLista"/>
        <w:numPr>
          <w:ilvl w:val="0"/>
          <w:numId w:val="84"/>
        </w:numPr>
        <w:spacing w:line="360" w:lineRule="auto"/>
        <w:jc w:val="both"/>
        <w:rPr>
          <w:rFonts w:ascii="Arial" w:hAnsi="Arial" w:cs="Arial"/>
          <w:szCs w:val="24"/>
        </w:rPr>
      </w:pPr>
      <w:r>
        <w:rPr>
          <w:rFonts w:ascii="Arial" w:hAnsi="Arial" w:cs="Arial"/>
          <w:szCs w:val="24"/>
        </w:rPr>
        <w:t xml:space="preserve">Cópia de Licença </w:t>
      </w:r>
      <w:r w:rsidRPr="00185EA1">
        <w:rPr>
          <w:rFonts w:ascii="Arial" w:hAnsi="Arial" w:cs="Arial"/>
          <w:szCs w:val="24"/>
        </w:rPr>
        <w:t>de sondagem emitida por órgão ambiental;</w:t>
      </w:r>
    </w:p>
    <w:p w14:paraId="19D43571" w14:textId="77777777" w:rsidR="004143D1" w:rsidRPr="00185EA1" w:rsidRDefault="004143D1" w:rsidP="00114B8B">
      <w:pPr>
        <w:pStyle w:val="PargrafodaLista"/>
        <w:numPr>
          <w:ilvl w:val="0"/>
          <w:numId w:val="84"/>
        </w:numPr>
        <w:spacing w:line="360" w:lineRule="auto"/>
        <w:jc w:val="both"/>
        <w:rPr>
          <w:rFonts w:ascii="Arial" w:hAnsi="Arial" w:cs="Arial"/>
          <w:szCs w:val="24"/>
        </w:rPr>
      </w:pPr>
      <w:r w:rsidRPr="00185EA1">
        <w:rPr>
          <w:rFonts w:ascii="Arial" w:hAnsi="Arial" w:cs="Arial"/>
          <w:szCs w:val="24"/>
        </w:rPr>
        <w:t xml:space="preserve"> Monitoramento;</w:t>
      </w:r>
    </w:p>
    <w:p w14:paraId="7D13005F" w14:textId="77777777" w:rsidR="004143D1" w:rsidRPr="00185EA1" w:rsidRDefault="004143D1" w:rsidP="00114B8B">
      <w:pPr>
        <w:pStyle w:val="PargrafodaLista"/>
        <w:numPr>
          <w:ilvl w:val="0"/>
          <w:numId w:val="84"/>
        </w:numPr>
        <w:spacing w:line="360" w:lineRule="auto"/>
        <w:jc w:val="both"/>
        <w:rPr>
          <w:rFonts w:ascii="Arial" w:hAnsi="Arial" w:cs="Arial"/>
          <w:szCs w:val="24"/>
        </w:rPr>
      </w:pPr>
      <w:r w:rsidRPr="00185EA1">
        <w:rPr>
          <w:rFonts w:ascii="Arial" w:hAnsi="Arial" w:cs="Arial"/>
          <w:szCs w:val="24"/>
        </w:rPr>
        <w:t xml:space="preserve"> Apresentar Estudo de Impacto Ambiental e o Relatório de Impacto Ambiental;</w:t>
      </w:r>
    </w:p>
    <w:p w14:paraId="5D0231EC" w14:textId="77777777" w:rsidR="004143D1" w:rsidRPr="00185EA1" w:rsidRDefault="004143D1" w:rsidP="00114B8B">
      <w:pPr>
        <w:pStyle w:val="PargrafodaLista"/>
        <w:numPr>
          <w:ilvl w:val="0"/>
          <w:numId w:val="84"/>
        </w:numPr>
        <w:spacing w:line="360" w:lineRule="auto"/>
        <w:jc w:val="both"/>
        <w:rPr>
          <w:rFonts w:ascii="Arial" w:hAnsi="Arial" w:cs="Arial"/>
          <w:szCs w:val="24"/>
        </w:rPr>
      </w:pPr>
      <w:r w:rsidRPr="00185EA1">
        <w:rPr>
          <w:rFonts w:ascii="Arial" w:hAnsi="Arial" w:cs="Arial"/>
          <w:szCs w:val="24"/>
        </w:rPr>
        <w:t>Plano de Gerenciamento de Resíduos Sólidos e Líquidos;</w:t>
      </w:r>
    </w:p>
    <w:p w14:paraId="38421CDA" w14:textId="77777777" w:rsidR="004143D1" w:rsidRPr="00185EA1" w:rsidRDefault="004143D1" w:rsidP="00114B8B">
      <w:pPr>
        <w:pStyle w:val="PargrafodaLista"/>
        <w:numPr>
          <w:ilvl w:val="0"/>
          <w:numId w:val="84"/>
        </w:numPr>
        <w:spacing w:line="360" w:lineRule="auto"/>
        <w:jc w:val="both"/>
        <w:rPr>
          <w:rFonts w:ascii="Arial" w:hAnsi="Arial" w:cs="Arial"/>
          <w:szCs w:val="24"/>
        </w:rPr>
      </w:pPr>
      <w:r w:rsidRPr="00185EA1">
        <w:rPr>
          <w:rFonts w:ascii="Arial" w:hAnsi="Arial" w:cs="Arial"/>
          <w:szCs w:val="24"/>
        </w:rPr>
        <w:lastRenderedPageBreak/>
        <w:t>Apresentar outros documentos que a EMAP/COAMB julgar necessário para a boa execução da atividade.</w:t>
      </w:r>
    </w:p>
    <w:p w14:paraId="5B59A32C" w14:textId="77777777" w:rsidR="004143D1" w:rsidRPr="00185EA1" w:rsidRDefault="004143D1" w:rsidP="004143D1">
      <w:pPr>
        <w:pStyle w:val="PargrafodaLista"/>
        <w:spacing w:line="360" w:lineRule="auto"/>
        <w:ind w:left="502"/>
        <w:jc w:val="both"/>
        <w:rPr>
          <w:rFonts w:ascii="Arial" w:hAnsi="Arial" w:cs="Arial"/>
          <w:szCs w:val="24"/>
        </w:rPr>
      </w:pPr>
    </w:p>
    <w:p w14:paraId="18D5AFDF" w14:textId="77777777" w:rsidR="004143D1" w:rsidRPr="00185EA1" w:rsidRDefault="004143D1" w:rsidP="004143D1">
      <w:pPr>
        <w:spacing w:after="0" w:line="240" w:lineRule="auto"/>
        <w:jc w:val="both"/>
        <w:rPr>
          <w:rFonts w:ascii="Arial" w:hAnsi="Arial" w:cs="Arial"/>
          <w:b/>
          <w:szCs w:val="24"/>
        </w:rPr>
      </w:pPr>
      <w:r w:rsidRPr="00185EA1">
        <w:rPr>
          <w:rFonts w:ascii="Arial" w:hAnsi="Arial" w:cs="Arial"/>
          <w:b/>
          <w:szCs w:val="24"/>
        </w:rPr>
        <w:t>FORNECIMENTO DE ESTUDOS/MONITORAMENTOS/ CONSULTORIAS/ PESQUISAS/ ETC</w:t>
      </w:r>
    </w:p>
    <w:p w14:paraId="58C8AC2B" w14:textId="77777777" w:rsidR="004143D1" w:rsidRDefault="004143D1" w:rsidP="004143D1">
      <w:pPr>
        <w:spacing w:line="360" w:lineRule="auto"/>
        <w:jc w:val="both"/>
        <w:rPr>
          <w:rFonts w:ascii="Arial" w:hAnsi="Arial" w:cs="Arial"/>
          <w:szCs w:val="24"/>
        </w:rPr>
      </w:pPr>
      <w:r w:rsidRPr="00776676">
        <w:rPr>
          <w:rFonts w:ascii="Arial" w:hAnsi="Arial" w:cs="Arial"/>
          <w:szCs w:val="24"/>
        </w:rPr>
        <w:t>Requisitos Legais e/ou Normativos Internos</w:t>
      </w:r>
      <w:r>
        <w:rPr>
          <w:rFonts w:ascii="Arial" w:hAnsi="Arial" w:cs="Arial"/>
          <w:szCs w:val="24"/>
        </w:rPr>
        <w:t xml:space="preserve">: </w:t>
      </w:r>
      <w:r w:rsidRPr="00776676">
        <w:rPr>
          <w:rFonts w:ascii="Arial" w:hAnsi="Arial" w:cs="Arial"/>
          <w:szCs w:val="24"/>
        </w:rPr>
        <w:t xml:space="preserve">Art. 225; Lei nº </w:t>
      </w:r>
      <w:r>
        <w:rPr>
          <w:rFonts w:ascii="Arial" w:hAnsi="Arial" w:cs="Arial"/>
          <w:szCs w:val="24"/>
        </w:rPr>
        <w:t>6.938/1981; Resolução CONAMA nº</w:t>
      </w:r>
      <w:r w:rsidRPr="00776676">
        <w:rPr>
          <w:rFonts w:ascii="Arial" w:hAnsi="Arial" w:cs="Arial"/>
          <w:szCs w:val="24"/>
        </w:rPr>
        <w:t>01/1986; 111</w:t>
      </w:r>
      <w:r>
        <w:rPr>
          <w:rFonts w:ascii="Arial" w:hAnsi="Arial" w:cs="Arial"/>
          <w:szCs w:val="24"/>
        </w:rPr>
        <w:t xml:space="preserve">; </w:t>
      </w:r>
      <w:r w:rsidRPr="00776676">
        <w:rPr>
          <w:rFonts w:ascii="Arial" w:hAnsi="Arial" w:cs="Arial"/>
          <w:szCs w:val="24"/>
        </w:rPr>
        <w:t>CONAMA 344/04</w:t>
      </w:r>
      <w:r>
        <w:rPr>
          <w:rFonts w:ascii="Arial" w:hAnsi="Arial" w:cs="Arial"/>
          <w:szCs w:val="24"/>
        </w:rPr>
        <w:t>.</w:t>
      </w:r>
    </w:p>
    <w:p w14:paraId="2581C344" w14:textId="77777777" w:rsidR="004143D1" w:rsidRPr="00776676" w:rsidRDefault="004143D1" w:rsidP="00114B8B">
      <w:pPr>
        <w:pStyle w:val="PargrafodaLista"/>
        <w:numPr>
          <w:ilvl w:val="1"/>
          <w:numId w:val="85"/>
        </w:numPr>
        <w:spacing w:line="360" w:lineRule="auto"/>
        <w:jc w:val="both"/>
        <w:rPr>
          <w:rFonts w:ascii="Arial" w:hAnsi="Arial" w:cs="Arial"/>
          <w:szCs w:val="24"/>
        </w:rPr>
      </w:pPr>
      <w:r>
        <w:rPr>
          <w:rFonts w:ascii="Arial" w:hAnsi="Arial" w:cs="Arial"/>
          <w:szCs w:val="24"/>
        </w:rPr>
        <w:t>Cópia de Licença</w:t>
      </w:r>
      <w:r w:rsidRPr="00776676">
        <w:rPr>
          <w:rFonts w:ascii="Arial" w:hAnsi="Arial" w:cs="Arial"/>
          <w:szCs w:val="24"/>
        </w:rPr>
        <w:t xml:space="preserve"> de sondagem emitida por órgão ambiental;</w:t>
      </w:r>
    </w:p>
    <w:p w14:paraId="7E2CD2C7" w14:textId="77777777" w:rsidR="004143D1" w:rsidRPr="00776676" w:rsidRDefault="004143D1" w:rsidP="00114B8B">
      <w:pPr>
        <w:pStyle w:val="PargrafodaLista"/>
        <w:numPr>
          <w:ilvl w:val="1"/>
          <w:numId w:val="85"/>
        </w:numPr>
        <w:spacing w:line="360" w:lineRule="auto"/>
        <w:jc w:val="both"/>
        <w:rPr>
          <w:rFonts w:ascii="Arial" w:hAnsi="Arial" w:cs="Arial"/>
          <w:szCs w:val="24"/>
        </w:rPr>
      </w:pPr>
      <w:r w:rsidRPr="00776676">
        <w:rPr>
          <w:rFonts w:ascii="Arial" w:hAnsi="Arial" w:cs="Arial"/>
          <w:szCs w:val="24"/>
        </w:rPr>
        <w:t>Monitoramento;</w:t>
      </w:r>
    </w:p>
    <w:p w14:paraId="189F1CA6" w14:textId="77777777" w:rsidR="004143D1" w:rsidRPr="00776676" w:rsidRDefault="004143D1" w:rsidP="00114B8B">
      <w:pPr>
        <w:pStyle w:val="PargrafodaLista"/>
        <w:numPr>
          <w:ilvl w:val="1"/>
          <w:numId w:val="85"/>
        </w:numPr>
        <w:spacing w:line="360" w:lineRule="auto"/>
        <w:jc w:val="both"/>
        <w:rPr>
          <w:rFonts w:ascii="Arial" w:hAnsi="Arial" w:cs="Arial"/>
          <w:szCs w:val="24"/>
        </w:rPr>
      </w:pPr>
      <w:r w:rsidRPr="00776676">
        <w:rPr>
          <w:rFonts w:ascii="Arial" w:hAnsi="Arial" w:cs="Arial"/>
          <w:szCs w:val="24"/>
        </w:rPr>
        <w:t>Apresentar Estudo de Impacto Ambiental e o Relatório de Impacto Ambiental;</w:t>
      </w:r>
    </w:p>
    <w:p w14:paraId="2B1AC5A0" w14:textId="77777777" w:rsidR="004143D1" w:rsidRPr="00776676" w:rsidRDefault="004143D1" w:rsidP="00114B8B">
      <w:pPr>
        <w:pStyle w:val="PargrafodaLista"/>
        <w:numPr>
          <w:ilvl w:val="1"/>
          <w:numId w:val="85"/>
        </w:numPr>
        <w:spacing w:line="360" w:lineRule="auto"/>
        <w:jc w:val="both"/>
        <w:rPr>
          <w:rFonts w:ascii="Arial" w:hAnsi="Arial" w:cs="Arial"/>
          <w:szCs w:val="24"/>
        </w:rPr>
      </w:pPr>
      <w:r w:rsidRPr="00776676">
        <w:rPr>
          <w:rFonts w:ascii="Arial" w:hAnsi="Arial" w:cs="Arial"/>
          <w:szCs w:val="24"/>
        </w:rPr>
        <w:t>Plano de Gerenciamento de Resíduos Sólidos e Líquidos;</w:t>
      </w:r>
    </w:p>
    <w:p w14:paraId="3D1C633E" w14:textId="77777777" w:rsidR="004143D1" w:rsidRPr="00776676" w:rsidRDefault="004143D1" w:rsidP="00114B8B">
      <w:pPr>
        <w:pStyle w:val="PargrafodaLista"/>
        <w:numPr>
          <w:ilvl w:val="1"/>
          <w:numId w:val="85"/>
        </w:numPr>
        <w:spacing w:line="360" w:lineRule="auto"/>
        <w:jc w:val="both"/>
        <w:rPr>
          <w:rFonts w:ascii="Arial" w:hAnsi="Arial" w:cs="Arial"/>
          <w:szCs w:val="24"/>
        </w:rPr>
      </w:pPr>
      <w:r w:rsidRPr="00776676">
        <w:rPr>
          <w:rFonts w:ascii="Arial" w:hAnsi="Arial" w:cs="Arial"/>
          <w:szCs w:val="24"/>
        </w:rPr>
        <w:t>Apresentar outros documentos que a EMAP/COAMB julgar necessário para a boa execução da atividade.</w:t>
      </w:r>
    </w:p>
    <w:p w14:paraId="05180C61" w14:textId="77777777" w:rsidR="004143D1" w:rsidRDefault="004143D1" w:rsidP="004143D1">
      <w:pPr>
        <w:pStyle w:val="PargrafodaLista"/>
        <w:spacing w:line="360" w:lineRule="auto"/>
        <w:ind w:left="502"/>
        <w:jc w:val="both"/>
        <w:rPr>
          <w:rFonts w:ascii="Arial" w:hAnsi="Arial" w:cs="Arial"/>
          <w:b/>
          <w:szCs w:val="24"/>
          <w:u w:val="single"/>
        </w:rPr>
      </w:pPr>
    </w:p>
    <w:p w14:paraId="069FAA53" w14:textId="77777777" w:rsidR="004143D1" w:rsidRPr="00D02E60" w:rsidRDefault="004143D1" w:rsidP="004143D1">
      <w:pPr>
        <w:jc w:val="both"/>
        <w:rPr>
          <w:rFonts w:ascii="Arial" w:hAnsi="Arial" w:cs="Arial"/>
          <w:b/>
          <w:szCs w:val="24"/>
          <w:u w:val="single"/>
        </w:rPr>
      </w:pPr>
      <w:r w:rsidRPr="00D02E60">
        <w:rPr>
          <w:rFonts w:ascii="Arial" w:hAnsi="Arial" w:cs="Arial"/>
          <w:b/>
          <w:szCs w:val="24"/>
          <w:u w:val="single"/>
        </w:rPr>
        <w:t>ORIENTAÇÕES RELATIVAS À SAÚDE</w:t>
      </w:r>
    </w:p>
    <w:p w14:paraId="3655F7C3" w14:textId="77777777" w:rsidR="004143D1" w:rsidRPr="00D02E60" w:rsidRDefault="004143D1" w:rsidP="004143D1">
      <w:pPr>
        <w:pStyle w:val="PargrafodaLista"/>
        <w:spacing w:after="0" w:line="360" w:lineRule="auto"/>
        <w:ind w:left="0"/>
        <w:jc w:val="both"/>
        <w:rPr>
          <w:rFonts w:ascii="Arial" w:hAnsi="Arial" w:cs="Arial"/>
          <w:b/>
          <w:szCs w:val="24"/>
        </w:rPr>
      </w:pPr>
      <w:r w:rsidRPr="00D02E60">
        <w:rPr>
          <w:rFonts w:ascii="Arial" w:hAnsi="Arial" w:cs="Arial"/>
          <w:szCs w:val="24"/>
        </w:rPr>
        <w:t>Padrão de documentação de saúde e relatórios de exames exigidos para empregados de contratadas.</w:t>
      </w:r>
    </w:p>
    <w:tbl>
      <w:tblPr>
        <w:tblW w:w="9492" w:type="dxa"/>
        <w:tblInd w:w="-5" w:type="dxa"/>
        <w:tblLayout w:type="fixed"/>
        <w:tblCellMar>
          <w:left w:w="70" w:type="dxa"/>
          <w:right w:w="70" w:type="dxa"/>
        </w:tblCellMar>
        <w:tblLook w:val="04A0" w:firstRow="1" w:lastRow="0" w:firstColumn="1" w:lastColumn="0" w:noHBand="0" w:noVBand="1"/>
      </w:tblPr>
      <w:tblGrid>
        <w:gridCol w:w="2269"/>
        <w:gridCol w:w="142"/>
        <w:gridCol w:w="2264"/>
        <w:gridCol w:w="2697"/>
        <w:gridCol w:w="2120"/>
      </w:tblGrid>
      <w:tr w:rsidR="004143D1" w:rsidRPr="00776676" w14:paraId="249D067E" w14:textId="77777777" w:rsidTr="000C6CCF">
        <w:trPr>
          <w:trHeight w:val="300"/>
        </w:trPr>
        <w:tc>
          <w:tcPr>
            <w:tcW w:w="24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0EC3DE" w14:textId="77777777" w:rsidR="004143D1" w:rsidRPr="00776676" w:rsidRDefault="004143D1" w:rsidP="000C6CCF">
            <w:pPr>
              <w:spacing w:after="0" w:line="240" w:lineRule="auto"/>
              <w:jc w:val="center"/>
              <w:rPr>
                <w:b/>
                <w:bCs/>
                <w:color w:val="000000"/>
              </w:rPr>
            </w:pPr>
            <w:r w:rsidRPr="00776676">
              <w:rPr>
                <w:b/>
                <w:bCs/>
                <w:color w:val="000000"/>
              </w:rPr>
              <w:t>ATIVIDADE</w:t>
            </w:r>
          </w:p>
        </w:tc>
        <w:tc>
          <w:tcPr>
            <w:tcW w:w="2264" w:type="dxa"/>
            <w:tcBorders>
              <w:top w:val="single" w:sz="4" w:space="0" w:color="auto"/>
              <w:left w:val="nil"/>
              <w:bottom w:val="single" w:sz="4" w:space="0" w:color="auto"/>
              <w:right w:val="single" w:sz="4" w:space="0" w:color="auto"/>
            </w:tcBorders>
            <w:shd w:val="clear" w:color="auto" w:fill="auto"/>
            <w:vAlign w:val="center"/>
            <w:hideMark/>
          </w:tcPr>
          <w:p w14:paraId="207CCED4" w14:textId="77777777" w:rsidR="004143D1" w:rsidRPr="00776676" w:rsidRDefault="004143D1" w:rsidP="000C6CCF">
            <w:pPr>
              <w:spacing w:after="0" w:line="240" w:lineRule="auto"/>
              <w:jc w:val="center"/>
              <w:rPr>
                <w:b/>
                <w:bCs/>
                <w:color w:val="000000"/>
              </w:rPr>
            </w:pPr>
            <w:r w:rsidRPr="00776676">
              <w:rPr>
                <w:b/>
                <w:bCs/>
                <w:color w:val="000000"/>
              </w:rPr>
              <w:t>DOCUMENTOS OBRIGATÓRIOS</w:t>
            </w:r>
          </w:p>
        </w:tc>
        <w:tc>
          <w:tcPr>
            <w:tcW w:w="2697" w:type="dxa"/>
            <w:tcBorders>
              <w:top w:val="single" w:sz="4" w:space="0" w:color="auto"/>
              <w:left w:val="nil"/>
              <w:bottom w:val="single" w:sz="4" w:space="0" w:color="auto"/>
              <w:right w:val="single" w:sz="4" w:space="0" w:color="auto"/>
            </w:tcBorders>
            <w:shd w:val="clear" w:color="auto" w:fill="auto"/>
            <w:vAlign w:val="center"/>
            <w:hideMark/>
          </w:tcPr>
          <w:p w14:paraId="6F1750D0" w14:textId="77777777" w:rsidR="004143D1" w:rsidRPr="00776676" w:rsidRDefault="004143D1" w:rsidP="000C6CCF">
            <w:pPr>
              <w:spacing w:after="0" w:line="240" w:lineRule="auto"/>
              <w:jc w:val="center"/>
              <w:rPr>
                <w:b/>
                <w:bCs/>
                <w:color w:val="000000"/>
              </w:rPr>
            </w:pPr>
            <w:r w:rsidRPr="00776676">
              <w:rPr>
                <w:b/>
                <w:bCs/>
                <w:color w:val="000000"/>
              </w:rPr>
              <w:t>EXAMES OBRIGATÓRIOS</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6C84256F" w14:textId="77777777" w:rsidR="004143D1" w:rsidRPr="00776676" w:rsidRDefault="004143D1" w:rsidP="000C6CCF">
            <w:pPr>
              <w:spacing w:after="0" w:line="240" w:lineRule="auto"/>
              <w:jc w:val="center"/>
              <w:rPr>
                <w:b/>
                <w:bCs/>
                <w:color w:val="000000"/>
              </w:rPr>
            </w:pPr>
            <w:r w:rsidRPr="00776676">
              <w:rPr>
                <w:b/>
                <w:bCs/>
                <w:color w:val="000000"/>
              </w:rPr>
              <w:t xml:space="preserve">PERIODICIDADE DE REALIZAÇÃO DOS EXAMES </w:t>
            </w:r>
          </w:p>
        </w:tc>
      </w:tr>
      <w:tr w:rsidR="004143D1" w:rsidRPr="00776676" w14:paraId="38764876" w14:textId="77777777" w:rsidTr="000C6CCF">
        <w:trPr>
          <w:trHeight w:val="2730"/>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370ECA4B" w14:textId="77777777" w:rsidR="004143D1" w:rsidRPr="00776676" w:rsidRDefault="004143D1" w:rsidP="000C6CCF">
            <w:pPr>
              <w:spacing w:after="0" w:line="240" w:lineRule="auto"/>
              <w:rPr>
                <w:color w:val="000000"/>
                <w:sz w:val="20"/>
                <w:szCs w:val="20"/>
              </w:rPr>
            </w:pPr>
            <w:r w:rsidRPr="00776676">
              <w:rPr>
                <w:color w:val="000000"/>
                <w:sz w:val="20"/>
                <w:szCs w:val="20"/>
              </w:rPr>
              <w:t xml:space="preserve">1.0 SERVIÇOS EM ELETRICIDADE </w:t>
            </w:r>
            <w:r w:rsidRPr="00776676">
              <w:rPr>
                <w:color w:val="000000"/>
                <w:sz w:val="20"/>
                <w:szCs w:val="20"/>
              </w:rPr>
              <w:br/>
              <w:t>(NR 10)</w:t>
            </w:r>
          </w:p>
        </w:tc>
        <w:tc>
          <w:tcPr>
            <w:tcW w:w="2406" w:type="dxa"/>
            <w:gridSpan w:val="2"/>
            <w:tcBorders>
              <w:top w:val="nil"/>
              <w:left w:val="nil"/>
              <w:bottom w:val="single" w:sz="4" w:space="0" w:color="auto"/>
              <w:right w:val="single" w:sz="4" w:space="0" w:color="auto"/>
            </w:tcBorders>
            <w:shd w:val="clear" w:color="auto" w:fill="auto"/>
            <w:vAlign w:val="center"/>
            <w:hideMark/>
          </w:tcPr>
          <w:p w14:paraId="4D7373C4" w14:textId="77777777" w:rsidR="004143D1" w:rsidRPr="00776676" w:rsidRDefault="004143D1" w:rsidP="000C6CCF">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612CFBD8" w14:textId="77777777" w:rsidR="004143D1" w:rsidRDefault="004143D1" w:rsidP="000C6CCF">
            <w:pPr>
              <w:spacing w:after="0" w:line="240" w:lineRule="auto"/>
              <w:rPr>
                <w:color w:val="000000"/>
                <w:sz w:val="20"/>
                <w:szCs w:val="20"/>
              </w:rPr>
            </w:pPr>
            <w:r>
              <w:rPr>
                <w:color w:val="000000"/>
                <w:sz w:val="20"/>
                <w:szCs w:val="20"/>
              </w:rPr>
              <w:t>RAIO X DE TÓRAX AP; ACUIDADE VISUAL;</w:t>
            </w:r>
          </w:p>
          <w:p w14:paraId="15C67EEA" w14:textId="77777777" w:rsidR="004143D1" w:rsidRPr="00776676" w:rsidRDefault="004143D1" w:rsidP="000C6CCF">
            <w:pPr>
              <w:spacing w:after="0" w:line="240" w:lineRule="auto"/>
              <w:rPr>
                <w:color w:val="000000"/>
                <w:sz w:val="20"/>
                <w:szCs w:val="20"/>
              </w:rPr>
            </w:pPr>
            <w:r w:rsidRPr="00776676">
              <w:rPr>
                <w:color w:val="000000"/>
                <w:sz w:val="20"/>
                <w:szCs w:val="20"/>
              </w:rPr>
              <w:t xml:space="preserve">HEMOGRAMA COMPLETO; GLICEMIA EM JEJUM; TIPAGEM SANGUINEA (SOMENTE NO ADMISSIONAL); ELETROCARDIOGRAMA (ECG); GAMA GT. </w:t>
            </w:r>
            <w:r w:rsidRPr="00776676">
              <w:rPr>
                <w:color w:val="000000"/>
                <w:sz w:val="20"/>
                <w:szCs w:val="20"/>
              </w:rPr>
              <w:br/>
            </w:r>
            <w:r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7AFF8AA1" w14:textId="77777777" w:rsidR="004143D1" w:rsidRPr="00776676" w:rsidRDefault="004143D1" w:rsidP="000C6CCF">
            <w:pPr>
              <w:spacing w:after="0" w:line="240" w:lineRule="auto"/>
              <w:rPr>
                <w:color w:val="000000"/>
                <w:sz w:val="20"/>
                <w:szCs w:val="20"/>
              </w:rPr>
            </w:pPr>
            <w:r w:rsidRPr="00776676">
              <w:rPr>
                <w:color w:val="000000"/>
                <w:sz w:val="20"/>
                <w:szCs w:val="20"/>
              </w:rPr>
              <w:t>TODOS OS EXAMES SERÃO REALIZADOS NO ADMISSIONAL E ANUALMENTE</w:t>
            </w:r>
          </w:p>
        </w:tc>
      </w:tr>
      <w:tr w:rsidR="004143D1" w:rsidRPr="00776676" w14:paraId="07E1CEAB" w14:textId="77777777" w:rsidTr="000C6CCF">
        <w:trPr>
          <w:trHeight w:val="2880"/>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2CC6A804" w14:textId="77777777" w:rsidR="004143D1" w:rsidRPr="00776676" w:rsidRDefault="004143D1" w:rsidP="000C6CCF">
            <w:pPr>
              <w:spacing w:after="0" w:line="240" w:lineRule="auto"/>
              <w:rPr>
                <w:color w:val="000000"/>
                <w:sz w:val="20"/>
                <w:szCs w:val="20"/>
              </w:rPr>
            </w:pPr>
            <w:r w:rsidRPr="00776676">
              <w:rPr>
                <w:color w:val="000000"/>
                <w:sz w:val="20"/>
                <w:szCs w:val="20"/>
              </w:rPr>
              <w:lastRenderedPageBreak/>
              <w:t>2.0 SERVIÇOS DE TRANSPORTE, MOVIMENTAÇÃO, ARMAZENAGEM E MANUSEIO DE MATERIAL</w:t>
            </w:r>
            <w:r w:rsidRPr="00776676">
              <w:rPr>
                <w:color w:val="000000"/>
                <w:sz w:val="20"/>
                <w:szCs w:val="20"/>
              </w:rPr>
              <w:br/>
              <w:t>(NR 11)</w:t>
            </w:r>
          </w:p>
        </w:tc>
        <w:tc>
          <w:tcPr>
            <w:tcW w:w="2406" w:type="dxa"/>
            <w:gridSpan w:val="2"/>
            <w:tcBorders>
              <w:top w:val="nil"/>
              <w:left w:val="nil"/>
              <w:bottom w:val="single" w:sz="4" w:space="0" w:color="auto"/>
              <w:right w:val="single" w:sz="4" w:space="0" w:color="auto"/>
            </w:tcBorders>
            <w:shd w:val="clear" w:color="auto" w:fill="auto"/>
            <w:vAlign w:val="center"/>
            <w:hideMark/>
          </w:tcPr>
          <w:p w14:paraId="5C28706D" w14:textId="77777777" w:rsidR="004143D1" w:rsidRPr="00776676" w:rsidRDefault="004143D1" w:rsidP="000C6CCF">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166DF0AC" w14:textId="77777777" w:rsidR="004143D1" w:rsidRPr="00776676" w:rsidRDefault="004143D1" w:rsidP="000C6CCF">
            <w:pPr>
              <w:spacing w:after="0" w:line="240" w:lineRule="auto"/>
              <w:rPr>
                <w:color w:val="000000"/>
                <w:sz w:val="20"/>
                <w:szCs w:val="20"/>
              </w:rPr>
            </w:pPr>
            <w:r>
              <w:rPr>
                <w:color w:val="000000"/>
                <w:sz w:val="20"/>
                <w:szCs w:val="20"/>
              </w:rPr>
              <w:t xml:space="preserve">RAIO X DE TÓRAX AP; </w:t>
            </w:r>
            <w:r w:rsidRPr="00776676">
              <w:rPr>
                <w:color w:val="000000"/>
                <w:sz w:val="20"/>
                <w:szCs w:val="20"/>
              </w:rPr>
              <w:t>ACUIDADE VISUAL; HEMOGRAMA COMPLETO; GLICEMIA EM JEJUM; TIPAGEM SANGUINEA (SOMENTE NO ADMISSIONAL); ELETROCARDIOGRAMA (ECG); GAMA GT.</w:t>
            </w:r>
            <w:r w:rsidRPr="00776676">
              <w:rPr>
                <w:color w:val="000000"/>
                <w:sz w:val="20"/>
                <w:szCs w:val="20"/>
              </w:rPr>
              <w:br/>
              <w:t xml:space="preserve">OBS.: </w:t>
            </w:r>
            <w:r w:rsidRPr="00776676">
              <w:rPr>
                <w:i/>
                <w:iCs/>
                <w:color w:val="000000"/>
                <w:sz w:val="20"/>
                <w:szCs w:val="20"/>
              </w:rPr>
              <w:t>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12B6BF9E" w14:textId="77777777" w:rsidR="004143D1" w:rsidRPr="00776676" w:rsidRDefault="004143D1" w:rsidP="000C6CCF">
            <w:pPr>
              <w:spacing w:after="0" w:line="240" w:lineRule="auto"/>
              <w:rPr>
                <w:color w:val="000000"/>
                <w:sz w:val="20"/>
                <w:szCs w:val="20"/>
              </w:rPr>
            </w:pPr>
            <w:r w:rsidRPr="00776676">
              <w:rPr>
                <w:color w:val="000000"/>
                <w:sz w:val="20"/>
                <w:szCs w:val="20"/>
              </w:rPr>
              <w:t>TODOS OS EXAMES SERÃO REALIZADOS NO ADMISSIONAL E ANUALMENTE</w:t>
            </w:r>
          </w:p>
        </w:tc>
      </w:tr>
      <w:tr w:rsidR="004143D1" w:rsidRPr="00776676" w14:paraId="3F6F4801" w14:textId="77777777" w:rsidTr="000C6CCF">
        <w:trPr>
          <w:trHeight w:val="300"/>
        </w:trPr>
        <w:tc>
          <w:tcPr>
            <w:tcW w:w="9492"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7CC2276C" w14:textId="77777777" w:rsidR="004143D1" w:rsidRPr="00776676" w:rsidRDefault="004143D1" w:rsidP="000C6CCF">
            <w:pPr>
              <w:spacing w:after="0" w:line="240" w:lineRule="auto"/>
              <w:jc w:val="center"/>
              <w:rPr>
                <w:color w:val="000000"/>
                <w:sz w:val="20"/>
                <w:szCs w:val="20"/>
              </w:rPr>
            </w:pPr>
            <w:r w:rsidRPr="00776676">
              <w:rPr>
                <w:color w:val="000000"/>
                <w:sz w:val="20"/>
                <w:szCs w:val="20"/>
              </w:rPr>
              <w:t>3.0 SERVIÇOS INSALUBRES (NR 15)</w:t>
            </w:r>
          </w:p>
        </w:tc>
      </w:tr>
      <w:tr w:rsidR="004143D1" w:rsidRPr="00776676" w14:paraId="3A597B14" w14:textId="77777777" w:rsidTr="000C6CCF">
        <w:trPr>
          <w:trHeight w:val="879"/>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2B2A2C40" w14:textId="77777777" w:rsidR="004143D1" w:rsidRPr="00776676" w:rsidRDefault="004143D1" w:rsidP="000C6CCF">
            <w:pPr>
              <w:spacing w:after="0" w:line="240" w:lineRule="auto"/>
              <w:rPr>
                <w:color w:val="000000"/>
                <w:sz w:val="20"/>
                <w:szCs w:val="20"/>
              </w:rPr>
            </w:pPr>
            <w:r w:rsidRPr="00776676">
              <w:rPr>
                <w:color w:val="000000"/>
                <w:sz w:val="20"/>
                <w:szCs w:val="20"/>
              </w:rPr>
              <w:t xml:space="preserve">3.1 ATIVIDADE DE MERGULHO </w:t>
            </w:r>
            <w:r w:rsidRPr="00776676">
              <w:rPr>
                <w:color w:val="000000"/>
                <w:sz w:val="20"/>
                <w:szCs w:val="20"/>
              </w:rPr>
              <w:br/>
            </w:r>
            <w:r w:rsidRPr="00776676">
              <w:rPr>
                <w:b/>
                <w:bCs/>
                <w:i/>
                <w:iCs/>
                <w:color w:val="000000"/>
                <w:sz w:val="20"/>
                <w:szCs w:val="20"/>
              </w:rPr>
              <w:t>(INDICAR APTIDÃO NO ASO)</w:t>
            </w:r>
          </w:p>
        </w:tc>
        <w:tc>
          <w:tcPr>
            <w:tcW w:w="2406" w:type="dxa"/>
            <w:gridSpan w:val="2"/>
            <w:tcBorders>
              <w:top w:val="nil"/>
              <w:left w:val="nil"/>
              <w:bottom w:val="single" w:sz="4" w:space="0" w:color="auto"/>
              <w:right w:val="single" w:sz="4" w:space="0" w:color="auto"/>
            </w:tcBorders>
            <w:shd w:val="clear" w:color="auto" w:fill="auto"/>
            <w:vAlign w:val="center"/>
            <w:hideMark/>
          </w:tcPr>
          <w:p w14:paraId="0BF05D95" w14:textId="77777777" w:rsidR="004143D1" w:rsidRPr="00776676" w:rsidRDefault="004143D1" w:rsidP="000C6CCF">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1F42D7CD" w14:textId="77777777" w:rsidR="004143D1" w:rsidRPr="00776676" w:rsidRDefault="004143D1" w:rsidP="000C6CCF">
            <w:pPr>
              <w:spacing w:after="0" w:line="240" w:lineRule="auto"/>
              <w:rPr>
                <w:color w:val="000000"/>
                <w:sz w:val="20"/>
                <w:szCs w:val="20"/>
              </w:rPr>
            </w:pPr>
            <w:r w:rsidRPr="00776676">
              <w:rPr>
                <w:color w:val="000000"/>
                <w:sz w:val="20"/>
                <w:szCs w:val="20"/>
              </w:rPr>
              <w:t>RAIO X DE TÓRAX PA E PERFIL; RADIO X DAS ARTICULAÇÕES (ESCAPULOMEURAIS, COXOFEMURAIS E DOS JOELHOS PA E PERFIL); AUDIOMETRIA TONAL E VOCAL; TESTE DE PRESSÃO; TESTE DE TOLERÂNCIA AO OXIGÊNIO; ACUIDADE VISUAL; HEMOGRAMA COMPLETO; GLICEMIA EM JEJUM;</w:t>
            </w:r>
            <w:r w:rsidRPr="00776676">
              <w:rPr>
                <w:color w:val="000000"/>
                <w:sz w:val="20"/>
                <w:szCs w:val="20"/>
              </w:rPr>
              <w:br/>
              <w:t>TIPAGEM SANGUINEA (SOMENTE NO ADMISSIONAL);</w:t>
            </w:r>
            <w:r w:rsidRPr="00776676">
              <w:rPr>
                <w:color w:val="000000"/>
                <w:sz w:val="20"/>
                <w:szCs w:val="20"/>
              </w:rPr>
              <w:br/>
              <w:t>ELETROCARDIOGRAMA (ECG);</w:t>
            </w:r>
            <w:r w:rsidRPr="00776676">
              <w:rPr>
                <w:color w:val="000000"/>
                <w:sz w:val="20"/>
                <w:szCs w:val="20"/>
              </w:rPr>
              <w:br/>
              <w:t>GAMA GT;</w:t>
            </w:r>
            <w:r w:rsidRPr="00776676">
              <w:rPr>
                <w:color w:val="000000"/>
                <w:sz w:val="20"/>
                <w:szCs w:val="20"/>
              </w:rPr>
              <w:br/>
              <w:t>SUMÁRIO DE URINA;</w:t>
            </w:r>
            <w:r w:rsidRPr="00776676">
              <w:rPr>
                <w:color w:val="000000"/>
                <w:sz w:val="20"/>
                <w:szCs w:val="20"/>
              </w:rPr>
              <w:br/>
              <w:t>PARASITOLÓGICO DE FEZES;</w:t>
            </w:r>
            <w:r w:rsidRPr="00776676">
              <w:rPr>
                <w:color w:val="000000"/>
                <w:sz w:val="20"/>
                <w:szCs w:val="20"/>
              </w:rPr>
              <w:br/>
              <w:t>VDRL;</w:t>
            </w:r>
            <w:r w:rsidRPr="00776676">
              <w:rPr>
                <w:color w:val="000000"/>
                <w:sz w:val="20"/>
                <w:szCs w:val="20"/>
              </w:rPr>
              <w:br/>
              <w:t>ELETROENCEFALOGRAMA (EEG).</w:t>
            </w:r>
            <w:r w:rsidRPr="00776676">
              <w:rPr>
                <w:color w:val="000000"/>
                <w:sz w:val="20"/>
                <w:szCs w:val="20"/>
              </w:rPr>
              <w:br/>
            </w:r>
            <w:r w:rsidRPr="00776676">
              <w:rPr>
                <w:i/>
                <w:iCs/>
                <w:color w:val="000000"/>
                <w:sz w:val="20"/>
                <w:szCs w:val="20"/>
              </w:rPr>
              <w:t>OBS.:ESSES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625D8F90" w14:textId="77777777" w:rsidR="004143D1" w:rsidRPr="00776676" w:rsidRDefault="004143D1" w:rsidP="000C6CCF">
            <w:pPr>
              <w:spacing w:after="0" w:line="240" w:lineRule="auto"/>
              <w:rPr>
                <w:color w:val="000000"/>
                <w:sz w:val="20"/>
                <w:szCs w:val="20"/>
              </w:rPr>
            </w:pPr>
            <w:r w:rsidRPr="00776676">
              <w:rPr>
                <w:color w:val="000000"/>
                <w:sz w:val="20"/>
                <w:szCs w:val="20"/>
              </w:rPr>
              <w:t>TODOS OS EXAMES SERÃO REALIZADOS NO ADMISSIONAL E SEMESTRALMENTE</w:t>
            </w:r>
          </w:p>
        </w:tc>
      </w:tr>
      <w:tr w:rsidR="004143D1" w:rsidRPr="00776676" w14:paraId="4F31B77B" w14:textId="77777777" w:rsidTr="000C6CCF">
        <w:trPr>
          <w:trHeight w:val="2280"/>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15D37A19" w14:textId="77777777" w:rsidR="004143D1" w:rsidRPr="00776676" w:rsidRDefault="004143D1" w:rsidP="000C6CCF">
            <w:pPr>
              <w:spacing w:after="0" w:line="240" w:lineRule="auto"/>
              <w:rPr>
                <w:color w:val="000000"/>
                <w:sz w:val="20"/>
                <w:szCs w:val="20"/>
              </w:rPr>
            </w:pPr>
            <w:r w:rsidRPr="00776676">
              <w:rPr>
                <w:color w:val="000000"/>
                <w:sz w:val="20"/>
                <w:szCs w:val="20"/>
              </w:rPr>
              <w:t>3.2 RUÍDO</w:t>
            </w:r>
          </w:p>
        </w:tc>
        <w:tc>
          <w:tcPr>
            <w:tcW w:w="2406" w:type="dxa"/>
            <w:gridSpan w:val="2"/>
            <w:tcBorders>
              <w:top w:val="nil"/>
              <w:left w:val="nil"/>
              <w:bottom w:val="single" w:sz="4" w:space="0" w:color="auto"/>
              <w:right w:val="single" w:sz="4" w:space="0" w:color="auto"/>
            </w:tcBorders>
            <w:shd w:val="clear" w:color="auto" w:fill="auto"/>
            <w:vAlign w:val="center"/>
            <w:hideMark/>
          </w:tcPr>
          <w:p w14:paraId="6CFFBDA9" w14:textId="77777777" w:rsidR="004143D1" w:rsidRPr="00776676" w:rsidRDefault="004143D1" w:rsidP="000C6CCF">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2A1BFF85" w14:textId="77777777" w:rsidR="004143D1" w:rsidRPr="00776676" w:rsidRDefault="004143D1" w:rsidP="000C6CCF">
            <w:pPr>
              <w:spacing w:after="0" w:line="240" w:lineRule="auto"/>
              <w:rPr>
                <w:color w:val="000000"/>
                <w:sz w:val="20"/>
                <w:szCs w:val="20"/>
              </w:rPr>
            </w:pPr>
            <w:r w:rsidRPr="00776676">
              <w:rPr>
                <w:color w:val="000000"/>
                <w:sz w:val="20"/>
                <w:szCs w:val="20"/>
              </w:rPr>
              <w:t>AUDIOMETRIA TONAL E VOCAL;</w:t>
            </w:r>
            <w:r w:rsidRPr="00776676">
              <w:rPr>
                <w:color w:val="000000"/>
                <w:sz w:val="20"/>
                <w:szCs w:val="20"/>
              </w:rPr>
              <w:br/>
              <w:t>RAIO X DE TÓRAX AP;</w:t>
            </w:r>
            <w:r w:rsidRPr="00776676">
              <w:rPr>
                <w:color w:val="000000"/>
                <w:sz w:val="20"/>
                <w:szCs w:val="20"/>
              </w:rPr>
              <w:br/>
              <w:t>ACUIDADE VISUAL;</w:t>
            </w:r>
            <w:r w:rsidRPr="00776676">
              <w:rPr>
                <w:color w:val="000000"/>
                <w:sz w:val="20"/>
                <w:szCs w:val="20"/>
              </w:rPr>
              <w:br/>
              <w:t>HEMOGRAMA COMPLETO;</w:t>
            </w:r>
            <w:r w:rsidRPr="00776676">
              <w:rPr>
                <w:color w:val="000000"/>
                <w:sz w:val="20"/>
                <w:szCs w:val="20"/>
              </w:rPr>
              <w:br/>
              <w:t>GLICEMIA EM JEJUM;</w:t>
            </w:r>
            <w:r w:rsidRPr="00776676">
              <w:rPr>
                <w:color w:val="000000"/>
                <w:sz w:val="20"/>
                <w:szCs w:val="20"/>
              </w:rPr>
              <w:br/>
              <w:t>TIPAGEM SANGUINEA (SOMENTE NO ADMISSIONAL).</w:t>
            </w:r>
            <w:r w:rsidRPr="00776676">
              <w:rPr>
                <w:color w:val="000000"/>
                <w:sz w:val="20"/>
                <w:szCs w:val="20"/>
              </w:rPr>
              <w:br/>
            </w:r>
            <w:r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0F26665D" w14:textId="77777777" w:rsidR="004143D1" w:rsidRPr="00776676" w:rsidRDefault="004143D1" w:rsidP="000C6CCF">
            <w:pPr>
              <w:spacing w:after="0" w:line="240" w:lineRule="auto"/>
              <w:rPr>
                <w:color w:val="000000"/>
                <w:sz w:val="20"/>
                <w:szCs w:val="20"/>
              </w:rPr>
            </w:pPr>
            <w:r w:rsidRPr="00776676">
              <w:rPr>
                <w:color w:val="000000"/>
                <w:sz w:val="20"/>
                <w:szCs w:val="20"/>
              </w:rPr>
              <w:t>TODOS OS EXAMES SERÃO REALIZADOS NO ADMISSIONAL E ANUALMENTE</w:t>
            </w:r>
          </w:p>
        </w:tc>
      </w:tr>
      <w:tr w:rsidR="004143D1" w:rsidRPr="00776676" w14:paraId="243BF545" w14:textId="77777777" w:rsidTr="000C6CCF">
        <w:trPr>
          <w:trHeight w:val="2265"/>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4158BE47" w14:textId="77777777" w:rsidR="004143D1" w:rsidRPr="00776676" w:rsidRDefault="004143D1" w:rsidP="000C6CCF">
            <w:pPr>
              <w:spacing w:after="0" w:line="240" w:lineRule="auto"/>
              <w:rPr>
                <w:color w:val="000000"/>
                <w:sz w:val="20"/>
                <w:szCs w:val="20"/>
              </w:rPr>
            </w:pPr>
            <w:r w:rsidRPr="00776676">
              <w:rPr>
                <w:color w:val="000000"/>
                <w:sz w:val="20"/>
                <w:szCs w:val="20"/>
              </w:rPr>
              <w:lastRenderedPageBreak/>
              <w:t>3.3 POEIRAS MINERAIS/PARTICULADOS</w:t>
            </w:r>
          </w:p>
        </w:tc>
        <w:tc>
          <w:tcPr>
            <w:tcW w:w="2406" w:type="dxa"/>
            <w:gridSpan w:val="2"/>
            <w:tcBorders>
              <w:top w:val="nil"/>
              <w:left w:val="nil"/>
              <w:bottom w:val="single" w:sz="4" w:space="0" w:color="auto"/>
              <w:right w:val="single" w:sz="4" w:space="0" w:color="auto"/>
            </w:tcBorders>
            <w:shd w:val="clear" w:color="auto" w:fill="auto"/>
            <w:vAlign w:val="center"/>
            <w:hideMark/>
          </w:tcPr>
          <w:p w14:paraId="04888669" w14:textId="77777777" w:rsidR="004143D1" w:rsidRPr="00776676" w:rsidRDefault="004143D1" w:rsidP="000C6CCF">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04990ABE" w14:textId="77777777" w:rsidR="004143D1" w:rsidRPr="00776676" w:rsidRDefault="004143D1" w:rsidP="000C6CCF">
            <w:pPr>
              <w:spacing w:after="0" w:line="240" w:lineRule="auto"/>
              <w:rPr>
                <w:color w:val="000000"/>
                <w:sz w:val="20"/>
                <w:szCs w:val="20"/>
              </w:rPr>
            </w:pPr>
            <w:r w:rsidRPr="00776676">
              <w:rPr>
                <w:color w:val="000000"/>
                <w:sz w:val="20"/>
                <w:szCs w:val="20"/>
              </w:rPr>
              <w:t>RAIO X DE TÓRAX AP;</w:t>
            </w:r>
            <w:r w:rsidRPr="00776676">
              <w:rPr>
                <w:color w:val="000000"/>
                <w:sz w:val="20"/>
                <w:szCs w:val="20"/>
              </w:rPr>
              <w:br/>
              <w:t>ACUIDADE VISUAL;</w:t>
            </w:r>
            <w:r w:rsidRPr="00776676">
              <w:rPr>
                <w:color w:val="000000"/>
                <w:sz w:val="20"/>
                <w:szCs w:val="20"/>
              </w:rPr>
              <w:br/>
              <w:t>HEMOGRAMA COMPLETO;</w:t>
            </w:r>
            <w:r w:rsidRPr="00776676">
              <w:rPr>
                <w:color w:val="000000"/>
                <w:sz w:val="20"/>
                <w:szCs w:val="20"/>
              </w:rPr>
              <w:br/>
              <w:t>GLICEMIA EM JEJUM;</w:t>
            </w:r>
            <w:r w:rsidRPr="00776676">
              <w:rPr>
                <w:color w:val="000000"/>
                <w:sz w:val="20"/>
                <w:szCs w:val="20"/>
              </w:rPr>
              <w:br/>
              <w:t>TIPAGEM SANGUINEA (SOMENTE NO ADMISSIONAL);</w:t>
            </w:r>
            <w:r w:rsidRPr="00776676">
              <w:rPr>
                <w:color w:val="000000"/>
                <w:sz w:val="20"/>
                <w:szCs w:val="20"/>
              </w:rPr>
              <w:br/>
              <w:t>ESPIROMETRIA.</w:t>
            </w:r>
            <w:r w:rsidRPr="00776676">
              <w:rPr>
                <w:color w:val="000000"/>
                <w:sz w:val="20"/>
                <w:szCs w:val="20"/>
              </w:rPr>
              <w:br/>
            </w:r>
            <w:r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7E3DCF05" w14:textId="77777777" w:rsidR="004143D1" w:rsidRPr="00776676" w:rsidRDefault="004143D1" w:rsidP="000C6CCF">
            <w:pPr>
              <w:spacing w:after="0" w:line="240" w:lineRule="auto"/>
              <w:rPr>
                <w:color w:val="000000"/>
                <w:sz w:val="20"/>
                <w:szCs w:val="20"/>
              </w:rPr>
            </w:pPr>
            <w:r w:rsidRPr="00776676">
              <w:rPr>
                <w:color w:val="000000"/>
                <w:sz w:val="20"/>
                <w:szCs w:val="20"/>
              </w:rPr>
              <w:t>TODOS OS EXAMES SERÃO REALIZADOS NO ADMISSIONAL E ANUALMENTE</w:t>
            </w:r>
          </w:p>
        </w:tc>
      </w:tr>
      <w:tr w:rsidR="004143D1" w:rsidRPr="00776676" w14:paraId="64564B32" w14:textId="77777777" w:rsidTr="000C6CCF">
        <w:trPr>
          <w:trHeight w:val="3060"/>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2B3D14AF" w14:textId="77777777" w:rsidR="004143D1" w:rsidRPr="00776676" w:rsidRDefault="004143D1" w:rsidP="000C6CCF">
            <w:pPr>
              <w:spacing w:after="0" w:line="240" w:lineRule="auto"/>
              <w:rPr>
                <w:color w:val="000000"/>
                <w:sz w:val="20"/>
                <w:szCs w:val="20"/>
              </w:rPr>
            </w:pPr>
            <w:r w:rsidRPr="00776676">
              <w:rPr>
                <w:color w:val="000000"/>
                <w:sz w:val="20"/>
                <w:szCs w:val="20"/>
              </w:rPr>
              <w:t>3.4 VIBRAÇÃO</w:t>
            </w:r>
          </w:p>
        </w:tc>
        <w:tc>
          <w:tcPr>
            <w:tcW w:w="2406" w:type="dxa"/>
            <w:gridSpan w:val="2"/>
            <w:tcBorders>
              <w:top w:val="nil"/>
              <w:left w:val="nil"/>
              <w:bottom w:val="single" w:sz="4" w:space="0" w:color="auto"/>
              <w:right w:val="single" w:sz="4" w:space="0" w:color="auto"/>
            </w:tcBorders>
            <w:shd w:val="clear" w:color="auto" w:fill="auto"/>
            <w:vAlign w:val="center"/>
            <w:hideMark/>
          </w:tcPr>
          <w:p w14:paraId="614F5563" w14:textId="77777777" w:rsidR="004143D1" w:rsidRPr="00776676" w:rsidRDefault="004143D1" w:rsidP="000C6CCF">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3B8BB2AC" w14:textId="77777777" w:rsidR="004143D1" w:rsidRPr="00776676" w:rsidRDefault="004143D1" w:rsidP="000C6CCF">
            <w:pPr>
              <w:spacing w:after="0" w:line="240" w:lineRule="auto"/>
              <w:rPr>
                <w:color w:val="000000"/>
                <w:sz w:val="20"/>
                <w:szCs w:val="20"/>
              </w:rPr>
            </w:pPr>
            <w:r w:rsidRPr="00776676">
              <w:rPr>
                <w:color w:val="000000"/>
                <w:sz w:val="20"/>
                <w:szCs w:val="20"/>
              </w:rPr>
              <w:t>RAIO X DE TÓRAX AP;</w:t>
            </w:r>
            <w:r w:rsidRPr="00776676">
              <w:rPr>
                <w:color w:val="000000"/>
                <w:sz w:val="20"/>
                <w:szCs w:val="20"/>
              </w:rPr>
              <w:br/>
              <w:t>RAIO X DE PUNHO;</w:t>
            </w:r>
            <w:r w:rsidRPr="00776676">
              <w:rPr>
                <w:color w:val="000000"/>
                <w:sz w:val="20"/>
                <w:szCs w:val="20"/>
              </w:rPr>
              <w:br/>
              <w:t>RAIOX DA COLUNA VERTEBRAL;</w:t>
            </w:r>
            <w:r w:rsidRPr="00776676">
              <w:rPr>
                <w:color w:val="000000"/>
                <w:sz w:val="20"/>
                <w:szCs w:val="20"/>
              </w:rPr>
              <w:br/>
              <w:t xml:space="preserve">AUDIOMETRIA TONAL E </w:t>
            </w:r>
            <w:r>
              <w:rPr>
                <w:color w:val="000000"/>
                <w:sz w:val="20"/>
                <w:szCs w:val="20"/>
              </w:rPr>
              <w:t>VOCAL;ELETROENCEFALOGRA;MA(EEG);</w:t>
            </w:r>
            <w:r w:rsidRPr="00776676">
              <w:rPr>
                <w:color w:val="000000"/>
                <w:sz w:val="20"/>
                <w:szCs w:val="20"/>
              </w:rPr>
              <w:t>ACUIDADE VISUAL;</w:t>
            </w:r>
            <w:r w:rsidRPr="00776676">
              <w:rPr>
                <w:color w:val="000000"/>
                <w:sz w:val="20"/>
                <w:szCs w:val="20"/>
              </w:rPr>
              <w:br/>
              <w:t>HEMOGRAMA COMPLETO;</w:t>
            </w:r>
            <w:r w:rsidRPr="00776676">
              <w:rPr>
                <w:color w:val="000000"/>
                <w:sz w:val="20"/>
                <w:szCs w:val="20"/>
              </w:rPr>
              <w:br/>
              <w:t>GLICEMIA EM JEJUM;</w:t>
            </w:r>
            <w:r w:rsidRPr="00776676">
              <w:rPr>
                <w:color w:val="000000"/>
                <w:sz w:val="20"/>
                <w:szCs w:val="20"/>
              </w:rPr>
              <w:br/>
              <w:t>TIPAGEM SANGUINEA (SOMENTE NO ADMISSIONAL).</w:t>
            </w:r>
            <w:r w:rsidRPr="00776676">
              <w:rPr>
                <w:color w:val="000000"/>
                <w:sz w:val="20"/>
                <w:szCs w:val="20"/>
              </w:rPr>
              <w:br/>
            </w:r>
            <w:r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7952460D" w14:textId="77777777" w:rsidR="004143D1" w:rsidRPr="00776676" w:rsidRDefault="004143D1" w:rsidP="000C6CCF">
            <w:pPr>
              <w:spacing w:after="0" w:line="240" w:lineRule="auto"/>
              <w:rPr>
                <w:color w:val="000000"/>
                <w:sz w:val="20"/>
                <w:szCs w:val="20"/>
              </w:rPr>
            </w:pPr>
            <w:r w:rsidRPr="00776676">
              <w:rPr>
                <w:color w:val="000000"/>
                <w:sz w:val="20"/>
                <w:szCs w:val="20"/>
              </w:rPr>
              <w:t>TODOS OS EXAMES SERÃO REALIZADOS NO ADMISSIONAL E ANUALMENTE</w:t>
            </w:r>
          </w:p>
        </w:tc>
      </w:tr>
      <w:tr w:rsidR="004143D1" w:rsidRPr="00776676" w14:paraId="4160C911" w14:textId="77777777" w:rsidTr="000C6CCF">
        <w:trPr>
          <w:trHeight w:val="2535"/>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5D8F9B59" w14:textId="77777777" w:rsidR="004143D1" w:rsidRPr="00776676" w:rsidRDefault="004143D1" w:rsidP="000C6CCF">
            <w:pPr>
              <w:spacing w:after="0" w:line="240" w:lineRule="auto"/>
              <w:rPr>
                <w:color w:val="000000"/>
                <w:sz w:val="20"/>
                <w:szCs w:val="20"/>
              </w:rPr>
            </w:pPr>
            <w:r w:rsidRPr="00776676">
              <w:rPr>
                <w:color w:val="000000"/>
                <w:sz w:val="20"/>
                <w:szCs w:val="20"/>
              </w:rPr>
              <w:t xml:space="preserve">6.0 TRABALHO EM ESPAÇO CONFINADO (NR 33) </w:t>
            </w:r>
            <w:r w:rsidRPr="00776676">
              <w:rPr>
                <w:color w:val="000000"/>
                <w:sz w:val="20"/>
                <w:szCs w:val="20"/>
              </w:rPr>
              <w:br/>
            </w:r>
            <w:r w:rsidRPr="00776676">
              <w:rPr>
                <w:b/>
                <w:bCs/>
                <w:i/>
                <w:iCs/>
                <w:color w:val="000000"/>
                <w:sz w:val="20"/>
                <w:szCs w:val="20"/>
              </w:rPr>
              <w:t>(INDICAR APTIDÃO NO ASO)</w:t>
            </w:r>
          </w:p>
        </w:tc>
        <w:tc>
          <w:tcPr>
            <w:tcW w:w="2406" w:type="dxa"/>
            <w:gridSpan w:val="2"/>
            <w:tcBorders>
              <w:top w:val="nil"/>
              <w:left w:val="nil"/>
              <w:bottom w:val="single" w:sz="4" w:space="0" w:color="auto"/>
              <w:right w:val="single" w:sz="4" w:space="0" w:color="auto"/>
            </w:tcBorders>
            <w:shd w:val="clear" w:color="auto" w:fill="auto"/>
            <w:vAlign w:val="center"/>
            <w:hideMark/>
          </w:tcPr>
          <w:p w14:paraId="69478B88" w14:textId="77777777" w:rsidR="004143D1" w:rsidRPr="00776676" w:rsidRDefault="004143D1" w:rsidP="000C6CCF">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78C0D750" w14:textId="77777777" w:rsidR="004143D1" w:rsidRPr="00776676" w:rsidRDefault="004143D1" w:rsidP="000C6CCF">
            <w:pPr>
              <w:spacing w:after="0" w:line="240" w:lineRule="auto"/>
              <w:rPr>
                <w:color w:val="000000"/>
                <w:sz w:val="20"/>
                <w:szCs w:val="20"/>
              </w:rPr>
            </w:pPr>
            <w:r w:rsidRPr="00776676">
              <w:rPr>
                <w:color w:val="000000"/>
                <w:sz w:val="20"/>
                <w:szCs w:val="20"/>
              </w:rPr>
              <w:t>RAIO X DE TÓRAX AP;</w:t>
            </w:r>
            <w:r w:rsidRPr="00776676">
              <w:rPr>
                <w:color w:val="000000"/>
                <w:sz w:val="20"/>
                <w:szCs w:val="20"/>
              </w:rPr>
              <w:br/>
              <w:t>ACUIDADE VISUAL;</w:t>
            </w:r>
            <w:r w:rsidRPr="00776676">
              <w:rPr>
                <w:color w:val="000000"/>
                <w:sz w:val="20"/>
                <w:szCs w:val="20"/>
              </w:rPr>
              <w:br/>
              <w:t>HEMOGRAMA COMPLETO;</w:t>
            </w:r>
            <w:r w:rsidRPr="00776676">
              <w:rPr>
                <w:color w:val="000000"/>
                <w:sz w:val="20"/>
                <w:szCs w:val="20"/>
              </w:rPr>
              <w:br/>
              <w:t>GLICEMIA EM JEJUM;</w:t>
            </w:r>
            <w:r w:rsidRPr="00776676">
              <w:rPr>
                <w:color w:val="000000"/>
                <w:sz w:val="20"/>
                <w:szCs w:val="20"/>
              </w:rPr>
              <w:br/>
              <w:t xml:space="preserve">TIPAGEM SANGUINEA (SOMENTE NO ADMISSIONAL); </w:t>
            </w:r>
            <w:r w:rsidRPr="00776676">
              <w:rPr>
                <w:color w:val="000000"/>
                <w:sz w:val="20"/>
                <w:szCs w:val="20"/>
              </w:rPr>
              <w:br/>
              <w:t>ELETROCARDIOGRAMA (ECG);</w:t>
            </w:r>
            <w:r w:rsidRPr="00776676">
              <w:rPr>
                <w:color w:val="000000"/>
                <w:sz w:val="20"/>
                <w:szCs w:val="20"/>
              </w:rPr>
              <w:br/>
              <w:t>GAMA GT.</w:t>
            </w:r>
            <w:r w:rsidRPr="00776676">
              <w:rPr>
                <w:color w:val="000000"/>
                <w:sz w:val="20"/>
                <w:szCs w:val="20"/>
              </w:rPr>
              <w:br/>
            </w:r>
            <w:r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19112262" w14:textId="77777777" w:rsidR="004143D1" w:rsidRPr="00776676" w:rsidRDefault="004143D1" w:rsidP="000C6CCF">
            <w:pPr>
              <w:spacing w:after="0" w:line="240" w:lineRule="auto"/>
              <w:rPr>
                <w:color w:val="000000"/>
                <w:sz w:val="20"/>
                <w:szCs w:val="20"/>
              </w:rPr>
            </w:pPr>
            <w:r w:rsidRPr="00776676">
              <w:rPr>
                <w:color w:val="000000"/>
                <w:sz w:val="20"/>
                <w:szCs w:val="20"/>
              </w:rPr>
              <w:t>TODOS OS EXAMES SERÃO REALIZADOS NO ADMISSIONAL E ANUALMENTE</w:t>
            </w:r>
          </w:p>
        </w:tc>
      </w:tr>
      <w:tr w:rsidR="004143D1" w:rsidRPr="00776676" w14:paraId="4647818D" w14:textId="77777777" w:rsidTr="000C6CCF">
        <w:trPr>
          <w:trHeight w:val="2790"/>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390E653F" w14:textId="77777777" w:rsidR="004143D1" w:rsidRPr="00776676" w:rsidRDefault="004143D1" w:rsidP="000C6CCF">
            <w:pPr>
              <w:spacing w:after="0" w:line="240" w:lineRule="auto"/>
              <w:rPr>
                <w:color w:val="000000"/>
                <w:sz w:val="20"/>
                <w:szCs w:val="20"/>
              </w:rPr>
            </w:pPr>
            <w:r w:rsidRPr="00776676">
              <w:rPr>
                <w:color w:val="000000"/>
                <w:sz w:val="20"/>
                <w:szCs w:val="20"/>
              </w:rPr>
              <w:t xml:space="preserve">7.0 </w:t>
            </w:r>
            <w:r>
              <w:rPr>
                <w:color w:val="000000"/>
                <w:sz w:val="20"/>
                <w:szCs w:val="20"/>
              </w:rPr>
              <w:t>TRABALHO EM ALTURA (NR 35).</w:t>
            </w:r>
            <w:r w:rsidRPr="00776676">
              <w:rPr>
                <w:color w:val="000000"/>
                <w:sz w:val="20"/>
                <w:szCs w:val="20"/>
              </w:rPr>
              <w:t xml:space="preserve">                                         </w:t>
            </w:r>
            <w:r w:rsidRPr="00776676">
              <w:rPr>
                <w:b/>
                <w:bCs/>
                <w:i/>
                <w:iCs/>
                <w:color w:val="000000"/>
                <w:sz w:val="20"/>
                <w:szCs w:val="20"/>
              </w:rPr>
              <w:t>(INDICAR APTIDÃO NO ASO)</w:t>
            </w:r>
          </w:p>
        </w:tc>
        <w:tc>
          <w:tcPr>
            <w:tcW w:w="2406" w:type="dxa"/>
            <w:gridSpan w:val="2"/>
            <w:tcBorders>
              <w:top w:val="nil"/>
              <w:left w:val="nil"/>
              <w:bottom w:val="single" w:sz="4" w:space="0" w:color="auto"/>
              <w:right w:val="single" w:sz="4" w:space="0" w:color="auto"/>
            </w:tcBorders>
            <w:shd w:val="clear" w:color="auto" w:fill="auto"/>
            <w:vAlign w:val="center"/>
            <w:hideMark/>
          </w:tcPr>
          <w:p w14:paraId="784EF414" w14:textId="77777777" w:rsidR="004143D1" w:rsidRPr="00776676" w:rsidRDefault="004143D1" w:rsidP="000C6CCF">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07F6AD70" w14:textId="77777777" w:rsidR="004143D1" w:rsidRPr="00776676" w:rsidRDefault="004143D1" w:rsidP="000C6CCF">
            <w:pPr>
              <w:spacing w:after="0" w:line="240" w:lineRule="auto"/>
              <w:rPr>
                <w:color w:val="000000"/>
                <w:sz w:val="20"/>
                <w:szCs w:val="20"/>
              </w:rPr>
            </w:pPr>
            <w:r w:rsidRPr="00776676">
              <w:rPr>
                <w:color w:val="000000"/>
                <w:sz w:val="20"/>
                <w:szCs w:val="20"/>
              </w:rPr>
              <w:t>RAIO X DE TÓRAX AP;</w:t>
            </w:r>
            <w:r w:rsidRPr="00776676">
              <w:rPr>
                <w:color w:val="000000"/>
                <w:sz w:val="20"/>
                <w:szCs w:val="20"/>
              </w:rPr>
              <w:br/>
              <w:t>ACUIDADE VISUAL;</w:t>
            </w:r>
            <w:r w:rsidRPr="00776676">
              <w:rPr>
                <w:color w:val="000000"/>
                <w:sz w:val="20"/>
                <w:szCs w:val="20"/>
              </w:rPr>
              <w:br/>
              <w:t>HEMOGRAMA COMPLETO;</w:t>
            </w:r>
            <w:r w:rsidRPr="00776676">
              <w:rPr>
                <w:color w:val="000000"/>
                <w:sz w:val="20"/>
                <w:szCs w:val="20"/>
              </w:rPr>
              <w:br/>
              <w:t>GLICEMIA EM JEJUM;</w:t>
            </w:r>
            <w:r w:rsidRPr="00776676">
              <w:rPr>
                <w:color w:val="000000"/>
                <w:sz w:val="20"/>
                <w:szCs w:val="20"/>
              </w:rPr>
              <w:br/>
              <w:t>TIPAGEM SANGUINEA (SOMENTE NO ADMISSIONAL);</w:t>
            </w:r>
            <w:r w:rsidRPr="00776676">
              <w:rPr>
                <w:color w:val="000000"/>
                <w:sz w:val="20"/>
                <w:szCs w:val="20"/>
              </w:rPr>
              <w:br/>
              <w:t>ELETROCARDIOGRAMA (ECG);</w:t>
            </w:r>
            <w:r w:rsidRPr="00776676">
              <w:rPr>
                <w:color w:val="000000"/>
                <w:sz w:val="20"/>
                <w:szCs w:val="20"/>
              </w:rPr>
              <w:br/>
              <w:t>GAMA GT;</w:t>
            </w:r>
            <w:r w:rsidRPr="00776676">
              <w:rPr>
                <w:color w:val="000000"/>
                <w:sz w:val="20"/>
                <w:szCs w:val="20"/>
              </w:rPr>
              <w:br/>
              <w:t>PARASITOLÓGICO DE FEZES.</w:t>
            </w:r>
            <w:r w:rsidRPr="00776676">
              <w:rPr>
                <w:color w:val="000000"/>
                <w:sz w:val="20"/>
                <w:szCs w:val="20"/>
              </w:rPr>
              <w:br/>
            </w:r>
            <w:r w:rsidRPr="00776676">
              <w:rPr>
                <w:i/>
                <w:iCs/>
                <w:color w:val="000000"/>
                <w:sz w:val="20"/>
                <w:szCs w:val="20"/>
              </w:rPr>
              <w:t>OBS.: ESSES EXAMES DEVERÃO SER LAUDADOS E ASSINADOS POR ESPECIALISTA</w:t>
            </w:r>
            <w:r w:rsidRPr="00776676">
              <w:rPr>
                <w:color w:val="000000"/>
                <w:sz w:val="20"/>
                <w:szCs w:val="20"/>
              </w:rPr>
              <w:t>.</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1D685311" w14:textId="77777777" w:rsidR="004143D1" w:rsidRPr="00776676" w:rsidRDefault="004143D1" w:rsidP="000C6CCF">
            <w:pPr>
              <w:spacing w:after="0" w:line="240" w:lineRule="auto"/>
              <w:rPr>
                <w:color w:val="000000"/>
                <w:sz w:val="20"/>
                <w:szCs w:val="20"/>
              </w:rPr>
            </w:pPr>
            <w:r w:rsidRPr="00776676">
              <w:rPr>
                <w:color w:val="000000"/>
                <w:sz w:val="20"/>
                <w:szCs w:val="20"/>
              </w:rPr>
              <w:t>TODOS OS EXAMES SERÃO REALIZADOS NO ADMISSIONAL E ANUALMENTE</w:t>
            </w:r>
          </w:p>
        </w:tc>
      </w:tr>
      <w:tr w:rsidR="004143D1" w:rsidRPr="00776676" w14:paraId="10C27507" w14:textId="77777777" w:rsidTr="000C6CCF">
        <w:trPr>
          <w:trHeight w:val="2055"/>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4041D7EA" w14:textId="77777777" w:rsidR="004143D1" w:rsidRPr="00776676" w:rsidRDefault="004143D1" w:rsidP="000C6CCF">
            <w:pPr>
              <w:spacing w:after="0" w:line="240" w:lineRule="auto"/>
              <w:rPr>
                <w:color w:val="000000"/>
                <w:sz w:val="20"/>
                <w:szCs w:val="20"/>
              </w:rPr>
            </w:pPr>
            <w:r>
              <w:rPr>
                <w:color w:val="000000"/>
                <w:sz w:val="20"/>
                <w:szCs w:val="20"/>
              </w:rPr>
              <w:lastRenderedPageBreak/>
              <w:t xml:space="preserve">9.0 ADMINISTRATIVA </w:t>
            </w:r>
            <w:r w:rsidRPr="00776676">
              <w:rPr>
                <w:color w:val="000000"/>
                <w:sz w:val="20"/>
                <w:szCs w:val="20"/>
              </w:rPr>
              <w:t>(NR 7)</w:t>
            </w:r>
          </w:p>
        </w:tc>
        <w:tc>
          <w:tcPr>
            <w:tcW w:w="2406" w:type="dxa"/>
            <w:gridSpan w:val="2"/>
            <w:tcBorders>
              <w:top w:val="nil"/>
              <w:left w:val="nil"/>
              <w:bottom w:val="single" w:sz="4" w:space="0" w:color="auto"/>
              <w:right w:val="single" w:sz="4" w:space="0" w:color="auto"/>
            </w:tcBorders>
            <w:shd w:val="clear" w:color="auto" w:fill="auto"/>
            <w:vAlign w:val="center"/>
            <w:hideMark/>
          </w:tcPr>
          <w:p w14:paraId="3904EFBE" w14:textId="77777777" w:rsidR="004143D1" w:rsidRPr="00776676" w:rsidRDefault="004143D1" w:rsidP="000C6CCF">
            <w:pPr>
              <w:spacing w:after="0" w:line="240" w:lineRule="auto"/>
              <w:rPr>
                <w:color w:val="000000"/>
                <w:sz w:val="20"/>
                <w:szCs w:val="20"/>
              </w:rPr>
            </w:pPr>
            <w:r>
              <w:rPr>
                <w:color w:val="000000"/>
                <w:sz w:val="20"/>
                <w:szCs w:val="20"/>
              </w:rPr>
              <w:t xml:space="preserve">ASO; </w:t>
            </w:r>
            <w:r w:rsidRPr="00776676">
              <w:rPr>
                <w:color w:val="000000"/>
                <w:sz w:val="20"/>
                <w:szCs w:val="20"/>
              </w:rP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0D6E2DA9" w14:textId="77777777" w:rsidR="004143D1" w:rsidRPr="00776676" w:rsidRDefault="004143D1" w:rsidP="000C6CCF">
            <w:pPr>
              <w:spacing w:after="0" w:line="240" w:lineRule="auto"/>
              <w:rPr>
                <w:color w:val="000000"/>
                <w:sz w:val="20"/>
                <w:szCs w:val="20"/>
              </w:rPr>
            </w:pPr>
            <w:r>
              <w:rPr>
                <w:color w:val="000000"/>
                <w:sz w:val="20"/>
                <w:szCs w:val="20"/>
              </w:rPr>
              <w:t xml:space="preserve">RAIO X DE TÓRAX AP; GLICEMIA EM JEJUM; </w:t>
            </w:r>
            <w:r w:rsidRPr="00776676">
              <w:rPr>
                <w:color w:val="000000"/>
                <w:sz w:val="20"/>
                <w:szCs w:val="20"/>
              </w:rPr>
              <w:t>HEMOGRAMA COMPLETO;</w:t>
            </w:r>
            <w:r w:rsidRPr="00776676">
              <w:rPr>
                <w:color w:val="000000"/>
                <w:sz w:val="20"/>
                <w:szCs w:val="20"/>
              </w:rPr>
              <w:br/>
              <w:t>ACUIDADE VISUAL;</w:t>
            </w:r>
            <w:r w:rsidRPr="00776676">
              <w:rPr>
                <w:color w:val="000000"/>
                <w:sz w:val="20"/>
                <w:szCs w:val="20"/>
              </w:rPr>
              <w:br/>
              <w:t>TIPAGEM SANGUÍNEA (SOMENTE NO ADMISSIONAL).</w:t>
            </w:r>
            <w:r w:rsidRPr="00776676">
              <w:rPr>
                <w:color w:val="000000"/>
                <w:sz w:val="20"/>
                <w:szCs w:val="20"/>
              </w:rPr>
              <w:br/>
            </w:r>
            <w:r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56DA5382" w14:textId="77777777" w:rsidR="004143D1" w:rsidRPr="00776676" w:rsidRDefault="004143D1" w:rsidP="000C6CCF">
            <w:pPr>
              <w:spacing w:after="0" w:line="240" w:lineRule="auto"/>
              <w:rPr>
                <w:color w:val="000000"/>
                <w:sz w:val="20"/>
                <w:szCs w:val="20"/>
              </w:rPr>
            </w:pPr>
            <w:r w:rsidRPr="00776676">
              <w:rPr>
                <w:color w:val="000000"/>
                <w:sz w:val="20"/>
                <w:szCs w:val="20"/>
              </w:rPr>
              <w:t>TODOS OS EXAMES SERÃO REALIZADOS NO ADMISSIONAL E ANUALMENTE</w:t>
            </w:r>
          </w:p>
        </w:tc>
      </w:tr>
    </w:tbl>
    <w:p w14:paraId="0F103602" w14:textId="77777777" w:rsidR="004143D1" w:rsidRDefault="004143D1" w:rsidP="004143D1">
      <w:pPr>
        <w:pStyle w:val="PargrafodaLista"/>
        <w:spacing w:line="360" w:lineRule="auto"/>
        <w:ind w:left="502"/>
        <w:jc w:val="both"/>
        <w:rPr>
          <w:rFonts w:ascii="Arial" w:hAnsi="Arial" w:cs="Arial"/>
          <w:b/>
          <w:szCs w:val="24"/>
          <w:u w:val="single"/>
        </w:rPr>
      </w:pPr>
    </w:p>
    <w:p w14:paraId="7BF4A17F" w14:textId="77777777" w:rsidR="004143D1" w:rsidRDefault="004143D1" w:rsidP="004143D1">
      <w:pPr>
        <w:pStyle w:val="PargrafodaLista"/>
        <w:spacing w:line="360" w:lineRule="auto"/>
        <w:ind w:left="502"/>
        <w:jc w:val="both"/>
        <w:rPr>
          <w:rFonts w:ascii="Arial" w:hAnsi="Arial" w:cs="Arial"/>
          <w:b/>
          <w:szCs w:val="24"/>
          <w:u w:val="single"/>
        </w:rPr>
      </w:pPr>
    </w:p>
    <w:p w14:paraId="72E47CDF" w14:textId="77777777" w:rsidR="004143D1" w:rsidRDefault="004143D1" w:rsidP="004143D1">
      <w:pPr>
        <w:pStyle w:val="PargrafodaLista"/>
        <w:spacing w:line="360" w:lineRule="auto"/>
        <w:ind w:left="502"/>
        <w:jc w:val="both"/>
        <w:rPr>
          <w:rFonts w:ascii="Arial" w:hAnsi="Arial" w:cs="Arial"/>
          <w:b/>
          <w:szCs w:val="24"/>
          <w:u w:val="single"/>
        </w:rPr>
      </w:pPr>
    </w:p>
    <w:tbl>
      <w:tblPr>
        <w:tblW w:w="9492" w:type="dxa"/>
        <w:tblInd w:w="-5" w:type="dxa"/>
        <w:tblCellMar>
          <w:left w:w="70" w:type="dxa"/>
          <w:right w:w="70" w:type="dxa"/>
        </w:tblCellMar>
        <w:tblLook w:val="04A0" w:firstRow="1" w:lastRow="0" w:firstColumn="1" w:lastColumn="0" w:noHBand="0" w:noVBand="1"/>
      </w:tblPr>
      <w:tblGrid>
        <w:gridCol w:w="9492"/>
      </w:tblGrid>
      <w:tr w:rsidR="004143D1" w:rsidRPr="00E42798" w14:paraId="438C7B5B" w14:textId="77777777" w:rsidTr="000C6CCF">
        <w:trPr>
          <w:trHeight w:val="330"/>
        </w:trPr>
        <w:tc>
          <w:tcPr>
            <w:tcW w:w="9492"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2975B0B" w14:textId="77777777" w:rsidR="004143D1" w:rsidRPr="00E42798" w:rsidRDefault="004143D1" w:rsidP="000C6CCF">
            <w:pPr>
              <w:spacing w:after="0" w:line="240" w:lineRule="auto"/>
              <w:jc w:val="center"/>
              <w:rPr>
                <w:b/>
                <w:bCs/>
                <w:color w:val="000000"/>
              </w:rPr>
            </w:pPr>
            <w:r w:rsidRPr="00E42798">
              <w:rPr>
                <w:b/>
                <w:bCs/>
                <w:color w:val="000000"/>
              </w:rPr>
              <w:t>OBSERVAÇÕES</w:t>
            </w:r>
          </w:p>
        </w:tc>
      </w:tr>
      <w:tr w:rsidR="004143D1" w:rsidRPr="00E42798" w14:paraId="64CB2553" w14:textId="77777777" w:rsidTr="000C6CCF">
        <w:trPr>
          <w:trHeight w:val="3450"/>
        </w:trPr>
        <w:tc>
          <w:tcPr>
            <w:tcW w:w="9492" w:type="dxa"/>
            <w:tcBorders>
              <w:top w:val="single" w:sz="4" w:space="0" w:color="auto"/>
              <w:left w:val="single" w:sz="4" w:space="0" w:color="auto"/>
              <w:bottom w:val="single" w:sz="4" w:space="0" w:color="auto"/>
              <w:right w:val="single" w:sz="4" w:space="0" w:color="auto"/>
            </w:tcBorders>
            <w:shd w:val="clear" w:color="auto" w:fill="auto"/>
            <w:hideMark/>
          </w:tcPr>
          <w:p w14:paraId="7F651B09" w14:textId="77777777" w:rsidR="004143D1" w:rsidRPr="00E42798" w:rsidRDefault="004143D1" w:rsidP="000C6CCF">
            <w:pPr>
              <w:spacing w:after="0" w:line="240" w:lineRule="auto"/>
              <w:rPr>
                <w:color w:val="000000"/>
              </w:rPr>
            </w:pPr>
            <w:r w:rsidRPr="00E42798">
              <w:rPr>
                <w:color w:val="000000"/>
              </w:rPr>
              <w:t xml:space="preserve">OBS.1: O EXAME DE AUDIOMETRIA DEVERÁ SER REALIZADO NO ADMISSIONAL , NO 6º MÊS APÓS ESTE, ANUALMENTE E NO DEMISSIONAL.  </w:t>
            </w:r>
            <w:r w:rsidRPr="00E42798">
              <w:rPr>
                <w:color w:val="000000"/>
              </w:rPr>
              <w:br/>
              <w:t xml:space="preserve">OBS.2: TODOS OS EMPREGADOS COM MAIS DE 40 ANOS QUE REALIZAM ATIVIDADES ADMINISTRATIVAS OU OPERACIONAIS, </w:t>
            </w:r>
            <w:r w:rsidRPr="00E42798">
              <w:rPr>
                <w:color w:val="000000"/>
              </w:rPr>
              <w:br/>
              <w:t xml:space="preserve">DEVERÃO REALIZAR O EXAME DE ELETROCARDIOGRAMA. </w:t>
            </w:r>
            <w:r w:rsidRPr="00E42798">
              <w:rPr>
                <w:color w:val="000000"/>
              </w:rPr>
              <w:br/>
              <w:t>OBS.3: TODOS OS EMPREGADOS ACIMA DE 50 ANOS QUE REALIZAM ATIVIDADES ADMINISTRATIVAS OU OPERACIONAIS DEVERÃO REALIZAR TESTE ERGOMÉTRICO.</w:t>
            </w:r>
            <w:r w:rsidRPr="00E42798">
              <w:rPr>
                <w:color w:val="000000"/>
              </w:rPr>
              <w:br/>
              <w:t>OBS.4: TODOS OS EMPREGADOS HOMENS &gt; 50 ANOS QUE REALIZAM ATIVIDADES ADMINISTRATIVAS OU OPERACIONAIS DEVERÃO REALIZAR PSA TOTAL E LIVRE.</w:t>
            </w:r>
            <w:r w:rsidRPr="00E42798">
              <w:rPr>
                <w:color w:val="000000"/>
              </w:rPr>
              <w:br/>
              <w:t xml:space="preserve">OBS.5: TODOS OS EXAMES CITADOS ACIMA DEVERÃO SER REALIZADOS NO ADMISSIONAL E ANUALMENTE.   </w:t>
            </w:r>
            <w:r w:rsidRPr="00E42798">
              <w:rPr>
                <w:color w:val="000000"/>
              </w:rPr>
              <w:br/>
              <w:t>OBS.6: O PRAZO PARA ENTREGA DE TODA A DOCUMENTAÇÃO PARA A COMED SERÁ ANTES DA ASSINATURA DA OS E ANUALMENTE CONFORME NECESSIDADE/OBRIGATORIEDADE.</w:t>
            </w:r>
            <w:r w:rsidRPr="00E42798">
              <w:rPr>
                <w:color w:val="000000"/>
              </w:rPr>
              <w:br/>
              <w:t>OBS.7: TODA DOCUMENTAÇÃO (PCMSO, FICHA CLÍNICA, ASOS E EXAMES COMPLEMENTARES) SERÃO ENCAMINHADOS À COMED VIA E-MAIL.</w:t>
            </w:r>
            <w:r w:rsidRPr="00E42798">
              <w:rPr>
                <w:color w:val="000000"/>
              </w:rPr>
              <w:br/>
              <w:t>OBS.8: NO CASO DA DOCUMENTAÇÃO (FICHA CLÍNICA, ASO E EXAMES COMPLEMENTARES), ESTAS SERÃO SEPARADAS POR EMPREGADOS E ENCAMINHADAS À COMED DE MANEIRA INDIVIDUAL.</w:t>
            </w:r>
          </w:p>
        </w:tc>
      </w:tr>
    </w:tbl>
    <w:p w14:paraId="6063C122" w14:textId="77777777" w:rsidR="004143D1" w:rsidRDefault="004143D1" w:rsidP="004143D1">
      <w:pPr>
        <w:pStyle w:val="PargrafodaLista"/>
        <w:spacing w:line="360" w:lineRule="auto"/>
        <w:ind w:left="502"/>
        <w:jc w:val="both"/>
        <w:rPr>
          <w:rFonts w:ascii="Arial" w:hAnsi="Arial" w:cs="Arial"/>
          <w:b/>
          <w:szCs w:val="24"/>
          <w:u w:val="single"/>
        </w:rPr>
      </w:pPr>
    </w:p>
    <w:p w14:paraId="6DF52957" w14:textId="77777777" w:rsidR="004143D1" w:rsidRDefault="004143D1" w:rsidP="004143D1">
      <w:pPr>
        <w:pStyle w:val="PargrafodaLista"/>
        <w:spacing w:line="360" w:lineRule="auto"/>
        <w:ind w:left="502"/>
        <w:jc w:val="both"/>
        <w:rPr>
          <w:rFonts w:ascii="Arial" w:hAnsi="Arial" w:cs="Arial"/>
          <w:b/>
          <w:szCs w:val="24"/>
          <w:u w:val="single"/>
        </w:rPr>
      </w:pPr>
    </w:p>
    <w:p w14:paraId="713FCF56" w14:textId="77777777" w:rsidR="004143D1" w:rsidRDefault="004143D1" w:rsidP="004143D1">
      <w:pPr>
        <w:pStyle w:val="PargrafodaLista"/>
        <w:spacing w:line="360" w:lineRule="auto"/>
        <w:ind w:left="502"/>
        <w:jc w:val="both"/>
        <w:rPr>
          <w:rFonts w:ascii="Arial" w:hAnsi="Arial" w:cs="Arial"/>
          <w:b/>
          <w:szCs w:val="24"/>
          <w:u w:val="single"/>
        </w:rPr>
      </w:pPr>
    </w:p>
    <w:p w14:paraId="38020343" w14:textId="77777777" w:rsidR="004143D1" w:rsidRDefault="004143D1" w:rsidP="004143D1">
      <w:pPr>
        <w:pStyle w:val="PargrafodaLista"/>
        <w:spacing w:line="360" w:lineRule="auto"/>
        <w:ind w:left="502"/>
        <w:jc w:val="both"/>
        <w:rPr>
          <w:rFonts w:ascii="Arial" w:hAnsi="Arial" w:cs="Arial"/>
          <w:b/>
          <w:szCs w:val="24"/>
          <w:u w:val="single"/>
        </w:rPr>
      </w:pPr>
    </w:p>
    <w:p w14:paraId="40440645" w14:textId="77777777" w:rsidR="004143D1" w:rsidRDefault="004143D1" w:rsidP="004143D1">
      <w:pPr>
        <w:pStyle w:val="PargrafodaLista"/>
        <w:spacing w:line="360" w:lineRule="auto"/>
        <w:ind w:left="502"/>
        <w:jc w:val="both"/>
        <w:rPr>
          <w:rFonts w:ascii="Arial" w:hAnsi="Arial" w:cs="Arial"/>
          <w:b/>
          <w:szCs w:val="24"/>
          <w:u w:val="single"/>
        </w:rPr>
      </w:pPr>
    </w:p>
    <w:p w14:paraId="0CB1523F" w14:textId="77777777" w:rsidR="004143D1" w:rsidRDefault="004143D1" w:rsidP="004143D1">
      <w:pPr>
        <w:pStyle w:val="PargrafodaLista"/>
        <w:spacing w:line="360" w:lineRule="auto"/>
        <w:ind w:left="502"/>
        <w:jc w:val="both"/>
        <w:rPr>
          <w:rFonts w:ascii="Arial" w:hAnsi="Arial" w:cs="Arial"/>
          <w:b/>
          <w:szCs w:val="24"/>
          <w:u w:val="single"/>
        </w:rPr>
      </w:pPr>
    </w:p>
    <w:p w14:paraId="09ACF1D0" w14:textId="77777777" w:rsidR="004143D1" w:rsidRDefault="004143D1" w:rsidP="004143D1">
      <w:pPr>
        <w:pStyle w:val="PargrafodaLista"/>
        <w:spacing w:line="360" w:lineRule="auto"/>
        <w:ind w:left="502"/>
        <w:jc w:val="both"/>
        <w:rPr>
          <w:rFonts w:ascii="Arial" w:hAnsi="Arial" w:cs="Arial"/>
          <w:b/>
          <w:szCs w:val="24"/>
          <w:u w:val="single"/>
        </w:rPr>
      </w:pPr>
    </w:p>
    <w:p w14:paraId="5FC7E2DA" w14:textId="77777777" w:rsidR="004143D1" w:rsidRDefault="004143D1" w:rsidP="004143D1">
      <w:pPr>
        <w:pStyle w:val="PargrafodaLista"/>
        <w:spacing w:line="360" w:lineRule="auto"/>
        <w:ind w:left="502"/>
        <w:jc w:val="both"/>
        <w:rPr>
          <w:rFonts w:ascii="Arial" w:hAnsi="Arial" w:cs="Arial"/>
          <w:b/>
          <w:szCs w:val="24"/>
          <w:u w:val="single"/>
        </w:rPr>
      </w:pPr>
    </w:p>
    <w:tbl>
      <w:tblPr>
        <w:tblW w:w="0" w:type="auto"/>
        <w:tblCellMar>
          <w:left w:w="70" w:type="dxa"/>
          <w:right w:w="70" w:type="dxa"/>
        </w:tblCellMar>
        <w:tblLook w:val="04A0" w:firstRow="1" w:lastRow="0" w:firstColumn="1" w:lastColumn="0" w:noHBand="0" w:noVBand="1"/>
      </w:tblPr>
      <w:tblGrid>
        <w:gridCol w:w="488"/>
        <w:gridCol w:w="8573"/>
      </w:tblGrid>
      <w:tr w:rsidR="004143D1" w:rsidRPr="00E42798" w14:paraId="242ABF63" w14:textId="77777777" w:rsidTr="000C6CCF">
        <w:trPr>
          <w:trHeight w:val="345"/>
        </w:trPr>
        <w:tc>
          <w:tcPr>
            <w:tcW w:w="0" w:type="auto"/>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256BA03" w14:textId="77777777" w:rsidR="004143D1" w:rsidRPr="00E42798" w:rsidRDefault="004143D1" w:rsidP="000C6CCF">
            <w:pPr>
              <w:spacing w:after="0" w:line="240" w:lineRule="auto"/>
              <w:jc w:val="center"/>
              <w:rPr>
                <w:b/>
                <w:bCs/>
                <w:color w:val="000000"/>
              </w:rPr>
            </w:pPr>
            <w:r w:rsidRPr="00E42798">
              <w:rPr>
                <w:b/>
                <w:bCs/>
                <w:color w:val="000000"/>
              </w:rPr>
              <w:lastRenderedPageBreak/>
              <w:t>EXIGÊNCIAS DA DOCUMENTAÇÃO DE SAÚDE</w:t>
            </w:r>
          </w:p>
        </w:tc>
      </w:tr>
      <w:tr w:rsidR="004143D1" w:rsidRPr="00E42798" w14:paraId="02D7A0E3" w14:textId="77777777" w:rsidTr="000C6CCF">
        <w:trPr>
          <w:trHeight w:val="8040"/>
        </w:trPr>
        <w:tc>
          <w:tcPr>
            <w:tcW w:w="0" w:type="auto"/>
            <w:tcBorders>
              <w:top w:val="nil"/>
              <w:left w:val="single" w:sz="4" w:space="0" w:color="auto"/>
              <w:bottom w:val="single" w:sz="4" w:space="0" w:color="auto"/>
              <w:right w:val="single" w:sz="4" w:space="0" w:color="auto"/>
            </w:tcBorders>
            <w:shd w:val="clear" w:color="auto" w:fill="auto"/>
            <w:noWrap/>
            <w:textDirection w:val="btLr"/>
            <w:vAlign w:val="center"/>
            <w:hideMark/>
          </w:tcPr>
          <w:p w14:paraId="16FCF895" w14:textId="77777777" w:rsidR="004143D1" w:rsidRPr="00E42798" w:rsidRDefault="004143D1" w:rsidP="000C6CCF">
            <w:pPr>
              <w:spacing w:after="0" w:line="240" w:lineRule="auto"/>
              <w:jc w:val="center"/>
              <w:rPr>
                <w:b/>
                <w:bCs/>
                <w:color w:val="000000"/>
                <w:sz w:val="28"/>
                <w:szCs w:val="28"/>
              </w:rPr>
            </w:pPr>
            <w:r w:rsidRPr="00E42798">
              <w:rPr>
                <w:b/>
                <w:bCs/>
                <w:color w:val="000000"/>
                <w:sz w:val="28"/>
                <w:szCs w:val="28"/>
              </w:rPr>
              <w:t>PCMSO</w:t>
            </w:r>
          </w:p>
        </w:tc>
        <w:tc>
          <w:tcPr>
            <w:tcW w:w="0" w:type="auto"/>
            <w:tcBorders>
              <w:top w:val="single" w:sz="4" w:space="0" w:color="auto"/>
              <w:left w:val="nil"/>
              <w:bottom w:val="single" w:sz="4" w:space="0" w:color="auto"/>
              <w:right w:val="single" w:sz="4" w:space="0" w:color="000000"/>
            </w:tcBorders>
            <w:shd w:val="clear" w:color="auto" w:fill="auto"/>
            <w:hideMark/>
          </w:tcPr>
          <w:p w14:paraId="01D927C7" w14:textId="77777777" w:rsidR="004143D1" w:rsidRPr="00E42798" w:rsidRDefault="004143D1" w:rsidP="000C6CCF">
            <w:pPr>
              <w:spacing w:after="0" w:line="240" w:lineRule="auto"/>
              <w:rPr>
                <w:color w:val="000000"/>
              </w:rPr>
            </w:pPr>
            <w:r w:rsidRPr="00E42798">
              <w:rPr>
                <w:color w:val="000000"/>
              </w:rPr>
              <w:t>4.1 No PCMSO deverão constar os itens obrigatórios descritos abaixo:</w:t>
            </w:r>
            <w:r w:rsidRPr="00E42798">
              <w:rPr>
                <w:color w:val="000000"/>
              </w:rPr>
              <w:br/>
              <w:t>4.1.1 CAPA:</w:t>
            </w:r>
            <w:r w:rsidRPr="00E42798">
              <w:rPr>
                <w:color w:val="000000"/>
              </w:rPr>
              <w:br/>
              <w:t>• Logomarca; • Nome da empresa • Data da elaboração do PCMSO; • Validade: • Nome do Médico Elaborador e Coordenador do PCMSO, com CRM e telefone;</w:t>
            </w:r>
            <w:r w:rsidRPr="00E42798">
              <w:rPr>
                <w:color w:val="000000"/>
              </w:rPr>
              <w:br/>
              <w:t>4.1.2 ÍNIDICE (PAGINADO)</w:t>
            </w:r>
            <w:r w:rsidRPr="00E42798">
              <w:rPr>
                <w:color w:val="000000"/>
              </w:rPr>
              <w:br/>
              <w:t>4.1.3 IDENTIFICAÇÃO DA EMPRESA:</w:t>
            </w:r>
            <w:r w:rsidRPr="00E42798">
              <w:rPr>
                <w:color w:val="000000"/>
              </w:rPr>
              <w:br/>
              <w:t>• Razão social; • CNPJ; • Endereço completo (rua ou avenida, número, bairro, cidade, Estado, CEP, telefones e e-mail); • Ramo de Atividade Principal;</w:t>
            </w:r>
            <w:r w:rsidRPr="00E42798">
              <w:rPr>
                <w:color w:val="000000"/>
              </w:rPr>
              <w:br/>
              <w:t xml:space="preserve">• CNAE Principal; • </w:t>
            </w:r>
            <w:proofErr w:type="spellStart"/>
            <w:r w:rsidRPr="00E42798">
              <w:rPr>
                <w:color w:val="000000"/>
              </w:rPr>
              <w:t>CNAE´s</w:t>
            </w:r>
            <w:proofErr w:type="spellEnd"/>
            <w:r w:rsidRPr="00E42798">
              <w:rPr>
                <w:color w:val="000000"/>
              </w:rPr>
              <w:t xml:space="preserve"> Secundários; • Grau de Risco; • Nº de trabalhadores ( homens e mulheres); • Horário de Trabalho; • Contato na Empresa ( nome, telefone, celular e e-mail); • Dados da Contratante (nome, ramo de atividade, endereço) • Dados do Contrato (Objeto do Contrato, Gestor do Contrato, início e término, local da execução da obra nas áreas administradas pela EMAP).</w:t>
            </w:r>
            <w:r w:rsidRPr="00E42798">
              <w:rPr>
                <w:color w:val="000000"/>
              </w:rPr>
              <w:br/>
              <w:t>4.1.4 OBJETIVOS DO PCMSO (DESCREVER):</w:t>
            </w:r>
            <w:r w:rsidRPr="00E42798">
              <w:rPr>
                <w:color w:val="000000"/>
              </w:rPr>
              <w:br/>
              <w:t>4.1.5 RESPONSABILIDADES</w:t>
            </w:r>
            <w:r w:rsidRPr="00E42798">
              <w:rPr>
                <w:color w:val="000000"/>
              </w:rPr>
              <w:br/>
              <w:t>• Empregador; • Empregado; • Médico Coordenador.</w:t>
            </w:r>
            <w:r w:rsidRPr="00E42798">
              <w:rPr>
                <w:color w:val="000000"/>
              </w:rPr>
              <w:br/>
              <w:t>4.1.6 EXAMES MÉDICOS OCUPACIONAIS EXIGIDOS DE ACORDO COM A FUNÇÃO:</w:t>
            </w:r>
            <w:r w:rsidRPr="00E42798">
              <w:rPr>
                <w:color w:val="000000"/>
              </w:rPr>
              <w:br/>
              <w:t xml:space="preserve">• Admissional; • </w:t>
            </w:r>
            <w:proofErr w:type="spellStart"/>
            <w:r w:rsidRPr="00E42798">
              <w:rPr>
                <w:color w:val="000000"/>
              </w:rPr>
              <w:t>Demissional</w:t>
            </w:r>
            <w:proofErr w:type="spellEnd"/>
            <w:r w:rsidRPr="00E42798">
              <w:rPr>
                <w:color w:val="000000"/>
              </w:rPr>
              <w:t>; • Periódico; • Mudança de função e Retorno ao Trabalho.</w:t>
            </w:r>
            <w:r w:rsidRPr="00E42798">
              <w:rPr>
                <w:color w:val="000000"/>
              </w:rPr>
              <w:br/>
              <w:t>4.1.7 MATERIAIS E MEDICAMENTOS PARA CAIXA DOS PRIMEIROS SOCORROS</w:t>
            </w:r>
            <w:r w:rsidRPr="00E42798">
              <w:rPr>
                <w:color w:val="000000"/>
              </w:rPr>
              <w:br/>
              <w:t>4.1.8 FLUXOGRAMA OPERACIONAL EM CASOS DE URGÊNCIA E MERGÊNCIA</w:t>
            </w:r>
            <w:r w:rsidRPr="00E42798">
              <w:rPr>
                <w:color w:val="000000"/>
              </w:rPr>
              <w:br/>
              <w:t>4.1.9 FICHA CLINICA</w:t>
            </w:r>
            <w:r w:rsidRPr="00E42798">
              <w:rPr>
                <w:color w:val="000000"/>
              </w:rPr>
              <w:br/>
              <w:t>• Modelo; • Responsabilidades; • Manutenção de Arquivos; • Transferência de Arquivos.</w:t>
            </w:r>
            <w:r w:rsidRPr="00E42798">
              <w:rPr>
                <w:color w:val="000000"/>
              </w:rPr>
              <w:br/>
              <w:t xml:space="preserve">4.1.10 MODELO DE ASO USADO </w:t>
            </w:r>
            <w:r w:rsidRPr="00E42798">
              <w:rPr>
                <w:color w:val="000000"/>
              </w:rPr>
              <w:br/>
              <w:t>4.1.11 DESCRIÇÃO DE TODOS OS MÉDICOS EXAMINADORES (da empresa ou de clínica credenciada):</w:t>
            </w:r>
            <w:r w:rsidRPr="00E42798">
              <w:rPr>
                <w:color w:val="000000"/>
              </w:rPr>
              <w:br/>
              <w:t>• Nome; • CRM; • Fone.</w:t>
            </w:r>
            <w:r w:rsidRPr="00E42798">
              <w:rPr>
                <w:color w:val="000000"/>
              </w:rPr>
              <w:br/>
              <w:t>4.1.12 MODELO DE QUADRO III DA NR 7</w:t>
            </w:r>
            <w:r w:rsidRPr="00E42798">
              <w:rPr>
                <w:color w:val="000000"/>
              </w:rPr>
              <w:br/>
              <w:t>4.1.13 CRONOGRAMA DE AÇÃO DO PCMSO</w:t>
            </w:r>
            <w:r w:rsidRPr="00E42798">
              <w:rPr>
                <w:color w:val="000000"/>
              </w:rPr>
              <w:br/>
              <w:t xml:space="preserve">4.1.14 ASSINATURAS: </w:t>
            </w:r>
            <w:r w:rsidRPr="00E42798">
              <w:rPr>
                <w:color w:val="000000"/>
              </w:rPr>
              <w:br/>
              <w:t>• Médico Elaborador do PCMSO; • Médico Coordenador do PCMSO (quadro exigido pela NR 7 ou da empresa contratante); • Responsável Legal da Empresa;</w:t>
            </w:r>
            <w:r w:rsidRPr="00E42798">
              <w:rPr>
                <w:color w:val="000000"/>
              </w:rPr>
              <w:br/>
              <w:t>• Local e Data.</w:t>
            </w:r>
          </w:p>
        </w:tc>
      </w:tr>
      <w:tr w:rsidR="004143D1" w:rsidRPr="00E42798" w14:paraId="1D1C76C1" w14:textId="77777777" w:rsidTr="000C6CCF">
        <w:trPr>
          <w:trHeight w:val="6265"/>
        </w:trPr>
        <w:tc>
          <w:tcPr>
            <w:tcW w:w="0" w:type="auto"/>
            <w:tcBorders>
              <w:top w:val="nil"/>
              <w:left w:val="single" w:sz="4" w:space="0" w:color="auto"/>
              <w:bottom w:val="single" w:sz="4" w:space="0" w:color="auto"/>
              <w:right w:val="single" w:sz="4" w:space="0" w:color="auto"/>
            </w:tcBorders>
            <w:shd w:val="clear" w:color="auto" w:fill="auto"/>
            <w:noWrap/>
            <w:textDirection w:val="btLr"/>
            <w:vAlign w:val="center"/>
            <w:hideMark/>
          </w:tcPr>
          <w:p w14:paraId="2543E2A9" w14:textId="77777777" w:rsidR="004143D1" w:rsidRPr="00E42798" w:rsidRDefault="004143D1" w:rsidP="000C6CCF">
            <w:pPr>
              <w:spacing w:after="0" w:line="240" w:lineRule="auto"/>
              <w:jc w:val="center"/>
              <w:rPr>
                <w:b/>
                <w:bCs/>
                <w:color w:val="000000"/>
                <w:sz w:val="28"/>
                <w:szCs w:val="28"/>
              </w:rPr>
            </w:pPr>
            <w:r w:rsidRPr="00E42798">
              <w:rPr>
                <w:b/>
                <w:bCs/>
                <w:color w:val="000000"/>
                <w:sz w:val="28"/>
                <w:szCs w:val="28"/>
              </w:rPr>
              <w:lastRenderedPageBreak/>
              <w:t>RELATÓRIO ANUAL DO PCMSO</w:t>
            </w:r>
          </w:p>
        </w:tc>
        <w:tc>
          <w:tcPr>
            <w:tcW w:w="0" w:type="auto"/>
            <w:tcBorders>
              <w:top w:val="single" w:sz="4" w:space="0" w:color="auto"/>
              <w:left w:val="nil"/>
              <w:bottom w:val="single" w:sz="4" w:space="0" w:color="auto"/>
              <w:right w:val="single" w:sz="4" w:space="0" w:color="000000"/>
            </w:tcBorders>
            <w:shd w:val="clear" w:color="auto" w:fill="auto"/>
            <w:hideMark/>
          </w:tcPr>
          <w:p w14:paraId="385B2EBA" w14:textId="77777777" w:rsidR="004143D1" w:rsidRPr="00522E6B" w:rsidRDefault="004143D1" w:rsidP="000C6CCF">
            <w:pPr>
              <w:spacing w:after="0" w:line="240" w:lineRule="auto"/>
              <w:rPr>
                <w:color w:val="000000"/>
              </w:rPr>
            </w:pPr>
            <w:r w:rsidRPr="00E42798">
              <w:rPr>
                <w:color w:val="000000"/>
              </w:rPr>
              <w:t>No Relatório anual do PCMSO deverão constar os itens obrigatórios descritos abaixo:</w:t>
            </w:r>
            <w:r w:rsidRPr="00E42798">
              <w:rPr>
                <w:color w:val="000000"/>
              </w:rPr>
              <w:br/>
              <w:t>4.2.1 NÚMERO DE EXAMES MÉDICOS PERIÓDICOS (EXAME FÍSICO), ASSINALANDO OS ANORMAIS;</w:t>
            </w:r>
            <w:r w:rsidRPr="00E42798">
              <w:rPr>
                <w:color w:val="000000"/>
              </w:rPr>
              <w:br/>
              <w:t>4.2.2 NÚMEROS DE EXAMES COMPLEMENTARES (LABORATÓRIO, AUDIOMETRIA ETC), ASSINALANDO OS ANORMAIS;</w:t>
            </w:r>
            <w:r w:rsidRPr="00E42798">
              <w:rPr>
                <w:color w:val="000000"/>
              </w:rPr>
              <w:br/>
              <w:t>4.2.3 NÚMEROS DE ATESTADOS MÉDICOS NOS ÚLTIMOS 12 MESES;</w:t>
            </w:r>
            <w:r w:rsidRPr="00E42798">
              <w:rPr>
                <w:color w:val="000000"/>
              </w:rPr>
              <w:br/>
              <w:t>• Número de Atestados x Número de Empregados; • Número de Atestados x Dias de Atestado; • Dias de Atestados x Número de Empregados.</w:t>
            </w:r>
            <w:r w:rsidRPr="00E42798">
              <w:rPr>
                <w:color w:val="000000"/>
              </w:rPr>
              <w:br/>
              <w:t>4.2.4 AFASTAMENTOS PELO INSS</w:t>
            </w:r>
            <w:r w:rsidRPr="00E42798">
              <w:rPr>
                <w:color w:val="000000"/>
              </w:rPr>
              <w:br/>
              <w:t>• Gravidez/parto; • Doença Ocupacional; • Doença Não Ocupacional; • Acidente de Trabalho.</w:t>
            </w:r>
            <w:r w:rsidRPr="00E42798">
              <w:rPr>
                <w:color w:val="000000"/>
              </w:rPr>
              <w:br/>
              <w:t xml:space="preserve"> 4.2.5 CAMPANHAS DE VACINAÇÃO</w:t>
            </w:r>
            <w:r w:rsidRPr="00E42798">
              <w:rPr>
                <w:color w:val="000000"/>
              </w:rPr>
              <w:br/>
              <w:t xml:space="preserve"> Vacinação antitetânica será de caráter obrigatório para todos os empregados</w:t>
            </w:r>
            <w:r w:rsidRPr="00E42798">
              <w:rPr>
                <w:color w:val="000000"/>
              </w:rPr>
              <w:br/>
            </w:r>
            <w:r w:rsidRPr="00E42798">
              <w:rPr>
                <w:color w:val="000000"/>
              </w:rPr>
              <w:br/>
              <w:t>4.2.6 EVIDENCIAS DE PALESTRAS EDUCATIVAS</w:t>
            </w:r>
            <w:r w:rsidRPr="00E42798">
              <w:rPr>
                <w:color w:val="000000"/>
              </w:rPr>
              <w:br/>
            </w:r>
            <w:r w:rsidRPr="00E42798">
              <w:rPr>
                <w:color w:val="000000"/>
              </w:rPr>
              <w:br/>
              <w:t xml:space="preserve">4.2.7 EVIDENCIAS DE CAMPANHAS EM SAÚDE </w:t>
            </w:r>
            <w:r w:rsidRPr="00E42798">
              <w:rPr>
                <w:color w:val="000000"/>
              </w:rPr>
              <w:br/>
            </w:r>
            <w:r w:rsidRPr="00E42798">
              <w:rPr>
                <w:color w:val="000000"/>
              </w:rPr>
              <w:br/>
              <w:t>4.2.8 QUADRO DE EXAMES</w:t>
            </w:r>
            <w:r w:rsidRPr="00E42798">
              <w:rPr>
                <w:color w:val="000000"/>
              </w:rPr>
              <w:br/>
            </w:r>
            <w:r w:rsidRPr="00E42798">
              <w:rPr>
                <w:color w:val="000000"/>
              </w:rPr>
              <w:br/>
              <w:t>NOTA: Todas as ações de saúde deverão ser registradas e guardadas para fins de fiscalização e/ou auditoria interna.</w:t>
            </w:r>
          </w:p>
        </w:tc>
      </w:tr>
    </w:tbl>
    <w:p w14:paraId="68049424" w14:textId="77777777" w:rsidR="004143D1" w:rsidRDefault="004143D1" w:rsidP="004143D1">
      <w:pPr>
        <w:pStyle w:val="PargrafodaLista"/>
        <w:spacing w:line="360" w:lineRule="auto"/>
        <w:ind w:left="502"/>
        <w:jc w:val="both"/>
        <w:rPr>
          <w:rFonts w:ascii="Arial" w:hAnsi="Arial" w:cs="Arial"/>
          <w:b/>
          <w:szCs w:val="24"/>
          <w:u w:val="single"/>
        </w:rPr>
      </w:pPr>
    </w:p>
    <w:p w14:paraId="1C6E9FA0" w14:textId="77777777" w:rsidR="0032749C" w:rsidRDefault="0032749C" w:rsidP="001D6465">
      <w:pPr>
        <w:spacing w:after="0" w:line="360" w:lineRule="auto"/>
        <w:jc w:val="both"/>
        <w:rPr>
          <w:rFonts w:ascii="Arial" w:hAnsi="Arial" w:cs="Arial"/>
          <w:b/>
          <w:bCs/>
          <w:u w:val="single"/>
        </w:rPr>
      </w:pPr>
    </w:p>
    <w:p w14:paraId="5AEE7B3D" w14:textId="77777777" w:rsidR="00B61D8F" w:rsidRPr="00F16A30" w:rsidRDefault="001D6465" w:rsidP="00F16A30">
      <w:pPr>
        <w:pStyle w:val="PargrafodaLista"/>
        <w:widowControl w:val="0"/>
        <w:overflowPunct w:val="0"/>
        <w:autoSpaceDE w:val="0"/>
        <w:autoSpaceDN w:val="0"/>
        <w:adjustRightInd w:val="0"/>
        <w:spacing w:after="0" w:line="360" w:lineRule="auto"/>
        <w:ind w:left="0"/>
        <w:jc w:val="both"/>
        <w:rPr>
          <w:rFonts w:ascii="Arial" w:hAnsi="Arial" w:cs="Arial"/>
          <w:bCs/>
          <w:color w:val="548DD4" w:themeColor="text2" w:themeTint="99"/>
          <w:szCs w:val="24"/>
        </w:rPr>
      </w:pPr>
      <w:r>
        <w:rPr>
          <w:rFonts w:ascii="Arial" w:hAnsi="Arial" w:cs="Arial"/>
          <w:noProof/>
          <w:szCs w:val="24"/>
        </w:rPr>
        <mc:AlternateContent>
          <mc:Choice Requires="wps">
            <w:drawing>
              <wp:inline distT="0" distB="0" distL="0" distR="0" wp14:anchorId="60BAF3D3" wp14:editId="7F28E075">
                <wp:extent cx="5759450" cy="311150"/>
                <wp:effectExtent l="3810" t="0" r="0" b="4445"/>
                <wp:docPr id="44" name="Caixa de texto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71120CDF" w14:textId="77777777" w:rsidR="00225E13" w:rsidRPr="00B61D8F" w:rsidRDefault="00225E13" w:rsidP="00BD11DE">
                            <w:pPr>
                              <w:pStyle w:val="Ttulo1"/>
                              <w:numPr>
                                <w:ilvl w:val="0"/>
                                <w:numId w:val="22"/>
                              </w:numPr>
                              <w:tabs>
                                <w:tab w:val="left" w:pos="426"/>
                              </w:tabs>
                              <w:spacing w:before="0" w:line="240" w:lineRule="auto"/>
                              <w:rPr>
                                <w:rFonts w:ascii="Arial Narrow" w:hAnsi="Arial Narrow"/>
                                <w:color w:val="FFFFFF" w:themeColor="background1"/>
                                <w:sz w:val="24"/>
                                <w:szCs w:val="24"/>
                              </w:rPr>
                            </w:pPr>
                            <w:bookmarkStart w:id="61" w:name="_Toc16084033"/>
                            <w:bookmarkStart w:id="62" w:name="_Toc16084076"/>
                            <w:bookmarkStart w:id="63" w:name="_Toc16243825"/>
                            <w:bookmarkStart w:id="64" w:name="_Toc29820441"/>
                            <w:bookmarkStart w:id="65" w:name="_Toc29820553"/>
                            <w:bookmarkStart w:id="66" w:name="_Toc46908584"/>
                            <w:r w:rsidRPr="00B61D8F">
                              <w:rPr>
                                <w:rFonts w:ascii="Arial Narrow" w:hAnsi="Arial Narrow"/>
                                <w:color w:val="FFFFFF" w:themeColor="background1"/>
                                <w:sz w:val="24"/>
                                <w:szCs w:val="24"/>
                              </w:rPr>
                              <w:t>SANÇÕES ADMINISTRATIVAS</w:t>
                            </w:r>
                            <w:bookmarkEnd w:id="61"/>
                            <w:bookmarkEnd w:id="62"/>
                            <w:bookmarkEnd w:id="63"/>
                            <w:bookmarkEnd w:id="64"/>
                            <w:bookmarkEnd w:id="65"/>
                            <w:bookmarkEnd w:id="66"/>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60BAF3D3" id="Caixa de texto 44" o:spid="_x0000_s1036"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" fillcolor="#1f497d [3215]" stroked="f" strokeweight="1.5pt">
                <v:textbox>
                  <w:txbxContent>
                    <w:p w14:paraId="71120CDF" w14:textId="77777777" w:rsidR="00225E13" w:rsidRPr="00B61D8F" w:rsidRDefault="00225E13" w:rsidP="00BD11DE">
                      <w:pPr>
                        <w:pStyle w:val="Ttulo1"/>
                        <w:numPr>
                          <w:ilvl w:val="0"/>
                          <w:numId w:val="22"/>
                        </w:numPr>
                        <w:tabs>
                          <w:tab w:val="left" w:pos="426"/>
                        </w:tabs>
                        <w:spacing w:before="0" w:line="240" w:lineRule="auto"/>
                        <w:rPr>
                          <w:rFonts w:ascii="Arial Narrow" w:hAnsi="Arial Narrow"/>
                          <w:color w:val="FFFFFF" w:themeColor="background1"/>
                          <w:sz w:val="24"/>
                          <w:szCs w:val="24"/>
                        </w:rPr>
                      </w:pPr>
                      <w:bookmarkStart w:id="123" w:name="_Toc16084033"/>
                      <w:bookmarkStart w:id="124" w:name="_Toc16084076"/>
                      <w:bookmarkStart w:id="125" w:name="_Toc16243825"/>
                      <w:bookmarkStart w:id="126" w:name="_Toc29820441"/>
                      <w:bookmarkStart w:id="127" w:name="_Toc29820553"/>
                      <w:bookmarkStart w:id="128" w:name="_Toc46908584"/>
                      <w:r w:rsidRPr="00B61D8F">
                        <w:rPr>
                          <w:rFonts w:ascii="Arial Narrow" w:hAnsi="Arial Narrow"/>
                          <w:color w:val="FFFFFF" w:themeColor="background1"/>
                          <w:sz w:val="24"/>
                          <w:szCs w:val="24"/>
                        </w:rPr>
                        <w:t>SANÇÕES ADMINISTRATIVAS</w:t>
                      </w:r>
                      <w:bookmarkEnd w:id="123"/>
                      <w:bookmarkEnd w:id="124"/>
                      <w:bookmarkEnd w:id="125"/>
                      <w:bookmarkEnd w:id="126"/>
                      <w:bookmarkEnd w:id="127"/>
                      <w:bookmarkEnd w:id="128"/>
                    </w:p>
                  </w:txbxContent>
                </v:textbox>
                <w10:anchorlock/>
              </v:shape>
            </w:pict>
          </mc:Fallback>
        </mc:AlternateContent>
      </w:r>
      <w:bookmarkStart w:id="67" w:name="_Ref399878060"/>
    </w:p>
    <w:p w14:paraId="255BF47C" w14:textId="77777777" w:rsidR="00B17CEF" w:rsidRDefault="00B17CEF" w:rsidP="001D6465">
      <w:pPr>
        <w:pStyle w:val="PargrafodaLista"/>
        <w:spacing w:after="0" w:line="360" w:lineRule="auto"/>
        <w:ind w:left="0" w:firstLine="709"/>
        <w:contextualSpacing w:val="0"/>
        <w:jc w:val="both"/>
        <w:rPr>
          <w:rFonts w:ascii="Arial" w:hAnsi="Arial" w:cs="Arial"/>
        </w:rPr>
      </w:pPr>
    </w:p>
    <w:p w14:paraId="09FAC342" w14:textId="77777777" w:rsidR="001D6465" w:rsidRPr="003F2A22" w:rsidRDefault="001D6465" w:rsidP="001D6465">
      <w:pPr>
        <w:pStyle w:val="PargrafodaLista"/>
        <w:spacing w:after="0" w:line="360" w:lineRule="auto"/>
        <w:ind w:left="0" w:firstLine="709"/>
        <w:contextualSpacing w:val="0"/>
        <w:jc w:val="both"/>
        <w:rPr>
          <w:rFonts w:ascii="Arial" w:hAnsi="Arial" w:cs="Arial"/>
        </w:rPr>
      </w:pPr>
      <w:r w:rsidRPr="003F2A22">
        <w:rPr>
          <w:rFonts w:ascii="Arial" w:hAnsi="Arial" w:cs="Arial"/>
        </w:rPr>
        <w:t xml:space="preserve">Conforme Art. 83. </w:t>
      </w:r>
      <w:proofErr w:type="gramStart"/>
      <w:r w:rsidRPr="003F2A22">
        <w:rPr>
          <w:rFonts w:ascii="Arial" w:hAnsi="Arial" w:cs="Arial"/>
        </w:rPr>
        <w:t>da</w:t>
      </w:r>
      <w:proofErr w:type="gramEnd"/>
      <w:r w:rsidRPr="003F2A22">
        <w:rPr>
          <w:rFonts w:ascii="Arial" w:hAnsi="Arial" w:cs="Arial"/>
        </w:rPr>
        <w:t xml:space="preserve"> Lei 13.303/2016, a inexecuçã</w:t>
      </w:r>
      <w:r>
        <w:rPr>
          <w:rFonts w:ascii="Arial" w:hAnsi="Arial" w:cs="Arial"/>
        </w:rPr>
        <w:t>o total ou parcial do Contrato</w:t>
      </w:r>
      <w:r w:rsidRPr="003F2A22">
        <w:rPr>
          <w:rFonts w:ascii="Arial" w:hAnsi="Arial" w:cs="Arial"/>
        </w:rPr>
        <w:t>, ou o descumprimento de qualquer dos deveres elencados no Edital e no Contrato, sujeitará a Contratada, garantida a prévia defesa, e sem prejuízo da responsabilidade civil e criminal, às penalidades de:</w:t>
      </w:r>
    </w:p>
    <w:p w14:paraId="74216442" w14:textId="77777777" w:rsidR="001D6465" w:rsidRPr="003F2A22" w:rsidRDefault="001D6465" w:rsidP="00BD11DE">
      <w:pPr>
        <w:pStyle w:val="PargrafodaLista"/>
        <w:numPr>
          <w:ilvl w:val="0"/>
          <w:numId w:val="16"/>
        </w:numPr>
        <w:spacing w:after="0" w:line="360" w:lineRule="auto"/>
        <w:ind w:left="1276"/>
        <w:jc w:val="both"/>
        <w:rPr>
          <w:rFonts w:ascii="Arial" w:hAnsi="Arial" w:cs="Arial"/>
        </w:rPr>
      </w:pPr>
      <w:r w:rsidRPr="003F2A22">
        <w:rPr>
          <w:rFonts w:ascii="Arial" w:hAnsi="Arial" w:cs="Arial"/>
        </w:rPr>
        <w:t>Advertências</w:t>
      </w:r>
      <w:r>
        <w:rPr>
          <w:rFonts w:ascii="Arial" w:hAnsi="Arial" w:cs="Arial"/>
        </w:rPr>
        <w:t>/Notificações</w:t>
      </w:r>
      <w:r w:rsidRPr="003F2A22">
        <w:rPr>
          <w:rFonts w:ascii="Arial" w:hAnsi="Arial" w:cs="Arial"/>
        </w:rPr>
        <w:t>;</w:t>
      </w:r>
    </w:p>
    <w:p w14:paraId="40103B67" w14:textId="77777777" w:rsidR="001D6465" w:rsidRPr="003F2A22" w:rsidRDefault="001D6465" w:rsidP="00BD11DE">
      <w:pPr>
        <w:pStyle w:val="PargrafodaLista"/>
        <w:numPr>
          <w:ilvl w:val="0"/>
          <w:numId w:val="16"/>
        </w:numPr>
        <w:spacing w:after="0" w:line="360" w:lineRule="auto"/>
        <w:ind w:left="1276"/>
        <w:jc w:val="both"/>
        <w:rPr>
          <w:rFonts w:ascii="Arial" w:hAnsi="Arial" w:cs="Arial"/>
        </w:rPr>
      </w:pPr>
      <w:r w:rsidRPr="003F2A22">
        <w:rPr>
          <w:rFonts w:ascii="Arial" w:hAnsi="Arial" w:cs="Arial"/>
        </w:rPr>
        <w:t>Multas;</w:t>
      </w:r>
    </w:p>
    <w:p w14:paraId="49C3A8F9" w14:textId="77777777" w:rsidR="001D6465" w:rsidRPr="00F16A30" w:rsidRDefault="001D6465" w:rsidP="00BD11DE">
      <w:pPr>
        <w:pStyle w:val="PargrafodaLista"/>
        <w:numPr>
          <w:ilvl w:val="0"/>
          <w:numId w:val="16"/>
        </w:numPr>
        <w:spacing w:after="0" w:line="360" w:lineRule="auto"/>
        <w:ind w:left="1276"/>
        <w:jc w:val="both"/>
        <w:rPr>
          <w:rFonts w:ascii="Arial" w:hAnsi="Arial" w:cs="Arial"/>
        </w:rPr>
      </w:pPr>
      <w:r w:rsidRPr="003F2A22">
        <w:rPr>
          <w:rFonts w:ascii="Arial" w:hAnsi="Arial" w:cs="Arial"/>
        </w:rPr>
        <w:t>Suspensão temporária de participação em licitação e</w:t>
      </w:r>
      <w:r>
        <w:rPr>
          <w:rFonts w:ascii="Arial" w:hAnsi="Arial" w:cs="Arial"/>
        </w:rPr>
        <w:t>/ou</w:t>
      </w:r>
      <w:r w:rsidRPr="003F2A22">
        <w:rPr>
          <w:rFonts w:ascii="Arial" w:hAnsi="Arial" w:cs="Arial"/>
        </w:rPr>
        <w:t xml:space="preserve"> Impedimento de contratar com a EMAP.</w:t>
      </w:r>
    </w:p>
    <w:p w14:paraId="4B5FE6BC" w14:textId="77777777" w:rsidR="00F51AB5" w:rsidRDefault="00F51AB5" w:rsidP="00F16A30">
      <w:pPr>
        <w:pStyle w:val="PargrafodaLista"/>
        <w:spacing w:after="0" w:line="360" w:lineRule="auto"/>
        <w:ind w:left="0" w:firstLine="709"/>
        <w:contextualSpacing w:val="0"/>
        <w:jc w:val="both"/>
        <w:rPr>
          <w:rFonts w:ascii="Arial" w:hAnsi="Arial" w:cs="Arial"/>
        </w:rPr>
      </w:pPr>
    </w:p>
    <w:p w14:paraId="72362807" w14:textId="4D4AD87C" w:rsidR="001D6465" w:rsidRPr="003F2A22" w:rsidRDefault="001D6465" w:rsidP="00F16A30">
      <w:pPr>
        <w:pStyle w:val="PargrafodaLista"/>
        <w:spacing w:after="0" w:line="360" w:lineRule="auto"/>
        <w:ind w:left="0" w:firstLine="709"/>
        <w:contextualSpacing w:val="0"/>
        <w:jc w:val="both"/>
        <w:rPr>
          <w:rFonts w:ascii="Arial" w:hAnsi="Arial" w:cs="Arial"/>
        </w:rPr>
      </w:pPr>
      <w:r w:rsidRPr="003F2A22">
        <w:rPr>
          <w:rFonts w:ascii="Arial" w:hAnsi="Arial" w:cs="Arial"/>
        </w:rPr>
        <w:lastRenderedPageBreak/>
        <w:t>Quanto a alínea a) a “</w:t>
      </w:r>
      <w:r w:rsidRPr="003F2A22">
        <w:rPr>
          <w:rFonts w:ascii="Arial" w:hAnsi="Arial" w:cs="Arial"/>
          <w:b/>
        </w:rPr>
        <w:t>advertência</w:t>
      </w:r>
      <w:r>
        <w:rPr>
          <w:rFonts w:ascii="Arial" w:hAnsi="Arial" w:cs="Arial"/>
          <w:b/>
        </w:rPr>
        <w:t>/notificações</w:t>
      </w:r>
      <w:r w:rsidRPr="003F2A22">
        <w:rPr>
          <w:rFonts w:ascii="Arial" w:hAnsi="Arial" w:cs="Arial"/>
        </w:rPr>
        <w:t xml:space="preserve">” poderá ser aplicada por </w:t>
      </w:r>
      <w:r>
        <w:rPr>
          <w:rFonts w:ascii="Arial" w:hAnsi="Arial" w:cs="Arial"/>
        </w:rPr>
        <w:t xml:space="preserve">qualquer irregularidade contratual, </w:t>
      </w:r>
      <w:r w:rsidRPr="003F2A22">
        <w:rPr>
          <w:rFonts w:ascii="Arial" w:hAnsi="Arial" w:cs="Arial"/>
        </w:rPr>
        <w:t>por meio de Termo de Notificação emitido pela Fiscalização da EMAP.</w:t>
      </w:r>
      <w:r>
        <w:rPr>
          <w:rFonts w:ascii="Arial" w:hAnsi="Arial" w:cs="Arial"/>
        </w:rPr>
        <w:t xml:space="preserve"> Após a terceira</w:t>
      </w:r>
      <w:r w:rsidRPr="003F2A22">
        <w:rPr>
          <w:rFonts w:ascii="Arial" w:hAnsi="Arial" w:cs="Arial"/>
        </w:rPr>
        <w:t xml:space="preserve"> advertência</w:t>
      </w:r>
      <w:r>
        <w:rPr>
          <w:rFonts w:ascii="Arial" w:hAnsi="Arial" w:cs="Arial"/>
        </w:rPr>
        <w:t>,</w:t>
      </w:r>
      <w:r w:rsidRPr="003F2A22">
        <w:rPr>
          <w:rFonts w:ascii="Arial" w:hAnsi="Arial" w:cs="Arial"/>
        </w:rPr>
        <w:t xml:space="preserve"> </w:t>
      </w:r>
      <w:r>
        <w:rPr>
          <w:rFonts w:ascii="Arial" w:hAnsi="Arial" w:cs="Arial"/>
        </w:rPr>
        <w:t>a fiscalização abrirá processo administrativo</w:t>
      </w:r>
      <w:r w:rsidRPr="003F2A22">
        <w:rPr>
          <w:rFonts w:ascii="Arial" w:hAnsi="Arial" w:cs="Arial"/>
        </w:rPr>
        <w:t xml:space="preserve"> </w:t>
      </w:r>
      <w:r>
        <w:rPr>
          <w:rFonts w:ascii="Arial" w:hAnsi="Arial" w:cs="Arial"/>
        </w:rPr>
        <w:t>com solicitação de aplicação de Sanção Administrativa previstas nas alíneas “b” ou “c”.</w:t>
      </w:r>
    </w:p>
    <w:p w14:paraId="22AA9100" w14:textId="77777777" w:rsidR="001D6465" w:rsidRPr="003F2A22" w:rsidRDefault="001D6465" w:rsidP="00F16A30">
      <w:pPr>
        <w:pStyle w:val="PargrafodaLista"/>
        <w:spacing w:after="0" w:line="360" w:lineRule="auto"/>
        <w:ind w:left="0" w:firstLine="709"/>
        <w:contextualSpacing w:val="0"/>
        <w:jc w:val="both"/>
        <w:rPr>
          <w:rFonts w:ascii="Arial" w:hAnsi="Arial" w:cs="Arial"/>
          <w:b/>
        </w:rPr>
      </w:pPr>
    </w:p>
    <w:p w14:paraId="04897B9B" w14:textId="77777777" w:rsidR="001D6465" w:rsidRPr="003F2A22" w:rsidRDefault="001D6465" w:rsidP="00F16A30">
      <w:pPr>
        <w:pStyle w:val="PargrafodaLista"/>
        <w:spacing w:after="0" w:line="360" w:lineRule="auto"/>
        <w:ind w:left="0" w:firstLine="709"/>
        <w:contextualSpacing w:val="0"/>
        <w:jc w:val="both"/>
        <w:rPr>
          <w:rFonts w:ascii="Arial" w:hAnsi="Arial" w:cs="Arial"/>
        </w:rPr>
      </w:pPr>
      <w:r w:rsidRPr="003F2A22">
        <w:rPr>
          <w:rFonts w:ascii="Arial" w:hAnsi="Arial" w:cs="Arial"/>
        </w:rPr>
        <w:t xml:space="preserve">Quanto a alínea b) </w:t>
      </w:r>
      <w:r w:rsidRPr="003F2A22">
        <w:rPr>
          <w:rFonts w:ascii="Arial" w:hAnsi="Arial" w:cs="Arial"/>
          <w:b/>
        </w:rPr>
        <w:t>Multa compensatória incidente por dia ou por ocorrência</w:t>
      </w:r>
      <w:r w:rsidRPr="003F2A22">
        <w:rPr>
          <w:rFonts w:ascii="Arial" w:hAnsi="Arial" w:cs="Arial"/>
        </w:rPr>
        <w:t>, até o limite de 10% (dez por cento) do valor total do Contrato, recolhida no prazo máximo de 30 (trinta) dias corridos,</w:t>
      </w:r>
      <w:r>
        <w:rPr>
          <w:rFonts w:ascii="Arial" w:hAnsi="Arial" w:cs="Arial"/>
        </w:rPr>
        <w:t xml:space="preserve"> através de depósito bancário identificado em favor da </w:t>
      </w:r>
      <w:proofErr w:type="gramStart"/>
      <w:r>
        <w:rPr>
          <w:rFonts w:ascii="Arial" w:hAnsi="Arial" w:cs="Arial"/>
        </w:rPr>
        <w:t xml:space="preserve">CONTRATANTE, </w:t>
      </w:r>
      <w:r w:rsidRPr="003F2A22">
        <w:rPr>
          <w:rFonts w:ascii="Arial" w:hAnsi="Arial" w:cs="Arial"/>
        </w:rPr>
        <w:t xml:space="preserve"> contados</w:t>
      </w:r>
      <w:proofErr w:type="gramEnd"/>
      <w:r w:rsidRPr="003F2A22">
        <w:rPr>
          <w:rFonts w:ascii="Arial" w:hAnsi="Arial" w:cs="Arial"/>
        </w:rPr>
        <w:t xml:space="preserve"> a partir do recebimento da comunicação oficial, segundo graduação informada na </w:t>
      </w:r>
      <w:r>
        <w:fldChar w:fldCharType="begin"/>
      </w:r>
      <w:r>
        <w:instrText xml:space="preserve"> REF _Ref20731584 \h  \* MERGEFORMAT </w:instrText>
      </w:r>
      <w:r>
        <w:fldChar w:fldCharType="separate"/>
      </w:r>
      <w:r w:rsidR="00B52B59" w:rsidRPr="00B52B59">
        <w:rPr>
          <w:rFonts w:ascii="Arial" w:hAnsi="Arial" w:cs="Arial"/>
        </w:rPr>
        <w:t xml:space="preserve">Tabela </w:t>
      </w:r>
      <w:r>
        <w:fldChar w:fldCharType="end"/>
      </w:r>
      <w:r w:rsidRPr="003F2A22">
        <w:rPr>
          <w:rFonts w:ascii="Arial" w:hAnsi="Arial" w:cs="Arial"/>
        </w:rPr>
        <w:t xml:space="preserve"> a seguir:</w:t>
      </w:r>
    </w:p>
    <w:p w14:paraId="29578B2E" w14:textId="77777777" w:rsidR="001D6465" w:rsidRPr="003F2A22" w:rsidRDefault="001D6465" w:rsidP="001D6465">
      <w:pPr>
        <w:pStyle w:val="PargrafodaLista"/>
        <w:spacing w:after="0" w:line="360" w:lineRule="auto"/>
        <w:ind w:left="0" w:firstLine="851"/>
        <w:contextualSpacing w:val="0"/>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790"/>
      </w:tblGrid>
      <w:tr w:rsidR="001D6465" w:rsidRPr="003F2A22" w14:paraId="35FDB3E0" w14:textId="77777777" w:rsidTr="000A52D1">
        <w:trPr>
          <w:trHeight w:val="339"/>
          <w:jc w:val="center"/>
        </w:trPr>
        <w:tc>
          <w:tcPr>
            <w:tcW w:w="1271" w:type="dxa"/>
            <w:shd w:val="clear" w:color="auto" w:fill="DBE5F1" w:themeFill="accent1" w:themeFillTint="33"/>
            <w:vAlign w:val="center"/>
          </w:tcPr>
          <w:p w14:paraId="1E831B16" w14:textId="77777777" w:rsidR="001D6465" w:rsidRPr="003F2A22" w:rsidRDefault="001D6465" w:rsidP="000A52D1">
            <w:pPr>
              <w:pStyle w:val="abc"/>
              <w:spacing w:after="0" w:line="240" w:lineRule="auto"/>
              <w:jc w:val="center"/>
              <w:rPr>
                <w:rFonts w:ascii="Arial" w:hAnsi="Arial" w:cs="Arial"/>
                <w:b/>
              </w:rPr>
            </w:pPr>
            <w:r w:rsidRPr="003F2A22">
              <w:rPr>
                <w:rFonts w:ascii="Arial" w:hAnsi="Arial" w:cs="Arial"/>
                <w:b/>
              </w:rPr>
              <w:t>Grau</w:t>
            </w:r>
          </w:p>
        </w:tc>
        <w:tc>
          <w:tcPr>
            <w:tcW w:w="7790" w:type="dxa"/>
            <w:shd w:val="clear" w:color="auto" w:fill="DBE5F1" w:themeFill="accent1" w:themeFillTint="33"/>
            <w:vAlign w:val="center"/>
          </w:tcPr>
          <w:p w14:paraId="26B2D763" w14:textId="77777777" w:rsidR="001D6465" w:rsidRPr="003F2A22" w:rsidRDefault="001D6465" w:rsidP="000A52D1">
            <w:pPr>
              <w:pStyle w:val="abc"/>
              <w:spacing w:after="0" w:line="240" w:lineRule="auto"/>
              <w:jc w:val="center"/>
              <w:rPr>
                <w:rFonts w:ascii="Arial" w:hAnsi="Arial" w:cs="Arial"/>
                <w:b/>
              </w:rPr>
            </w:pPr>
            <w:r w:rsidRPr="003F2A22">
              <w:rPr>
                <w:rFonts w:ascii="Arial" w:hAnsi="Arial" w:cs="Arial"/>
                <w:b/>
              </w:rPr>
              <w:t>Multa</w:t>
            </w:r>
          </w:p>
        </w:tc>
      </w:tr>
      <w:tr w:rsidR="001D6465" w:rsidRPr="003F2A22" w14:paraId="09254395" w14:textId="77777777" w:rsidTr="000A52D1">
        <w:trPr>
          <w:trHeight w:val="315"/>
          <w:jc w:val="center"/>
        </w:trPr>
        <w:tc>
          <w:tcPr>
            <w:tcW w:w="1271" w:type="dxa"/>
            <w:vAlign w:val="center"/>
          </w:tcPr>
          <w:p w14:paraId="60EA7A14" w14:textId="77777777" w:rsidR="001D6465" w:rsidRPr="003F2A22" w:rsidRDefault="001D6465" w:rsidP="000A52D1">
            <w:pPr>
              <w:pStyle w:val="abc"/>
              <w:spacing w:after="0" w:line="240" w:lineRule="auto"/>
              <w:jc w:val="center"/>
              <w:rPr>
                <w:rFonts w:ascii="Arial" w:hAnsi="Arial" w:cs="Arial"/>
                <w:b/>
              </w:rPr>
            </w:pPr>
            <w:r w:rsidRPr="003F2A22">
              <w:rPr>
                <w:rFonts w:ascii="Arial" w:hAnsi="Arial" w:cs="Arial"/>
              </w:rPr>
              <w:t>01</w:t>
            </w:r>
          </w:p>
        </w:tc>
        <w:tc>
          <w:tcPr>
            <w:tcW w:w="7790" w:type="dxa"/>
            <w:vAlign w:val="center"/>
          </w:tcPr>
          <w:p w14:paraId="1E5A4C13" w14:textId="77777777" w:rsidR="001D6465" w:rsidRPr="003F2A22" w:rsidRDefault="001D6465" w:rsidP="000A52D1">
            <w:pPr>
              <w:pStyle w:val="abc"/>
              <w:spacing w:after="0" w:line="240" w:lineRule="auto"/>
              <w:jc w:val="center"/>
              <w:rPr>
                <w:rFonts w:ascii="Arial" w:hAnsi="Arial" w:cs="Arial"/>
                <w:b/>
              </w:rPr>
            </w:pPr>
            <w:r w:rsidRPr="003F2A22">
              <w:rPr>
                <w:rFonts w:ascii="Arial" w:hAnsi="Arial" w:cs="Arial"/>
              </w:rPr>
              <w:t xml:space="preserve">0,01% por dia </w:t>
            </w:r>
            <w:r>
              <w:rPr>
                <w:rFonts w:ascii="Arial" w:hAnsi="Arial" w:cs="Arial"/>
              </w:rPr>
              <w:t>e/</w:t>
            </w:r>
            <w:r w:rsidRPr="003F2A22">
              <w:rPr>
                <w:rFonts w:ascii="Arial" w:hAnsi="Arial" w:cs="Arial"/>
              </w:rPr>
              <w:t>ou ocorrência sobre o valor da etapa em que a infração foi consta</w:t>
            </w:r>
            <w:r>
              <w:rPr>
                <w:rFonts w:ascii="Arial" w:hAnsi="Arial" w:cs="Arial"/>
              </w:rPr>
              <w:t>ta</w:t>
            </w:r>
            <w:r w:rsidRPr="003F2A22">
              <w:rPr>
                <w:rFonts w:ascii="Arial" w:hAnsi="Arial" w:cs="Arial"/>
              </w:rPr>
              <w:t>da</w:t>
            </w:r>
            <w:r>
              <w:rPr>
                <w:rFonts w:ascii="Arial" w:hAnsi="Arial" w:cs="Arial"/>
              </w:rPr>
              <w:t xml:space="preserve"> </w:t>
            </w:r>
          </w:p>
        </w:tc>
      </w:tr>
      <w:tr w:rsidR="001D6465" w:rsidRPr="003F2A22" w14:paraId="0C9B871A" w14:textId="77777777" w:rsidTr="000A52D1">
        <w:trPr>
          <w:trHeight w:val="315"/>
          <w:jc w:val="center"/>
        </w:trPr>
        <w:tc>
          <w:tcPr>
            <w:tcW w:w="1271" w:type="dxa"/>
            <w:vAlign w:val="center"/>
          </w:tcPr>
          <w:p w14:paraId="759E53F6" w14:textId="77777777" w:rsidR="001D6465" w:rsidRPr="003F2A22" w:rsidRDefault="001D6465" w:rsidP="000A52D1">
            <w:pPr>
              <w:pStyle w:val="abc"/>
              <w:spacing w:after="0" w:line="240" w:lineRule="auto"/>
              <w:jc w:val="center"/>
              <w:rPr>
                <w:rFonts w:ascii="Arial" w:hAnsi="Arial" w:cs="Arial"/>
                <w:b/>
              </w:rPr>
            </w:pPr>
            <w:r w:rsidRPr="003F2A22">
              <w:rPr>
                <w:rFonts w:ascii="Arial" w:hAnsi="Arial" w:cs="Arial"/>
              </w:rPr>
              <w:t>02</w:t>
            </w:r>
          </w:p>
        </w:tc>
        <w:tc>
          <w:tcPr>
            <w:tcW w:w="7790" w:type="dxa"/>
            <w:vAlign w:val="center"/>
          </w:tcPr>
          <w:p w14:paraId="56080458" w14:textId="77777777" w:rsidR="001D6465" w:rsidRPr="003F2A22" w:rsidRDefault="001D6465" w:rsidP="000A52D1">
            <w:pPr>
              <w:pStyle w:val="abc"/>
              <w:spacing w:after="0" w:line="240" w:lineRule="auto"/>
              <w:jc w:val="center"/>
              <w:rPr>
                <w:rFonts w:ascii="Arial" w:hAnsi="Arial" w:cs="Arial"/>
                <w:b/>
              </w:rPr>
            </w:pPr>
            <w:r w:rsidRPr="003F2A22">
              <w:rPr>
                <w:rFonts w:ascii="Arial" w:hAnsi="Arial" w:cs="Arial"/>
              </w:rPr>
              <w:t xml:space="preserve">0,03% por dia </w:t>
            </w:r>
            <w:r>
              <w:rPr>
                <w:rFonts w:ascii="Arial" w:hAnsi="Arial" w:cs="Arial"/>
              </w:rPr>
              <w:t>e/</w:t>
            </w:r>
            <w:r w:rsidRPr="003F2A22">
              <w:rPr>
                <w:rFonts w:ascii="Arial" w:hAnsi="Arial" w:cs="Arial"/>
              </w:rPr>
              <w:t>ou ocorrência sobre o valor da etapa em que a infração foi consta</w:t>
            </w:r>
            <w:r>
              <w:rPr>
                <w:rFonts w:ascii="Arial" w:hAnsi="Arial" w:cs="Arial"/>
              </w:rPr>
              <w:t>ta</w:t>
            </w:r>
            <w:r w:rsidRPr="003F2A22">
              <w:rPr>
                <w:rFonts w:ascii="Arial" w:hAnsi="Arial" w:cs="Arial"/>
              </w:rPr>
              <w:t>da.</w:t>
            </w:r>
          </w:p>
        </w:tc>
      </w:tr>
      <w:tr w:rsidR="001D6465" w:rsidRPr="003F2A22" w14:paraId="0E1441CA" w14:textId="77777777" w:rsidTr="000A52D1">
        <w:trPr>
          <w:trHeight w:val="315"/>
          <w:jc w:val="center"/>
        </w:trPr>
        <w:tc>
          <w:tcPr>
            <w:tcW w:w="1271" w:type="dxa"/>
            <w:vAlign w:val="center"/>
          </w:tcPr>
          <w:p w14:paraId="459AAFD6" w14:textId="77777777" w:rsidR="001D6465" w:rsidRPr="003F2A22" w:rsidRDefault="001D6465" w:rsidP="000A52D1">
            <w:pPr>
              <w:pStyle w:val="abc"/>
              <w:spacing w:after="0" w:line="240" w:lineRule="auto"/>
              <w:jc w:val="center"/>
              <w:rPr>
                <w:rFonts w:ascii="Arial" w:hAnsi="Arial" w:cs="Arial"/>
                <w:b/>
              </w:rPr>
            </w:pPr>
            <w:r w:rsidRPr="003F2A22">
              <w:rPr>
                <w:rFonts w:ascii="Arial" w:hAnsi="Arial" w:cs="Arial"/>
              </w:rPr>
              <w:t>03</w:t>
            </w:r>
          </w:p>
        </w:tc>
        <w:tc>
          <w:tcPr>
            <w:tcW w:w="7790" w:type="dxa"/>
            <w:vAlign w:val="center"/>
          </w:tcPr>
          <w:p w14:paraId="5A5871D8" w14:textId="77777777" w:rsidR="001D6465" w:rsidRPr="003F2A22" w:rsidRDefault="001D6465" w:rsidP="000A52D1">
            <w:pPr>
              <w:pStyle w:val="abc"/>
              <w:keepNext/>
              <w:spacing w:after="0" w:line="240" w:lineRule="auto"/>
              <w:jc w:val="center"/>
              <w:rPr>
                <w:rFonts w:ascii="Arial" w:hAnsi="Arial" w:cs="Arial"/>
                <w:b/>
              </w:rPr>
            </w:pPr>
            <w:r w:rsidRPr="003F2A22">
              <w:rPr>
                <w:rFonts w:ascii="Arial" w:hAnsi="Arial" w:cs="Arial"/>
              </w:rPr>
              <w:t xml:space="preserve">0,05% por dia </w:t>
            </w:r>
            <w:r>
              <w:rPr>
                <w:rFonts w:ascii="Arial" w:hAnsi="Arial" w:cs="Arial"/>
              </w:rPr>
              <w:t>e/</w:t>
            </w:r>
            <w:r w:rsidRPr="003F2A22">
              <w:rPr>
                <w:rFonts w:ascii="Arial" w:hAnsi="Arial" w:cs="Arial"/>
              </w:rPr>
              <w:t>ou ocorrência sobre o valor da etapa em que a infração foi consta</w:t>
            </w:r>
            <w:r>
              <w:rPr>
                <w:rFonts w:ascii="Arial" w:hAnsi="Arial" w:cs="Arial"/>
              </w:rPr>
              <w:t>ta</w:t>
            </w:r>
            <w:r w:rsidRPr="003F2A22">
              <w:rPr>
                <w:rFonts w:ascii="Arial" w:hAnsi="Arial" w:cs="Arial"/>
              </w:rPr>
              <w:t>da.</w:t>
            </w:r>
          </w:p>
        </w:tc>
      </w:tr>
    </w:tbl>
    <w:p w14:paraId="3A2C9F73" w14:textId="77777777" w:rsidR="001D6465" w:rsidRPr="00F16A30" w:rsidRDefault="001D6465" w:rsidP="00F16A30">
      <w:pPr>
        <w:pStyle w:val="Legenda"/>
        <w:jc w:val="center"/>
        <w:rPr>
          <w:rFonts w:ascii="Arial" w:hAnsi="Arial" w:cs="Arial"/>
          <w:i w:val="0"/>
          <w:color w:val="000000" w:themeColor="text1"/>
          <w:sz w:val="20"/>
          <w:szCs w:val="20"/>
        </w:rPr>
      </w:pPr>
      <w:bookmarkStart w:id="68" w:name="_Ref20731584"/>
      <w:r w:rsidRPr="00F16A30">
        <w:rPr>
          <w:rFonts w:ascii="Arial" w:hAnsi="Arial" w:cs="Arial"/>
          <w:i w:val="0"/>
          <w:color w:val="000000" w:themeColor="text1"/>
          <w:sz w:val="20"/>
          <w:szCs w:val="20"/>
        </w:rPr>
        <w:t xml:space="preserve">Tabela </w:t>
      </w:r>
      <w:bookmarkEnd w:id="68"/>
      <w:r w:rsidR="0032749C" w:rsidRPr="00F16A30">
        <w:rPr>
          <w:rFonts w:ascii="Arial" w:hAnsi="Arial" w:cs="Arial"/>
          <w:i w:val="0"/>
          <w:color w:val="000000" w:themeColor="text1"/>
          <w:sz w:val="20"/>
          <w:szCs w:val="20"/>
        </w:rPr>
        <w:t>2</w:t>
      </w:r>
      <w:r w:rsidRPr="00F16A30">
        <w:rPr>
          <w:rFonts w:ascii="Arial" w:hAnsi="Arial" w:cs="Arial"/>
          <w:i w:val="0"/>
          <w:color w:val="000000" w:themeColor="text1"/>
          <w:sz w:val="20"/>
          <w:szCs w:val="20"/>
        </w:rPr>
        <w:t>: Grau e percentual da multa</w:t>
      </w:r>
    </w:p>
    <w:p w14:paraId="5CEDDA0A" w14:textId="77777777" w:rsidR="001D6465" w:rsidRPr="00BB17AB" w:rsidRDefault="001D6465" w:rsidP="001D6465">
      <w:pPr>
        <w:pStyle w:val="PargrafodaLista"/>
        <w:spacing w:after="0" w:line="360" w:lineRule="auto"/>
        <w:ind w:left="0" w:firstLine="851"/>
        <w:contextualSpacing w:val="0"/>
        <w:jc w:val="both"/>
        <w:rPr>
          <w:rFonts w:ascii="Arial" w:hAnsi="Arial" w:cs="Arial"/>
        </w:rPr>
      </w:pPr>
      <w:r w:rsidRPr="003F2A22">
        <w:rPr>
          <w:rFonts w:ascii="Arial" w:hAnsi="Arial" w:cs="Arial"/>
        </w:rPr>
        <w:t xml:space="preserve">Para os casos em </w:t>
      </w:r>
      <w:r>
        <w:rPr>
          <w:rFonts w:ascii="Arial" w:hAnsi="Arial" w:cs="Arial"/>
        </w:rPr>
        <w:t xml:space="preserve">que </w:t>
      </w:r>
      <w:r w:rsidRPr="003F2A22">
        <w:rPr>
          <w:rFonts w:ascii="Arial" w:hAnsi="Arial" w:cs="Arial"/>
        </w:rPr>
        <w:t>as infrações precedem a emissão da Ordem de Serviço</w:t>
      </w:r>
      <w:r>
        <w:rPr>
          <w:rFonts w:ascii="Arial" w:hAnsi="Arial" w:cs="Arial"/>
        </w:rPr>
        <w:t xml:space="preserve"> ou que impactem no contrato com um todo</w:t>
      </w:r>
      <w:r w:rsidRPr="003F2A22">
        <w:rPr>
          <w:rFonts w:ascii="Arial" w:hAnsi="Arial" w:cs="Arial"/>
        </w:rPr>
        <w:t xml:space="preserve">, a multa será calculada sobre o valor da etapa </w:t>
      </w:r>
      <w:r>
        <w:rPr>
          <w:rFonts w:ascii="Arial" w:hAnsi="Arial" w:cs="Arial"/>
        </w:rPr>
        <w:t xml:space="preserve">de maior relevância financeira </w:t>
      </w:r>
      <w:r w:rsidRPr="003F2A22">
        <w:rPr>
          <w:rFonts w:ascii="Arial" w:hAnsi="Arial" w:cs="Arial"/>
        </w:rPr>
        <w:t>do objeto, conforme os percentuais atribuídos a cada grau de infraçã</w:t>
      </w:r>
      <w:r>
        <w:rPr>
          <w:rFonts w:ascii="Arial" w:hAnsi="Arial" w:cs="Arial"/>
        </w:rPr>
        <w:t xml:space="preserve">o descritos nas tabelas </w:t>
      </w:r>
      <w:r w:rsidR="0032749C">
        <w:rPr>
          <w:rFonts w:ascii="Arial" w:hAnsi="Arial" w:cs="Arial"/>
        </w:rPr>
        <w:t>2</w:t>
      </w:r>
      <w:r>
        <w:rPr>
          <w:rFonts w:ascii="Arial" w:hAnsi="Arial" w:cs="Arial"/>
        </w:rPr>
        <w:t xml:space="preserve"> e </w:t>
      </w:r>
      <w:r w:rsidR="0032749C">
        <w:rPr>
          <w:rFonts w:ascii="Arial" w:hAnsi="Arial" w:cs="Arial"/>
        </w:rPr>
        <w:t>3</w:t>
      </w:r>
      <w:r>
        <w:rPr>
          <w:rFonts w:ascii="Arial" w:hAnsi="Arial" w:cs="Arial"/>
        </w:rPr>
        <w:t>. </w:t>
      </w:r>
    </w:p>
    <w:p w14:paraId="2BD2949D" w14:textId="77777777" w:rsidR="001D6465" w:rsidRPr="003F2A22" w:rsidRDefault="001D6465" w:rsidP="001D6465">
      <w:pPr>
        <w:pStyle w:val="abc"/>
        <w:spacing w:after="0" w:line="360" w:lineRule="auto"/>
        <w:ind w:firstLine="851"/>
        <w:rPr>
          <w:rFonts w:ascii="Arial" w:hAnsi="Arial" w:cs="Arial"/>
        </w:rPr>
      </w:pPr>
      <w:r w:rsidRPr="003F2A22">
        <w:rPr>
          <w:rFonts w:ascii="Arial" w:hAnsi="Arial" w:cs="Arial"/>
        </w:rPr>
        <w:t xml:space="preserve">A </w:t>
      </w:r>
      <w:r>
        <w:fldChar w:fldCharType="begin"/>
      </w:r>
      <w:r>
        <w:instrText xml:space="preserve"> REF _Ref20732239 \h  \* MERGEFORMAT </w:instrText>
      </w:r>
      <w:r>
        <w:fldChar w:fldCharType="separate"/>
      </w:r>
      <w:proofErr w:type="gramStart"/>
      <w:r w:rsidR="00B52B59" w:rsidRPr="00B52B59">
        <w:rPr>
          <w:rFonts w:ascii="Arial" w:hAnsi="Arial" w:cs="Arial"/>
        </w:rPr>
        <w:t xml:space="preserve">Tabela </w:t>
      </w:r>
      <w:r>
        <w:fldChar w:fldCharType="end"/>
      </w:r>
      <w:r w:rsidRPr="003F2A22">
        <w:rPr>
          <w:rFonts w:ascii="Arial" w:hAnsi="Arial" w:cs="Arial"/>
        </w:rPr>
        <w:t xml:space="preserve"> mostra</w:t>
      </w:r>
      <w:proofErr w:type="gramEnd"/>
      <w:r w:rsidRPr="003F2A22">
        <w:rPr>
          <w:rFonts w:ascii="Arial" w:hAnsi="Arial" w:cs="Arial"/>
        </w:rPr>
        <w:t xml:space="preserve"> a relação entre as obrigações da Contratada e a graduação da multa em caso de descumprimento da respectiva obrigação.</w:t>
      </w:r>
    </w:p>
    <w:p w14:paraId="489C22DA" w14:textId="77777777" w:rsidR="001D6465" w:rsidRPr="003F2A22" w:rsidRDefault="001D6465" w:rsidP="001D6465">
      <w:pPr>
        <w:pStyle w:val="abc"/>
        <w:spacing w:after="0" w:line="360" w:lineRule="auto"/>
        <w:ind w:firstLine="851"/>
        <w:rPr>
          <w:rFonts w:ascii="Arial" w:hAnsi="Arial" w:cs="Arial"/>
        </w:rPr>
      </w:pPr>
    </w:p>
    <w:tbl>
      <w:tblPr>
        <w:tblStyle w:val="Tabelacomgrade1"/>
        <w:tblW w:w="8059" w:type="dxa"/>
        <w:jc w:val="center"/>
        <w:tblLook w:val="04A0" w:firstRow="1" w:lastRow="0" w:firstColumn="1" w:lastColumn="0" w:noHBand="0" w:noVBand="1"/>
      </w:tblPr>
      <w:tblGrid>
        <w:gridCol w:w="4739"/>
        <w:gridCol w:w="1276"/>
        <w:gridCol w:w="2044"/>
      </w:tblGrid>
      <w:tr w:rsidR="001D6465" w:rsidRPr="003F2A22" w14:paraId="13ADD29D" w14:textId="77777777" w:rsidTr="000A52D1">
        <w:trPr>
          <w:trHeight w:val="296"/>
          <w:jc w:val="center"/>
        </w:trPr>
        <w:tc>
          <w:tcPr>
            <w:tcW w:w="4739" w:type="dxa"/>
            <w:shd w:val="clear" w:color="auto" w:fill="DBE5F1" w:themeFill="accent1" w:themeFillTint="33"/>
            <w:vAlign w:val="center"/>
          </w:tcPr>
          <w:p w14:paraId="28F1DA8A" w14:textId="77777777" w:rsidR="001D6465" w:rsidRPr="003F2A22" w:rsidRDefault="001D6465" w:rsidP="000A52D1">
            <w:pPr>
              <w:spacing w:line="240" w:lineRule="auto"/>
              <w:jc w:val="center"/>
              <w:rPr>
                <w:rFonts w:ascii="Arial" w:hAnsi="Arial" w:cs="Arial"/>
              </w:rPr>
            </w:pPr>
            <w:r w:rsidRPr="003F2A22">
              <w:rPr>
                <w:rFonts w:ascii="Arial" w:hAnsi="Arial" w:cs="Arial"/>
                <w:b/>
              </w:rPr>
              <w:t>Pontos de responsabilidade da Contratada</w:t>
            </w:r>
          </w:p>
        </w:tc>
        <w:tc>
          <w:tcPr>
            <w:tcW w:w="1276" w:type="dxa"/>
            <w:shd w:val="clear" w:color="auto" w:fill="DBE5F1" w:themeFill="accent1" w:themeFillTint="33"/>
            <w:vAlign w:val="center"/>
          </w:tcPr>
          <w:p w14:paraId="6159B5B3" w14:textId="77777777" w:rsidR="001D6465" w:rsidRPr="003F2A22" w:rsidRDefault="001D6465" w:rsidP="000A52D1">
            <w:pPr>
              <w:spacing w:line="240" w:lineRule="auto"/>
              <w:ind w:firstLine="0"/>
              <w:jc w:val="center"/>
              <w:rPr>
                <w:rFonts w:ascii="Arial" w:hAnsi="Arial" w:cs="Arial"/>
              </w:rPr>
            </w:pPr>
            <w:r w:rsidRPr="003F2A22">
              <w:rPr>
                <w:rFonts w:ascii="Arial" w:hAnsi="Arial" w:cs="Arial"/>
                <w:b/>
              </w:rPr>
              <w:t>Grau</w:t>
            </w:r>
          </w:p>
        </w:tc>
        <w:tc>
          <w:tcPr>
            <w:tcW w:w="2044" w:type="dxa"/>
            <w:shd w:val="clear" w:color="auto" w:fill="DBE5F1" w:themeFill="accent1" w:themeFillTint="33"/>
            <w:vAlign w:val="center"/>
          </w:tcPr>
          <w:p w14:paraId="499C7E80" w14:textId="77777777" w:rsidR="001D6465" w:rsidRPr="003F2A22" w:rsidRDefault="001D6465" w:rsidP="000A52D1">
            <w:pPr>
              <w:spacing w:line="240" w:lineRule="auto"/>
              <w:ind w:firstLine="0"/>
              <w:rPr>
                <w:rFonts w:ascii="Arial" w:hAnsi="Arial" w:cs="Arial"/>
                <w:b/>
              </w:rPr>
            </w:pPr>
            <w:r w:rsidRPr="004E4CE2">
              <w:rPr>
                <w:rFonts w:ascii="Arial" w:hAnsi="Arial" w:cs="Arial"/>
                <w:b/>
              </w:rPr>
              <w:t>Apuração</w:t>
            </w:r>
          </w:p>
        </w:tc>
      </w:tr>
      <w:tr w:rsidR="001D6465" w:rsidRPr="003F2A22" w14:paraId="6ADC7428" w14:textId="77777777" w:rsidTr="000A52D1">
        <w:trPr>
          <w:jc w:val="center"/>
        </w:trPr>
        <w:tc>
          <w:tcPr>
            <w:tcW w:w="4739" w:type="dxa"/>
            <w:vAlign w:val="center"/>
          </w:tcPr>
          <w:p w14:paraId="0E7589E9" w14:textId="77777777" w:rsidR="001D6465" w:rsidRPr="003F2A22" w:rsidRDefault="001D6465" w:rsidP="000A52D1">
            <w:pPr>
              <w:spacing w:line="240" w:lineRule="auto"/>
              <w:ind w:firstLine="454"/>
              <w:jc w:val="both"/>
              <w:rPr>
                <w:rFonts w:ascii="Arial" w:hAnsi="Arial" w:cs="Arial"/>
              </w:rPr>
            </w:pPr>
          </w:p>
          <w:p w14:paraId="4E385DF3" w14:textId="77777777" w:rsidR="001D6465" w:rsidRPr="003F2A22" w:rsidRDefault="001D6465" w:rsidP="000A52D1">
            <w:pPr>
              <w:spacing w:line="240" w:lineRule="auto"/>
              <w:ind w:firstLine="454"/>
              <w:jc w:val="both"/>
              <w:rPr>
                <w:rFonts w:ascii="Arial" w:hAnsi="Arial" w:cs="Arial"/>
              </w:rPr>
            </w:pPr>
            <w:r w:rsidRPr="003F2A22">
              <w:rPr>
                <w:rFonts w:ascii="Arial" w:hAnsi="Arial" w:cs="Arial"/>
              </w:rPr>
              <w:t xml:space="preserve">Manter, durante a vigência do Contrato as mesmas condições que propiciaram a sua habilitação e classificação no processo licitatório, em especial a equipe técnica, indicada para fins de capacitação técnico-profissional, admitindo-se a substituição por profissionais de experiência </w:t>
            </w:r>
            <w:r w:rsidRPr="003F2A22">
              <w:rPr>
                <w:rFonts w:ascii="Arial" w:hAnsi="Arial" w:cs="Arial"/>
              </w:rPr>
              <w:lastRenderedPageBreak/>
              <w:t>equivalente ou superior, desde que aprovada pela Fiscalização da EMAP.</w:t>
            </w:r>
          </w:p>
          <w:p w14:paraId="637916DB" w14:textId="77777777" w:rsidR="001D6465" w:rsidRPr="003F2A22" w:rsidRDefault="001D6465" w:rsidP="000A52D1">
            <w:pPr>
              <w:spacing w:line="240" w:lineRule="auto"/>
              <w:ind w:firstLine="454"/>
              <w:jc w:val="both"/>
              <w:rPr>
                <w:rFonts w:ascii="Arial" w:hAnsi="Arial" w:cs="Arial"/>
                <w:bCs/>
              </w:rPr>
            </w:pPr>
          </w:p>
        </w:tc>
        <w:tc>
          <w:tcPr>
            <w:tcW w:w="1276" w:type="dxa"/>
            <w:vAlign w:val="center"/>
          </w:tcPr>
          <w:p w14:paraId="376EB8C2" w14:textId="77777777" w:rsidR="001D6465" w:rsidRDefault="001D6465" w:rsidP="000A52D1">
            <w:pPr>
              <w:spacing w:line="240" w:lineRule="auto"/>
              <w:ind w:firstLine="0"/>
              <w:jc w:val="center"/>
              <w:rPr>
                <w:rFonts w:ascii="Arial" w:hAnsi="Arial" w:cs="Arial"/>
                <w:bCs/>
              </w:rPr>
            </w:pPr>
            <w:r w:rsidRPr="003F2A22">
              <w:rPr>
                <w:rFonts w:ascii="Arial" w:hAnsi="Arial" w:cs="Arial"/>
                <w:bCs/>
              </w:rPr>
              <w:lastRenderedPageBreak/>
              <w:t>01</w:t>
            </w:r>
          </w:p>
          <w:p w14:paraId="2DB2C537" w14:textId="77777777" w:rsidR="001D6465" w:rsidRPr="003F2A22" w:rsidRDefault="001D6465" w:rsidP="000A52D1">
            <w:pPr>
              <w:spacing w:line="240" w:lineRule="auto"/>
              <w:jc w:val="center"/>
              <w:rPr>
                <w:rFonts w:ascii="Arial" w:hAnsi="Arial" w:cs="Arial"/>
                <w:bCs/>
              </w:rPr>
            </w:pPr>
          </w:p>
        </w:tc>
        <w:tc>
          <w:tcPr>
            <w:tcW w:w="2044" w:type="dxa"/>
            <w:vAlign w:val="center"/>
          </w:tcPr>
          <w:p w14:paraId="3E44A78C" w14:textId="77777777" w:rsidR="001D6465" w:rsidRPr="003F2A22" w:rsidRDefault="001D6465" w:rsidP="000A52D1">
            <w:pPr>
              <w:spacing w:line="240" w:lineRule="auto"/>
              <w:ind w:firstLine="0"/>
              <w:rPr>
                <w:rFonts w:ascii="Arial" w:hAnsi="Arial" w:cs="Arial"/>
                <w:bCs/>
              </w:rPr>
            </w:pPr>
            <w:r w:rsidRPr="003F2A22">
              <w:rPr>
                <w:rFonts w:ascii="Arial" w:hAnsi="Arial" w:cs="Arial"/>
              </w:rPr>
              <w:t>0,01%</w:t>
            </w:r>
            <w:r>
              <w:rPr>
                <w:rFonts w:ascii="Arial" w:hAnsi="Arial" w:cs="Arial"/>
              </w:rPr>
              <w:t xml:space="preserve"> p</w:t>
            </w:r>
            <w:r w:rsidRPr="003F2A22">
              <w:rPr>
                <w:rFonts w:ascii="Arial" w:hAnsi="Arial" w:cs="Arial"/>
              </w:rPr>
              <w:t>or dia, a contar da comunicação oficial.</w:t>
            </w:r>
          </w:p>
        </w:tc>
      </w:tr>
      <w:tr w:rsidR="001D6465" w:rsidRPr="003F2A22" w14:paraId="112D2CB9" w14:textId="77777777" w:rsidTr="000A52D1">
        <w:trPr>
          <w:jc w:val="center"/>
        </w:trPr>
        <w:tc>
          <w:tcPr>
            <w:tcW w:w="4739" w:type="dxa"/>
            <w:vAlign w:val="center"/>
          </w:tcPr>
          <w:p w14:paraId="26611B9E" w14:textId="77777777" w:rsidR="001D6465" w:rsidRPr="003F2A22" w:rsidRDefault="001D6465" w:rsidP="000A52D1">
            <w:pPr>
              <w:spacing w:line="240" w:lineRule="auto"/>
              <w:ind w:firstLine="454"/>
              <w:jc w:val="both"/>
              <w:rPr>
                <w:rFonts w:ascii="Arial" w:hAnsi="Arial" w:cs="Arial"/>
              </w:rPr>
            </w:pPr>
          </w:p>
          <w:p w14:paraId="07541291" w14:textId="194DC6AD" w:rsidR="00F51AB5" w:rsidRPr="003F2A22" w:rsidRDefault="00F51AB5" w:rsidP="00F51AB5">
            <w:pPr>
              <w:spacing w:line="240" w:lineRule="auto"/>
              <w:ind w:firstLine="454"/>
              <w:jc w:val="both"/>
              <w:rPr>
                <w:rFonts w:ascii="Arial" w:hAnsi="Arial" w:cs="Arial"/>
              </w:rPr>
            </w:pPr>
            <w:r w:rsidRPr="003F2A22">
              <w:rPr>
                <w:rFonts w:ascii="Arial" w:hAnsi="Arial" w:cs="Arial"/>
              </w:rPr>
              <w:t>Elaborar e apresentar, o</w:t>
            </w:r>
            <w:r>
              <w:rPr>
                <w:rFonts w:ascii="Arial" w:hAnsi="Arial" w:cs="Arial"/>
              </w:rPr>
              <w:t xml:space="preserve">s RELATÓRIOS E LAUDOS </w:t>
            </w:r>
            <w:r w:rsidRPr="003F2A22">
              <w:rPr>
                <w:rFonts w:ascii="Arial" w:hAnsi="Arial" w:cs="Arial"/>
              </w:rPr>
              <w:t>para avaliação da FISCALIZAÇÃO da EMAP, o</w:t>
            </w:r>
            <w:r>
              <w:rPr>
                <w:rFonts w:ascii="Arial" w:hAnsi="Arial" w:cs="Arial"/>
              </w:rPr>
              <w:t>s</w:t>
            </w:r>
            <w:r w:rsidRPr="003F2A22">
              <w:rPr>
                <w:rFonts w:ascii="Arial" w:hAnsi="Arial" w:cs="Arial"/>
              </w:rPr>
              <w:t xml:space="preserve"> qua</w:t>
            </w:r>
            <w:r>
              <w:rPr>
                <w:rFonts w:ascii="Arial" w:hAnsi="Arial" w:cs="Arial"/>
              </w:rPr>
              <w:t>is</w:t>
            </w:r>
            <w:r w:rsidRPr="003F2A22">
              <w:rPr>
                <w:rFonts w:ascii="Arial" w:hAnsi="Arial" w:cs="Arial"/>
              </w:rPr>
              <w:t xml:space="preserve"> dever</w:t>
            </w:r>
            <w:r>
              <w:rPr>
                <w:rFonts w:ascii="Arial" w:hAnsi="Arial" w:cs="Arial"/>
              </w:rPr>
              <w:t>ão</w:t>
            </w:r>
            <w:r w:rsidRPr="003F2A22">
              <w:rPr>
                <w:rFonts w:ascii="Arial" w:hAnsi="Arial" w:cs="Arial"/>
              </w:rPr>
              <w:t xml:space="preserve"> abordar, de forma clara, completa e integral as especificações descritas neste Termo e/ou nas Reuniões de Entendimento de Escopo.</w:t>
            </w:r>
          </w:p>
          <w:p w14:paraId="766D4440" w14:textId="783E663D" w:rsidR="004B1C39" w:rsidRPr="003F2A22" w:rsidRDefault="004B1C39" w:rsidP="00EE6AB2">
            <w:pPr>
              <w:spacing w:line="240" w:lineRule="auto"/>
              <w:ind w:firstLine="454"/>
              <w:jc w:val="both"/>
              <w:rPr>
                <w:rFonts w:ascii="Arial" w:hAnsi="Arial" w:cs="Arial"/>
              </w:rPr>
            </w:pPr>
          </w:p>
        </w:tc>
        <w:tc>
          <w:tcPr>
            <w:tcW w:w="1276" w:type="dxa"/>
            <w:vAlign w:val="center"/>
          </w:tcPr>
          <w:p w14:paraId="58E052DE" w14:textId="77777777" w:rsidR="001D6465" w:rsidRDefault="001D6465" w:rsidP="000A52D1">
            <w:pPr>
              <w:spacing w:line="240" w:lineRule="auto"/>
              <w:ind w:firstLine="0"/>
              <w:jc w:val="center"/>
              <w:rPr>
                <w:rFonts w:ascii="Arial" w:hAnsi="Arial" w:cs="Arial"/>
              </w:rPr>
            </w:pPr>
            <w:r w:rsidRPr="003F2A22">
              <w:rPr>
                <w:rFonts w:ascii="Arial" w:hAnsi="Arial" w:cs="Arial"/>
              </w:rPr>
              <w:t>03</w:t>
            </w:r>
          </w:p>
          <w:p w14:paraId="30D80629" w14:textId="77777777" w:rsidR="001D6465" w:rsidRPr="003F2A22" w:rsidRDefault="001D6465" w:rsidP="000A52D1">
            <w:pPr>
              <w:spacing w:line="240" w:lineRule="auto"/>
              <w:jc w:val="center"/>
              <w:rPr>
                <w:rFonts w:ascii="Arial" w:hAnsi="Arial" w:cs="Arial"/>
              </w:rPr>
            </w:pPr>
          </w:p>
        </w:tc>
        <w:tc>
          <w:tcPr>
            <w:tcW w:w="2044" w:type="dxa"/>
            <w:vAlign w:val="center"/>
          </w:tcPr>
          <w:p w14:paraId="6A7121DE" w14:textId="77777777" w:rsidR="001D6465" w:rsidRPr="003F2A22" w:rsidRDefault="001D6465" w:rsidP="000A52D1">
            <w:pPr>
              <w:spacing w:line="240" w:lineRule="auto"/>
              <w:ind w:firstLine="0"/>
              <w:rPr>
                <w:rFonts w:ascii="Arial" w:hAnsi="Arial" w:cs="Arial"/>
              </w:rPr>
            </w:pPr>
            <w:r w:rsidRPr="003F2A22">
              <w:rPr>
                <w:rFonts w:ascii="Arial" w:hAnsi="Arial" w:cs="Arial"/>
              </w:rPr>
              <w:t>0,05%</w:t>
            </w:r>
            <w:r>
              <w:rPr>
                <w:rFonts w:ascii="Arial" w:hAnsi="Arial" w:cs="Arial"/>
              </w:rPr>
              <w:t xml:space="preserve"> p</w:t>
            </w:r>
            <w:r w:rsidRPr="003F2A22">
              <w:rPr>
                <w:rFonts w:ascii="Arial" w:hAnsi="Arial" w:cs="Arial"/>
              </w:rPr>
              <w:t>or dia</w:t>
            </w:r>
            <w:r>
              <w:rPr>
                <w:rFonts w:ascii="Arial" w:hAnsi="Arial" w:cs="Arial"/>
              </w:rPr>
              <w:t xml:space="preserve"> de atraso</w:t>
            </w:r>
            <w:r w:rsidRPr="003F2A22">
              <w:rPr>
                <w:rFonts w:ascii="Arial" w:hAnsi="Arial" w:cs="Arial"/>
              </w:rPr>
              <w:t>, a contar da comunicação oficial.</w:t>
            </w:r>
          </w:p>
        </w:tc>
      </w:tr>
      <w:tr w:rsidR="001D6465" w:rsidRPr="003F2A22" w14:paraId="61B45DF9" w14:textId="77777777" w:rsidTr="000A52D1">
        <w:trPr>
          <w:jc w:val="center"/>
        </w:trPr>
        <w:tc>
          <w:tcPr>
            <w:tcW w:w="4739" w:type="dxa"/>
            <w:vAlign w:val="center"/>
          </w:tcPr>
          <w:p w14:paraId="0D197E57" w14:textId="77777777" w:rsidR="001D6465" w:rsidRPr="003F2A22" w:rsidRDefault="001D6465" w:rsidP="000A52D1">
            <w:pPr>
              <w:spacing w:line="240" w:lineRule="auto"/>
              <w:ind w:firstLine="454"/>
              <w:jc w:val="both"/>
              <w:rPr>
                <w:rFonts w:ascii="Arial" w:hAnsi="Arial" w:cs="Arial"/>
              </w:rPr>
            </w:pPr>
          </w:p>
          <w:p w14:paraId="26108DDF" w14:textId="5F3E6D54" w:rsidR="001D6465" w:rsidRPr="003F2A22" w:rsidRDefault="001D6465" w:rsidP="000A52D1">
            <w:pPr>
              <w:spacing w:line="240" w:lineRule="auto"/>
              <w:ind w:firstLine="454"/>
              <w:jc w:val="both"/>
              <w:rPr>
                <w:rFonts w:ascii="Arial" w:hAnsi="Arial" w:cs="Arial"/>
              </w:rPr>
            </w:pPr>
            <w:r w:rsidRPr="003F2A22">
              <w:rPr>
                <w:rFonts w:ascii="Arial" w:hAnsi="Arial" w:cs="Arial"/>
              </w:rPr>
              <w:t>Elaborar e apresentar, o</w:t>
            </w:r>
            <w:r w:rsidR="00EE6AB2">
              <w:rPr>
                <w:rFonts w:ascii="Arial" w:hAnsi="Arial" w:cs="Arial"/>
              </w:rPr>
              <w:t>s</w:t>
            </w:r>
            <w:r w:rsidR="001339B8">
              <w:rPr>
                <w:rFonts w:ascii="Arial" w:hAnsi="Arial" w:cs="Arial"/>
              </w:rPr>
              <w:t xml:space="preserve"> </w:t>
            </w:r>
            <w:r w:rsidR="00F51AB5">
              <w:rPr>
                <w:rFonts w:ascii="Arial" w:hAnsi="Arial" w:cs="Arial"/>
              </w:rPr>
              <w:t xml:space="preserve">PROJETOS CONCEITUAIS E EXECUTIVOS </w:t>
            </w:r>
            <w:r w:rsidRPr="003F2A22">
              <w:rPr>
                <w:rFonts w:ascii="Arial" w:hAnsi="Arial" w:cs="Arial"/>
              </w:rPr>
              <w:t>para avaliação da FISCALIZAÇÃO da EMAP, o</w:t>
            </w:r>
            <w:r w:rsidR="00F51AB5">
              <w:rPr>
                <w:rFonts w:ascii="Arial" w:hAnsi="Arial" w:cs="Arial"/>
              </w:rPr>
              <w:t>s</w:t>
            </w:r>
            <w:r w:rsidRPr="003F2A22">
              <w:rPr>
                <w:rFonts w:ascii="Arial" w:hAnsi="Arial" w:cs="Arial"/>
              </w:rPr>
              <w:t xml:space="preserve"> qua</w:t>
            </w:r>
            <w:r w:rsidR="00F51AB5">
              <w:rPr>
                <w:rFonts w:ascii="Arial" w:hAnsi="Arial" w:cs="Arial"/>
              </w:rPr>
              <w:t>is</w:t>
            </w:r>
            <w:r w:rsidRPr="003F2A22">
              <w:rPr>
                <w:rFonts w:ascii="Arial" w:hAnsi="Arial" w:cs="Arial"/>
              </w:rPr>
              <w:t xml:space="preserve"> dever</w:t>
            </w:r>
            <w:r w:rsidR="00F51AB5">
              <w:rPr>
                <w:rFonts w:ascii="Arial" w:hAnsi="Arial" w:cs="Arial"/>
              </w:rPr>
              <w:t>ão</w:t>
            </w:r>
            <w:r w:rsidRPr="003F2A22">
              <w:rPr>
                <w:rFonts w:ascii="Arial" w:hAnsi="Arial" w:cs="Arial"/>
              </w:rPr>
              <w:t xml:space="preserve"> abordar, de forma clara, completa e integral as especificações descritas neste Termo e/ou nas Reuniões de Entendimento de Escopo.</w:t>
            </w:r>
          </w:p>
          <w:p w14:paraId="641F7BAD" w14:textId="77777777" w:rsidR="001D6465" w:rsidRPr="003F2A22" w:rsidRDefault="001D6465" w:rsidP="000A52D1">
            <w:pPr>
              <w:spacing w:line="240" w:lineRule="auto"/>
              <w:ind w:firstLine="454"/>
              <w:jc w:val="both"/>
              <w:rPr>
                <w:rFonts w:ascii="Arial" w:hAnsi="Arial" w:cs="Arial"/>
              </w:rPr>
            </w:pPr>
          </w:p>
        </w:tc>
        <w:tc>
          <w:tcPr>
            <w:tcW w:w="1276" w:type="dxa"/>
            <w:vAlign w:val="center"/>
          </w:tcPr>
          <w:p w14:paraId="26D8899F" w14:textId="77777777" w:rsidR="001D6465" w:rsidRDefault="001D6465" w:rsidP="000A52D1">
            <w:pPr>
              <w:spacing w:line="240" w:lineRule="auto"/>
              <w:ind w:firstLine="0"/>
              <w:jc w:val="center"/>
              <w:rPr>
                <w:rFonts w:ascii="Arial" w:hAnsi="Arial" w:cs="Arial"/>
              </w:rPr>
            </w:pPr>
            <w:r w:rsidRPr="003F2A22">
              <w:rPr>
                <w:rFonts w:ascii="Arial" w:hAnsi="Arial" w:cs="Arial"/>
              </w:rPr>
              <w:t>03</w:t>
            </w:r>
          </w:p>
          <w:p w14:paraId="5C245035" w14:textId="77777777" w:rsidR="001D6465" w:rsidRPr="003F2A22" w:rsidRDefault="001D6465" w:rsidP="000A52D1">
            <w:pPr>
              <w:spacing w:line="240" w:lineRule="auto"/>
              <w:jc w:val="center"/>
              <w:rPr>
                <w:rFonts w:ascii="Arial" w:hAnsi="Arial" w:cs="Arial"/>
              </w:rPr>
            </w:pPr>
          </w:p>
        </w:tc>
        <w:tc>
          <w:tcPr>
            <w:tcW w:w="2044" w:type="dxa"/>
            <w:vAlign w:val="center"/>
          </w:tcPr>
          <w:p w14:paraId="7825EAFA" w14:textId="77777777" w:rsidR="001D6465" w:rsidRPr="003F2A22" w:rsidRDefault="001D6465" w:rsidP="000A52D1">
            <w:pPr>
              <w:spacing w:line="240" w:lineRule="auto"/>
              <w:ind w:firstLine="0"/>
              <w:rPr>
                <w:rFonts w:ascii="Arial" w:hAnsi="Arial" w:cs="Arial"/>
              </w:rPr>
            </w:pPr>
            <w:r w:rsidRPr="003F2A22">
              <w:rPr>
                <w:rFonts w:ascii="Arial" w:hAnsi="Arial" w:cs="Arial"/>
              </w:rPr>
              <w:t>0,05%</w:t>
            </w:r>
            <w:r>
              <w:rPr>
                <w:rFonts w:ascii="Arial" w:hAnsi="Arial" w:cs="Arial"/>
              </w:rPr>
              <w:t xml:space="preserve"> p</w:t>
            </w:r>
            <w:r w:rsidRPr="003F2A22">
              <w:rPr>
                <w:rFonts w:ascii="Arial" w:hAnsi="Arial" w:cs="Arial"/>
              </w:rPr>
              <w:t>or dia, a contar da comunicação oficial.</w:t>
            </w:r>
          </w:p>
        </w:tc>
      </w:tr>
      <w:tr w:rsidR="001D6465" w:rsidRPr="003F2A22" w14:paraId="25259BF8" w14:textId="77777777" w:rsidTr="000A52D1">
        <w:trPr>
          <w:jc w:val="center"/>
        </w:trPr>
        <w:tc>
          <w:tcPr>
            <w:tcW w:w="4739" w:type="dxa"/>
            <w:vAlign w:val="center"/>
          </w:tcPr>
          <w:p w14:paraId="5F85FBB0" w14:textId="77777777" w:rsidR="001D6465" w:rsidRPr="003F2A22" w:rsidRDefault="001D6465" w:rsidP="000A52D1">
            <w:pPr>
              <w:spacing w:line="240" w:lineRule="auto"/>
              <w:ind w:firstLine="454"/>
              <w:jc w:val="both"/>
              <w:rPr>
                <w:rFonts w:ascii="Arial" w:hAnsi="Arial" w:cs="Arial"/>
              </w:rPr>
            </w:pPr>
          </w:p>
          <w:p w14:paraId="32156DCC" w14:textId="77777777" w:rsidR="001D6465" w:rsidRDefault="001D6465" w:rsidP="000A52D1">
            <w:pPr>
              <w:spacing w:line="240" w:lineRule="auto"/>
              <w:ind w:firstLine="454"/>
              <w:jc w:val="both"/>
              <w:rPr>
                <w:rFonts w:ascii="Arial" w:hAnsi="Arial" w:cs="Arial"/>
              </w:rPr>
            </w:pPr>
            <w:r w:rsidRPr="003F2A22">
              <w:rPr>
                <w:rFonts w:ascii="Arial" w:hAnsi="Arial" w:cs="Arial"/>
              </w:rPr>
              <w:t xml:space="preserve">Facilitar o pleno exercício das funções da Fiscalização. </w:t>
            </w:r>
          </w:p>
          <w:p w14:paraId="7B22034C" w14:textId="77777777" w:rsidR="001339B8" w:rsidRPr="003F2A22" w:rsidRDefault="001339B8" w:rsidP="000A52D1">
            <w:pPr>
              <w:spacing w:line="240" w:lineRule="auto"/>
              <w:ind w:firstLine="454"/>
              <w:jc w:val="both"/>
              <w:rPr>
                <w:rFonts w:ascii="Arial" w:hAnsi="Arial" w:cs="Arial"/>
              </w:rPr>
            </w:pPr>
          </w:p>
        </w:tc>
        <w:tc>
          <w:tcPr>
            <w:tcW w:w="1276" w:type="dxa"/>
            <w:vAlign w:val="center"/>
          </w:tcPr>
          <w:p w14:paraId="62E572CB" w14:textId="77777777" w:rsidR="001D6465" w:rsidRDefault="001D6465" w:rsidP="000A52D1">
            <w:pPr>
              <w:spacing w:line="240" w:lineRule="auto"/>
              <w:ind w:firstLine="0"/>
              <w:jc w:val="center"/>
              <w:rPr>
                <w:rFonts w:ascii="Arial" w:hAnsi="Arial" w:cs="Arial"/>
                <w:bCs/>
              </w:rPr>
            </w:pPr>
            <w:r w:rsidRPr="003F2A22">
              <w:rPr>
                <w:rFonts w:ascii="Arial" w:hAnsi="Arial" w:cs="Arial"/>
                <w:bCs/>
              </w:rPr>
              <w:t>0</w:t>
            </w:r>
            <w:r>
              <w:rPr>
                <w:rFonts w:ascii="Arial" w:hAnsi="Arial" w:cs="Arial"/>
                <w:bCs/>
              </w:rPr>
              <w:t>2</w:t>
            </w:r>
          </w:p>
          <w:p w14:paraId="1771BD13" w14:textId="77777777" w:rsidR="001D6465" w:rsidRPr="003F2A22" w:rsidRDefault="001D6465" w:rsidP="000A52D1">
            <w:pPr>
              <w:spacing w:line="240" w:lineRule="auto"/>
              <w:jc w:val="center"/>
              <w:rPr>
                <w:rFonts w:ascii="Arial" w:hAnsi="Arial" w:cs="Arial"/>
                <w:bCs/>
              </w:rPr>
            </w:pPr>
          </w:p>
        </w:tc>
        <w:tc>
          <w:tcPr>
            <w:tcW w:w="2044" w:type="dxa"/>
            <w:vAlign w:val="center"/>
          </w:tcPr>
          <w:p w14:paraId="016F47E4" w14:textId="77777777" w:rsidR="001D6465" w:rsidRPr="003F2A22" w:rsidRDefault="001D6465" w:rsidP="000A52D1">
            <w:pPr>
              <w:spacing w:line="240" w:lineRule="auto"/>
              <w:ind w:firstLine="0"/>
              <w:rPr>
                <w:rFonts w:ascii="Arial" w:hAnsi="Arial" w:cs="Arial"/>
                <w:bCs/>
              </w:rPr>
            </w:pPr>
            <w:r w:rsidRPr="003F2A22">
              <w:rPr>
                <w:rFonts w:ascii="Arial" w:hAnsi="Arial" w:cs="Arial"/>
              </w:rPr>
              <w:t>0,03%</w:t>
            </w:r>
            <w:r>
              <w:rPr>
                <w:rFonts w:ascii="Arial" w:hAnsi="Arial" w:cs="Arial"/>
              </w:rPr>
              <w:t xml:space="preserve"> p</w:t>
            </w:r>
            <w:r w:rsidRPr="003F2A22">
              <w:rPr>
                <w:rFonts w:ascii="Arial" w:hAnsi="Arial" w:cs="Arial"/>
              </w:rPr>
              <w:t>or ocorrência.</w:t>
            </w:r>
          </w:p>
        </w:tc>
      </w:tr>
      <w:tr w:rsidR="001D6465" w:rsidRPr="003F2A22" w14:paraId="24572CBC" w14:textId="77777777" w:rsidTr="000A52D1">
        <w:trPr>
          <w:jc w:val="center"/>
        </w:trPr>
        <w:tc>
          <w:tcPr>
            <w:tcW w:w="4739" w:type="dxa"/>
            <w:vAlign w:val="center"/>
          </w:tcPr>
          <w:p w14:paraId="2EDD3E08" w14:textId="77777777" w:rsidR="001D6465" w:rsidRPr="003F2A22" w:rsidRDefault="001D6465" w:rsidP="000A52D1">
            <w:pPr>
              <w:spacing w:line="240" w:lineRule="auto"/>
              <w:ind w:firstLine="454"/>
              <w:jc w:val="both"/>
              <w:rPr>
                <w:rFonts w:ascii="Arial" w:hAnsi="Arial" w:cs="Arial"/>
              </w:rPr>
            </w:pPr>
          </w:p>
          <w:p w14:paraId="78A17C14" w14:textId="1D8D5CD4" w:rsidR="001D6465" w:rsidRPr="003F2A22" w:rsidRDefault="001D6465" w:rsidP="000A52D1">
            <w:pPr>
              <w:spacing w:line="240" w:lineRule="auto"/>
              <w:ind w:firstLine="454"/>
              <w:jc w:val="both"/>
              <w:rPr>
                <w:rFonts w:ascii="Arial" w:hAnsi="Arial" w:cs="Arial"/>
              </w:rPr>
            </w:pPr>
            <w:r w:rsidRPr="003F2A22">
              <w:rPr>
                <w:rFonts w:ascii="Arial" w:hAnsi="Arial" w:cs="Arial"/>
              </w:rPr>
              <w:t xml:space="preserve">Após a emissão da Ordem de Serviço, no prazo máximo de </w:t>
            </w:r>
            <w:r>
              <w:rPr>
                <w:rFonts w:ascii="Arial" w:hAnsi="Arial" w:cs="Arial"/>
              </w:rPr>
              <w:t>15</w:t>
            </w:r>
            <w:r w:rsidRPr="003F2A22">
              <w:rPr>
                <w:rFonts w:ascii="Arial" w:hAnsi="Arial" w:cs="Arial"/>
              </w:rPr>
              <w:t> (</w:t>
            </w:r>
            <w:r>
              <w:rPr>
                <w:rFonts w:ascii="Arial" w:hAnsi="Arial" w:cs="Arial"/>
              </w:rPr>
              <w:t>quinze</w:t>
            </w:r>
            <w:r w:rsidRPr="003F2A22">
              <w:rPr>
                <w:rFonts w:ascii="Arial" w:hAnsi="Arial" w:cs="Arial"/>
              </w:rPr>
              <w:t>) dias, providenciar a ART</w:t>
            </w:r>
            <w:r>
              <w:rPr>
                <w:rFonts w:ascii="Arial" w:hAnsi="Arial" w:cs="Arial"/>
              </w:rPr>
              <w:t>/RRT</w:t>
            </w:r>
            <w:r w:rsidRPr="003F2A22">
              <w:rPr>
                <w:rFonts w:ascii="Arial" w:hAnsi="Arial" w:cs="Arial"/>
              </w:rPr>
              <w:t xml:space="preserve"> no CREA</w:t>
            </w:r>
            <w:r>
              <w:rPr>
                <w:rFonts w:ascii="Arial" w:hAnsi="Arial" w:cs="Arial"/>
              </w:rPr>
              <w:t>/CAU</w:t>
            </w:r>
            <w:r w:rsidR="00F51AB5">
              <w:rPr>
                <w:rFonts w:ascii="Arial" w:hAnsi="Arial" w:cs="Arial"/>
              </w:rPr>
              <w:t xml:space="preserve"> </w:t>
            </w:r>
            <w:proofErr w:type="gramStart"/>
            <w:r w:rsidRPr="003F2A22">
              <w:rPr>
                <w:rFonts w:ascii="Arial" w:hAnsi="Arial" w:cs="Arial"/>
              </w:rPr>
              <w:t>do(</w:t>
            </w:r>
            <w:proofErr w:type="gramEnd"/>
            <w:r w:rsidRPr="003F2A22">
              <w:rPr>
                <w:rFonts w:ascii="Arial" w:hAnsi="Arial" w:cs="Arial"/>
              </w:rPr>
              <w:t>s) profissional(</w:t>
            </w:r>
            <w:proofErr w:type="spellStart"/>
            <w:r w:rsidRPr="003F2A22">
              <w:rPr>
                <w:rFonts w:ascii="Arial" w:hAnsi="Arial" w:cs="Arial"/>
              </w:rPr>
              <w:t>is</w:t>
            </w:r>
            <w:proofErr w:type="spellEnd"/>
            <w:r w:rsidRPr="003F2A22">
              <w:rPr>
                <w:rFonts w:ascii="Arial" w:hAnsi="Arial" w:cs="Arial"/>
              </w:rPr>
              <w:t>) responsável(</w:t>
            </w:r>
            <w:proofErr w:type="spellStart"/>
            <w:r w:rsidRPr="003F2A22">
              <w:rPr>
                <w:rFonts w:ascii="Arial" w:hAnsi="Arial" w:cs="Arial"/>
              </w:rPr>
              <w:t>is</w:t>
            </w:r>
            <w:proofErr w:type="spellEnd"/>
            <w:r w:rsidRPr="003F2A22">
              <w:rPr>
                <w:rFonts w:ascii="Arial" w:hAnsi="Arial" w:cs="Arial"/>
              </w:rPr>
              <w:t>) pelos serviços que serão executados, entregando uma via de cada anotação à Fiscalização e outra aos profissionais mobilizados. Estes comprovantes são indispensáveis para o início dos serviços por parte dos profissionais mobilizados.</w:t>
            </w:r>
          </w:p>
          <w:p w14:paraId="6621F22D" w14:textId="77777777" w:rsidR="001D6465" w:rsidRPr="003F2A22" w:rsidRDefault="001D6465" w:rsidP="000A52D1">
            <w:pPr>
              <w:spacing w:line="240" w:lineRule="auto"/>
              <w:ind w:firstLine="454"/>
              <w:jc w:val="both"/>
              <w:rPr>
                <w:rFonts w:ascii="Arial" w:hAnsi="Arial" w:cs="Arial"/>
              </w:rPr>
            </w:pPr>
          </w:p>
        </w:tc>
        <w:tc>
          <w:tcPr>
            <w:tcW w:w="1276" w:type="dxa"/>
            <w:vAlign w:val="center"/>
          </w:tcPr>
          <w:p w14:paraId="3F54A7F3" w14:textId="77777777" w:rsidR="001D6465" w:rsidRDefault="001D6465" w:rsidP="000A52D1">
            <w:pPr>
              <w:spacing w:line="240" w:lineRule="auto"/>
              <w:ind w:firstLine="0"/>
              <w:jc w:val="center"/>
              <w:rPr>
                <w:rFonts w:ascii="Arial" w:hAnsi="Arial" w:cs="Arial"/>
                <w:bCs/>
              </w:rPr>
            </w:pPr>
            <w:r w:rsidRPr="003F2A22">
              <w:rPr>
                <w:rFonts w:ascii="Arial" w:hAnsi="Arial" w:cs="Arial"/>
                <w:bCs/>
              </w:rPr>
              <w:t>0</w:t>
            </w:r>
            <w:r>
              <w:rPr>
                <w:rFonts w:ascii="Arial" w:hAnsi="Arial" w:cs="Arial"/>
                <w:bCs/>
              </w:rPr>
              <w:t>2</w:t>
            </w:r>
          </w:p>
          <w:p w14:paraId="2DBBFBEE" w14:textId="77777777" w:rsidR="001D6465" w:rsidRPr="003F2A22" w:rsidRDefault="001D6465" w:rsidP="000A52D1">
            <w:pPr>
              <w:spacing w:line="240" w:lineRule="auto"/>
              <w:jc w:val="center"/>
              <w:rPr>
                <w:rFonts w:ascii="Arial" w:hAnsi="Arial" w:cs="Arial"/>
                <w:bCs/>
              </w:rPr>
            </w:pPr>
          </w:p>
        </w:tc>
        <w:tc>
          <w:tcPr>
            <w:tcW w:w="2044" w:type="dxa"/>
            <w:vAlign w:val="center"/>
          </w:tcPr>
          <w:p w14:paraId="1FBCAD75" w14:textId="77777777" w:rsidR="001D6465" w:rsidRPr="003F2A22" w:rsidRDefault="001D6465" w:rsidP="000A52D1">
            <w:pPr>
              <w:spacing w:line="240" w:lineRule="auto"/>
              <w:ind w:firstLine="0"/>
              <w:rPr>
                <w:rFonts w:ascii="Arial" w:hAnsi="Arial" w:cs="Arial"/>
                <w:bCs/>
              </w:rPr>
            </w:pPr>
            <w:r>
              <w:rPr>
                <w:rFonts w:ascii="Arial" w:hAnsi="Arial" w:cs="Arial"/>
              </w:rPr>
              <w:t>0,03% p</w:t>
            </w:r>
            <w:r w:rsidRPr="003F2A22">
              <w:rPr>
                <w:rFonts w:ascii="Arial" w:hAnsi="Arial" w:cs="Arial"/>
              </w:rPr>
              <w:t>or dia, a contar da comunicação oficial.</w:t>
            </w:r>
          </w:p>
        </w:tc>
      </w:tr>
      <w:tr w:rsidR="001D6465" w:rsidRPr="003F2A22" w14:paraId="57777B9E" w14:textId="77777777" w:rsidTr="000A52D1">
        <w:trPr>
          <w:jc w:val="center"/>
        </w:trPr>
        <w:tc>
          <w:tcPr>
            <w:tcW w:w="4739" w:type="dxa"/>
            <w:vAlign w:val="center"/>
          </w:tcPr>
          <w:p w14:paraId="3F5BE9DC" w14:textId="77777777" w:rsidR="001D6465" w:rsidRPr="003F2A22" w:rsidRDefault="001D6465" w:rsidP="000A52D1">
            <w:pPr>
              <w:spacing w:line="240" w:lineRule="auto"/>
              <w:ind w:firstLine="454"/>
              <w:jc w:val="both"/>
              <w:rPr>
                <w:rFonts w:ascii="Arial" w:hAnsi="Arial" w:cs="Arial"/>
              </w:rPr>
            </w:pPr>
          </w:p>
          <w:p w14:paraId="4427744A" w14:textId="77777777" w:rsidR="001D6465" w:rsidRPr="003F2A22" w:rsidRDefault="001D6465" w:rsidP="000A52D1">
            <w:pPr>
              <w:spacing w:line="240" w:lineRule="auto"/>
              <w:ind w:firstLine="454"/>
              <w:jc w:val="both"/>
              <w:rPr>
                <w:rFonts w:ascii="Arial" w:hAnsi="Arial" w:cs="Arial"/>
              </w:rPr>
            </w:pPr>
            <w:r w:rsidRPr="003F2A22">
              <w:rPr>
                <w:rFonts w:ascii="Arial" w:hAnsi="Arial" w:cs="Arial"/>
              </w:rPr>
              <w:t xml:space="preserve">Entregar os documentos de Saúde e Segurança, Meio Ambiente e do planejamento dos serviços </w:t>
            </w:r>
            <w:r>
              <w:rPr>
                <w:rFonts w:ascii="Arial" w:hAnsi="Arial" w:cs="Arial"/>
              </w:rPr>
              <w:t>dentro do prazo</w:t>
            </w:r>
            <w:r w:rsidRPr="003F2A22">
              <w:rPr>
                <w:rFonts w:ascii="Arial" w:hAnsi="Arial" w:cs="Arial"/>
              </w:rPr>
              <w:t xml:space="preserve"> </w:t>
            </w:r>
            <w:r>
              <w:rPr>
                <w:rFonts w:ascii="Arial" w:hAnsi="Arial" w:cs="Arial"/>
              </w:rPr>
              <w:t>estabelecido neste documento de Termo de Referência</w:t>
            </w:r>
            <w:r w:rsidRPr="003F2A22">
              <w:rPr>
                <w:rFonts w:ascii="Arial" w:hAnsi="Arial" w:cs="Arial"/>
              </w:rPr>
              <w:t>.</w:t>
            </w:r>
          </w:p>
          <w:p w14:paraId="38A50CC8" w14:textId="77777777" w:rsidR="001D6465" w:rsidRPr="003F2A22" w:rsidRDefault="001D6465" w:rsidP="000A52D1">
            <w:pPr>
              <w:spacing w:line="240" w:lineRule="auto"/>
              <w:ind w:firstLine="454"/>
              <w:jc w:val="both"/>
              <w:rPr>
                <w:rFonts w:ascii="Arial" w:hAnsi="Arial" w:cs="Arial"/>
              </w:rPr>
            </w:pPr>
          </w:p>
        </w:tc>
        <w:tc>
          <w:tcPr>
            <w:tcW w:w="1276" w:type="dxa"/>
            <w:vAlign w:val="center"/>
          </w:tcPr>
          <w:p w14:paraId="2EE81C97" w14:textId="77777777" w:rsidR="001D6465" w:rsidRDefault="001D6465" w:rsidP="000A52D1">
            <w:pPr>
              <w:spacing w:line="240" w:lineRule="auto"/>
              <w:ind w:firstLine="0"/>
              <w:jc w:val="center"/>
              <w:rPr>
                <w:rFonts w:ascii="Arial" w:hAnsi="Arial" w:cs="Arial"/>
              </w:rPr>
            </w:pPr>
            <w:r w:rsidRPr="003F2A22">
              <w:rPr>
                <w:rFonts w:ascii="Arial" w:hAnsi="Arial" w:cs="Arial"/>
              </w:rPr>
              <w:t>0</w:t>
            </w:r>
            <w:r>
              <w:rPr>
                <w:rFonts w:ascii="Arial" w:hAnsi="Arial" w:cs="Arial"/>
              </w:rPr>
              <w:t>2</w:t>
            </w:r>
          </w:p>
          <w:p w14:paraId="199D8EB8" w14:textId="77777777" w:rsidR="001D6465" w:rsidRPr="003F2A22" w:rsidRDefault="001D6465" w:rsidP="000A52D1">
            <w:pPr>
              <w:spacing w:line="240" w:lineRule="auto"/>
              <w:jc w:val="center"/>
              <w:rPr>
                <w:rFonts w:ascii="Arial" w:hAnsi="Arial" w:cs="Arial"/>
              </w:rPr>
            </w:pPr>
          </w:p>
        </w:tc>
        <w:tc>
          <w:tcPr>
            <w:tcW w:w="2044" w:type="dxa"/>
            <w:vAlign w:val="center"/>
          </w:tcPr>
          <w:p w14:paraId="4C78F5B8" w14:textId="77777777" w:rsidR="001D6465" w:rsidRPr="003F2A22" w:rsidRDefault="001D6465" w:rsidP="00A85BD6">
            <w:pPr>
              <w:keepNext/>
              <w:spacing w:line="240" w:lineRule="auto"/>
              <w:ind w:firstLine="0"/>
              <w:rPr>
                <w:rFonts w:ascii="Arial" w:hAnsi="Arial" w:cs="Arial"/>
              </w:rPr>
            </w:pPr>
            <w:r w:rsidRPr="003F2A22">
              <w:rPr>
                <w:rFonts w:ascii="Arial" w:hAnsi="Arial" w:cs="Arial"/>
              </w:rPr>
              <w:t>0,0</w:t>
            </w:r>
            <w:r>
              <w:rPr>
                <w:rFonts w:ascii="Arial" w:hAnsi="Arial" w:cs="Arial"/>
              </w:rPr>
              <w:t>3</w:t>
            </w:r>
            <w:r w:rsidRPr="003F2A22">
              <w:rPr>
                <w:rFonts w:ascii="Arial" w:hAnsi="Arial" w:cs="Arial"/>
              </w:rPr>
              <w:t>%</w:t>
            </w:r>
            <w:r>
              <w:rPr>
                <w:rFonts w:ascii="Arial" w:hAnsi="Arial" w:cs="Arial"/>
              </w:rPr>
              <w:t xml:space="preserve"> p</w:t>
            </w:r>
            <w:r w:rsidRPr="00E13998">
              <w:rPr>
                <w:rFonts w:ascii="Arial" w:hAnsi="Arial" w:cs="Arial"/>
              </w:rPr>
              <w:t>or</w:t>
            </w:r>
            <w:r w:rsidRPr="003F2A22">
              <w:rPr>
                <w:rFonts w:ascii="Arial" w:hAnsi="Arial" w:cs="Arial"/>
              </w:rPr>
              <w:t xml:space="preserve"> dia, a contar da comunicação oficial.</w:t>
            </w:r>
            <w:r w:rsidR="00A85BD6">
              <w:rPr>
                <w:rFonts w:ascii="Arial" w:hAnsi="Arial" w:cs="Arial"/>
              </w:rPr>
              <w:t xml:space="preserve"> Neste caso, será considerado o % sobre todo o contrato.</w:t>
            </w:r>
          </w:p>
        </w:tc>
      </w:tr>
      <w:tr w:rsidR="001D6465" w:rsidRPr="003F2A22" w14:paraId="1C998B11" w14:textId="77777777" w:rsidTr="000A52D1">
        <w:trPr>
          <w:jc w:val="center"/>
        </w:trPr>
        <w:tc>
          <w:tcPr>
            <w:tcW w:w="4739" w:type="dxa"/>
            <w:vAlign w:val="center"/>
          </w:tcPr>
          <w:p w14:paraId="0E4DCDF1" w14:textId="4BC566A9" w:rsidR="001D6465" w:rsidRPr="004B1C39" w:rsidRDefault="001D6465" w:rsidP="004B1C39">
            <w:pPr>
              <w:spacing w:line="360" w:lineRule="auto"/>
              <w:jc w:val="both"/>
              <w:rPr>
                <w:rFonts w:ascii="Arial" w:hAnsi="Arial" w:cs="Arial"/>
                <w:szCs w:val="24"/>
              </w:rPr>
            </w:pPr>
            <w:r w:rsidRPr="00A04CB5">
              <w:rPr>
                <w:rFonts w:ascii="Arial" w:hAnsi="Arial" w:cs="Arial"/>
                <w:szCs w:val="24"/>
              </w:rPr>
              <w:t xml:space="preserve">Participar das reuniões Coordenação/Gestão </w:t>
            </w:r>
            <w:r w:rsidR="00F51AB5">
              <w:rPr>
                <w:rFonts w:ascii="Arial" w:hAnsi="Arial" w:cs="Arial"/>
                <w:szCs w:val="24"/>
              </w:rPr>
              <w:t>dos Serviços</w:t>
            </w:r>
            <w:r w:rsidR="001339B8">
              <w:rPr>
                <w:rFonts w:ascii="Arial" w:hAnsi="Arial" w:cs="Arial"/>
                <w:szCs w:val="24"/>
              </w:rPr>
              <w:t xml:space="preserve">. </w:t>
            </w:r>
          </w:p>
        </w:tc>
        <w:tc>
          <w:tcPr>
            <w:tcW w:w="1276" w:type="dxa"/>
            <w:vAlign w:val="center"/>
          </w:tcPr>
          <w:p w14:paraId="59E25DBB" w14:textId="77777777" w:rsidR="001D6465" w:rsidRDefault="001D6465" w:rsidP="000A52D1">
            <w:pPr>
              <w:spacing w:line="240" w:lineRule="auto"/>
              <w:ind w:firstLine="0"/>
              <w:jc w:val="center"/>
              <w:rPr>
                <w:rFonts w:ascii="Arial" w:hAnsi="Arial" w:cs="Arial"/>
                <w:bCs/>
              </w:rPr>
            </w:pPr>
            <w:r w:rsidRPr="003F2A22">
              <w:rPr>
                <w:rFonts w:ascii="Arial" w:hAnsi="Arial" w:cs="Arial"/>
                <w:bCs/>
              </w:rPr>
              <w:t>01</w:t>
            </w:r>
          </w:p>
          <w:p w14:paraId="5C32BE33" w14:textId="77777777" w:rsidR="001D6465" w:rsidRPr="003F2A22" w:rsidRDefault="001D6465" w:rsidP="000A52D1">
            <w:pPr>
              <w:spacing w:line="240" w:lineRule="auto"/>
              <w:jc w:val="center"/>
              <w:rPr>
                <w:rFonts w:ascii="Arial" w:hAnsi="Arial" w:cs="Arial"/>
                <w:bCs/>
              </w:rPr>
            </w:pPr>
          </w:p>
        </w:tc>
        <w:tc>
          <w:tcPr>
            <w:tcW w:w="2044" w:type="dxa"/>
            <w:vAlign w:val="center"/>
          </w:tcPr>
          <w:p w14:paraId="21B7A09E" w14:textId="77777777" w:rsidR="001D6465" w:rsidRPr="003F2A22" w:rsidRDefault="001D6465" w:rsidP="000A52D1">
            <w:pPr>
              <w:keepNext/>
              <w:spacing w:line="240" w:lineRule="auto"/>
              <w:ind w:firstLine="0"/>
              <w:rPr>
                <w:rFonts w:ascii="Arial" w:hAnsi="Arial" w:cs="Arial"/>
                <w:bCs/>
              </w:rPr>
            </w:pPr>
            <w:r w:rsidRPr="003F2A22">
              <w:rPr>
                <w:rFonts w:ascii="Arial" w:hAnsi="Arial" w:cs="Arial"/>
              </w:rPr>
              <w:t>0,01%</w:t>
            </w:r>
            <w:r>
              <w:rPr>
                <w:rFonts w:ascii="Arial" w:hAnsi="Arial" w:cs="Arial"/>
              </w:rPr>
              <w:t xml:space="preserve"> p</w:t>
            </w:r>
            <w:r w:rsidRPr="003F2A22">
              <w:rPr>
                <w:rFonts w:ascii="Arial" w:hAnsi="Arial" w:cs="Arial"/>
              </w:rPr>
              <w:t>or dia, a contar da identificação do vício através de comunicação oficial.</w:t>
            </w:r>
          </w:p>
        </w:tc>
      </w:tr>
      <w:tr w:rsidR="001D6465" w:rsidRPr="003F2A22" w14:paraId="00B04FA9" w14:textId="77777777" w:rsidTr="000A52D1">
        <w:trPr>
          <w:jc w:val="center"/>
        </w:trPr>
        <w:tc>
          <w:tcPr>
            <w:tcW w:w="4739" w:type="dxa"/>
            <w:vAlign w:val="center"/>
          </w:tcPr>
          <w:p w14:paraId="5D5ECD80" w14:textId="77777777" w:rsidR="004B1C39" w:rsidRDefault="004B1C39" w:rsidP="00A85BD6">
            <w:pPr>
              <w:spacing w:line="360" w:lineRule="auto"/>
              <w:jc w:val="both"/>
              <w:rPr>
                <w:rFonts w:ascii="Arial" w:hAnsi="Arial" w:cs="Arial"/>
                <w:szCs w:val="24"/>
              </w:rPr>
            </w:pPr>
          </w:p>
          <w:p w14:paraId="4BB462EC" w14:textId="1E3A3A5D" w:rsidR="001D6465" w:rsidRDefault="001D6465" w:rsidP="00627348">
            <w:pPr>
              <w:jc w:val="both"/>
              <w:rPr>
                <w:rFonts w:ascii="Arial" w:hAnsi="Arial" w:cs="Arial"/>
                <w:szCs w:val="24"/>
              </w:rPr>
            </w:pPr>
            <w:r>
              <w:rPr>
                <w:rFonts w:ascii="Arial" w:hAnsi="Arial" w:cs="Arial"/>
                <w:szCs w:val="24"/>
              </w:rPr>
              <w:t xml:space="preserve">Manter o preposto do contrato e a equipe técnica que está ocupada </w:t>
            </w:r>
            <w:r w:rsidR="00F51AB5">
              <w:rPr>
                <w:rFonts w:ascii="Arial" w:hAnsi="Arial" w:cs="Arial"/>
                <w:szCs w:val="24"/>
              </w:rPr>
              <w:t xml:space="preserve">na elaboração dos </w:t>
            </w:r>
            <w:r w:rsidR="00F51AB5">
              <w:rPr>
                <w:rFonts w:ascii="Arial" w:hAnsi="Arial" w:cs="Arial"/>
                <w:szCs w:val="24"/>
              </w:rPr>
              <w:lastRenderedPageBreak/>
              <w:t xml:space="preserve">Relatórios, Laudos e Projetos, </w:t>
            </w:r>
            <w:r>
              <w:rPr>
                <w:rFonts w:ascii="Arial" w:hAnsi="Arial" w:cs="Arial"/>
                <w:szCs w:val="24"/>
              </w:rPr>
              <w:t>disponível na Poligonal do Porto do Itaqui</w:t>
            </w:r>
            <w:r w:rsidR="00F51AB5">
              <w:rPr>
                <w:rFonts w:ascii="Arial" w:hAnsi="Arial" w:cs="Arial"/>
                <w:szCs w:val="24"/>
              </w:rPr>
              <w:t xml:space="preserve"> </w:t>
            </w:r>
            <w:r>
              <w:rPr>
                <w:rFonts w:ascii="Arial" w:hAnsi="Arial" w:cs="Arial"/>
                <w:szCs w:val="24"/>
              </w:rPr>
              <w:t>(em local a ser definido pela fiscalização) até a finalização das atividades que estiverem sendo desenvolvidas.</w:t>
            </w:r>
          </w:p>
          <w:p w14:paraId="4978D175" w14:textId="032F614C" w:rsidR="004B1C39" w:rsidRPr="003F2A22" w:rsidRDefault="004B1C39" w:rsidP="00A85BD6">
            <w:pPr>
              <w:spacing w:line="360" w:lineRule="auto"/>
              <w:jc w:val="both"/>
              <w:rPr>
                <w:rFonts w:ascii="Arial" w:hAnsi="Arial" w:cs="Arial"/>
              </w:rPr>
            </w:pPr>
          </w:p>
        </w:tc>
        <w:tc>
          <w:tcPr>
            <w:tcW w:w="1276" w:type="dxa"/>
            <w:vAlign w:val="center"/>
          </w:tcPr>
          <w:p w14:paraId="3B085DE1" w14:textId="77777777" w:rsidR="001D6465" w:rsidRDefault="001D6465" w:rsidP="000A52D1">
            <w:pPr>
              <w:spacing w:line="240" w:lineRule="auto"/>
              <w:ind w:firstLine="0"/>
              <w:jc w:val="center"/>
              <w:rPr>
                <w:rFonts w:ascii="Arial" w:hAnsi="Arial" w:cs="Arial"/>
                <w:bCs/>
              </w:rPr>
            </w:pPr>
            <w:r w:rsidRPr="003F2A22">
              <w:rPr>
                <w:rFonts w:ascii="Arial" w:hAnsi="Arial" w:cs="Arial"/>
                <w:bCs/>
              </w:rPr>
              <w:lastRenderedPageBreak/>
              <w:t>0</w:t>
            </w:r>
            <w:r>
              <w:rPr>
                <w:rFonts w:ascii="Arial" w:hAnsi="Arial" w:cs="Arial"/>
                <w:bCs/>
              </w:rPr>
              <w:t>3</w:t>
            </w:r>
          </w:p>
          <w:p w14:paraId="4B065B8D" w14:textId="77777777" w:rsidR="001D6465" w:rsidRPr="003F2A22" w:rsidRDefault="001D6465" w:rsidP="000A52D1">
            <w:pPr>
              <w:spacing w:line="240" w:lineRule="auto"/>
              <w:jc w:val="center"/>
              <w:rPr>
                <w:rFonts w:ascii="Arial" w:hAnsi="Arial" w:cs="Arial"/>
                <w:bCs/>
              </w:rPr>
            </w:pPr>
          </w:p>
        </w:tc>
        <w:tc>
          <w:tcPr>
            <w:tcW w:w="2044" w:type="dxa"/>
            <w:vAlign w:val="center"/>
          </w:tcPr>
          <w:p w14:paraId="4DF30FC1" w14:textId="77777777" w:rsidR="001D6465" w:rsidRPr="003F2A22" w:rsidRDefault="001D6465" w:rsidP="000A52D1">
            <w:pPr>
              <w:keepNext/>
              <w:spacing w:line="240" w:lineRule="auto"/>
              <w:ind w:firstLine="0"/>
              <w:rPr>
                <w:rFonts w:ascii="Arial" w:hAnsi="Arial" w:cs="Arial"/>
              </w:rPr>
            </w:pPr>
            <w:r w:rsidRPr="003F2A22">
              <w:rPr>
                <w:rFonts w:ascii="Arial" w:hAnsi="Arial" w:cs="Arial"/>
              </w:rPr>
              <w:t>0,0</w:t>
            </w:r>
            <w:r>
              <w:rPr>
                <w:rFonts w:ascii="Arial" w:hAnsi="Arial" w:cs="Arial"/>
              </w:rPr>
              <w:t>5</w:t>
            </w:r>
            <w:r w:rsidRPr="003F2A22">
              <w:rPr>
                <w:rFonts w:ascii="Arial" w:hAnsi="Arial" w:cs="Arial"/>
              </w:rPr>
              <w:t>%</w:t>
            </w:r>
            <w:r>
              <w:rPr>
                <w:rFonts w:ascii="Arial" w:hAnsi="Arial" w:cs="Arial"/>
              </w:rPr>
              <w:t xml:space="preserve"> p</w:t>
            </w:r>
            <w:r w:rsidRPr="003F2A22">
              <w:rPr>
                <w:rFonts w:ascii="Arial" w:hAnsi="Arial" w:cs="Arial"/>
                <w:bCs/>
              </w:rPr>
              <w:t>or dia, a contar da notificação oficial</w:t>
            </w:r>
          </w:p>
        </w:tc>
      </w:tr>
      <w:tr w:rsidR="001D6465" w:rsidRPr="003F2A22" w14:paraId="646EFDB2" w14:textId="77777777" w:rsidTr="000A52D1">
        <w:trPr>
          <w:jc w:val="center"/>
        </w:trPr>
        <w:tc>
          <w:tcPr>
            <w:tcW w:w="4739" w:type="dxa"/>
            <w:vAlign w:val="center"/>
          </w:tcPr>
          <w:p w14:paraId="711E0355" w14:textId="77777777" w:rsidR="004B1C39" w:rsidRDefault="004B1C39" w:rsidP="000A52D1">
            <w:pPr>
              <w:spacing w:line="240" w:lineRule="auto"/>
              <w:ind w:firstLine="454"/>
              <w:jc w:val="both"/>
              <w:rPr>
                <w:rFonts w:ascii="Arial" w:hAnsi="Arial" w:cs="Arial"/>
              </w:rPr>
            </w:pPr>
          </w:p>
          <w:p w14:paraId="78F95E26" w14:textId="119DE319" w:rsidR="001D6465" w:rsidRDefault="001D6465" w:rsidP="000A52D1">
            <w:pPr>
              <w:spacing w:line="240" w:lineRule="auto"/>
              <w:ind w:firstLine="454"/>
              <w:jc w:val="both"/>
              <w:rPr>
                <w:rFonts w:ascii="Arial" w:hAnsi="Arial" w:cs="Arial"/>
              </w:rPr>
            </w:pPr>
            <w:r w:rsidRPr="003F2A22">
              <w:rPr>
                <w:rFonts w:ascii="Arial" w:hAnsi="Arial" w:cs="Arial"/>
              </w:rPr>
              <w:t>Cumprir as normas de Saúde, Segurança do Trabalho e Meio Ambiente</w:t>
            </w:r>
            <w:r w:rsidR="001339B8">
              <w:rPr>
                <w:rFonts w:ascii="Arial" w:hAnsi="Arial" w:cs="Arial"/>
              </w:rPr>
              <w:t>.</w:t>
            </w:r>
            <w:r w:rsidRPr="003F2A22">
              <w:rPr>
                <w:rFonts w:ascii="Arial" w:hAnsi="Arial" w:cs="Arial"/>
              </w:rPr>
              <w:t xml:space="preserve"> </w:t>
            </w:r>
          </w:p>
          <w:p w14:paraId="06ECB321" w14:textId="18FE907A" w:rsidR="004B1C39" w:rsidRPr="003F2A22" w:rsidRDefault="004B1C39" w:rsidP="000A52D1">
            <w:pPr>
              <w:spacing w:line="240" w:lineRule="auto"/>
              <w:ind w:firstLine="454"/>
              <w:jc w:val="both"/>
              <w:rPr>
                <w:rFonts w:ascii="Arial" w:hAnsi="Arial" w:cs="Arial"/>
              </w:rPr>
            </w:pPr>
          </w:p>
        </w:tc>
        <w:tc>
          <w:tcPr>
            <w:tcW w:w="1276" w:type="dxa"/>
            <w:vAlign w:val="center"/>
          </w:tcPr>
          <w:p w14:paraId="41A0BD53" w14:textId="77777777" w:rsidR="001D6465" w:rsidRDefault="001D6465" w:rsidP="000A52D1">
            <w:pPr>
              <w:spacing w:line="240" w:lineRule="auto"/>
              <w:ind w:firstLine="0"/>
              <w:jc w:val="center"/>
              <w:rPr>
                <w:rFonts w:ascii="Arial" w:hAnsi="Arial" w:cs="Arial"/>
                <w:bCs/>
              </w:rPr>
            </w:pPr>
            <w:r w:rsidRPr="003F2A22">
              <w:rPr>
                <w:rFonts w:ascii="Arial" w:hAnsi="Arial" w:cs="Arial"/>
                <w:bCs/>
              </w:rPr>
              <w:t>0</w:t>
            </w:r>
            <w:r>
              <w:rPr>
                <w:rFonts w:ascii="Arial" w:hAnsi="Arial" w:cs="Arial"/>
                <w:bCs/>
              </w:rPr>
              <w:t>3</w:t>
            </w:r>
          </w:p>
          <w:p w14:paraId="4E8BF14E" w14:textId="77777777" w:rsidR="001D6465" w:rsidRPr="003F2A22" w:rsidRDefault="001D6465" w:rsidP="000A52D1">
            <w:pPr>
              <w:spacing w:line="240" w:lineRule="auto"/>
              <w:jc w:val="center"/>
              <w:rPr>
                <w:rFonts w:ascii="Arial" w:hAnsi="Arial" w:cs="Arial"/>
                <w:bCs/>
              </w:rPr>
            </w:pPr>
          </w:p>
        </w:tc>
        <w:tc>
          <w:tcPr>
            <w:tcW w:w="2044" w:type="dxa"/>
            <w:vAlign w:val="center"/>
          </w:tcPr>
          <w:p w14:paraId="69B51EE4" w14:textId="77777777" w:rsidR="001D6465" w:rsidRPr="003F2A22" w:rsidRDefault="001D6465" w:rsidP="000A52D1">
            <w:pPr>
              <w:keepNext/>
              <w:spacing w:line="240" w:lineRule="auto"/>
              <w:ind w:firstLine="0"/>
              <w:rPr>
                <w:rFonts w:ascii="Arial" w:hAnsi="Arial" w:cs="Arial"/>
              </w:rPr>
            </w:pPr>
            <w:r w:rsidRPr="003F2A22">
              <w:rPr>
                <w:rFonts w:ascii="Arial" w:hAnsi="Arial" w:cs="Arial"/>
              </w:rPr>
              <w:t>0,0</w:t>
            </w:r>
            <w:r>
              <w:rPr>
                <w:rFonts w:ascii="Arial" w:hAnsi="Arial" w:cs="Arial"/>
              </w:rPr>
              <w:t>5</w:t>
            </w:r>
            <w:r w:rsidRPr="003F2A22">
              <w:rPr>
                <w:rFonts w:ascii="Arial" w:hAnsi="Arial" w:cs="Arial"/>
              </w:rPr>
              <w:t>%</w:t>
            </w:r>
            <w:r>
              <w:rPr>
                <w:rFonts w:ascii="Arial" w:hAnsi="Arial" w:cs="Arial"/>
              </w:rPr>
              <w:t xml:space="preserve"> p</w:t>
            </w:r>
            <w:r w:rsidRPr="003F2A22">
              <w:rPr>
                <w:rFonts w:ascii="Arial" w:hAnsi="Arial" w:cs="Arial"/>
                <w:bCs/>
              </w:rPr>
              <w:t>or dia, a contar da notificação oficial</w:t>
            </w:r>
          </w:p>
        </w:tc>
      </w:tr>
    </w:tbl>
    <w:p w14:paraId="110792F3" w14:textId="77777777" w:rsidR="001D6465" w:rsidRPr="00F16A30" w:rsidRDefault="001D6465" w:rsidP="00F16A30">
      <w:pPr>
        <w:pStyle w:val="Legenda"/>
        <w:jc w:val="center"/>
        <w:rPr>
          <w:rFonts w:ascii="Arial" w:hAnsi="Arial" w:cs="Arial"/>
          <w:i w:val="0"/>
          <w:color w:val="000000" w:themeColor="text1"/>
          <w:sz w:val="20"/>
          <w:szCs w:val="20"/>
        </w:rPr>
      </w:pPr>
      <w:bookmarkStart w:id="69" w:name="_Ref20732239"/>
      <w:r w:rsidRPr="00F16A30">
        <w:rPr>
          <w:rFonts w:ascii="Arial" w:hAnsi="Arial" w:cs="Arial"/>
          <w:i w:val="0"/>
          <w:color w:val="000000" w:themeColor="text1"/>
          <w:sz w:val="20"/>
          <w:szCs w:val="20"/>
        </w:rPr>
        <w:t xml:space="preserve">Tabela </w:t>
      </w:r>
      <w:bookmarkEnd w:id="69"/>
      <w:r w:rsidR="0032749C" w:rsidRPr="00F16A30">
        <w:rPr>
          <w:rFonts w:ascii="Arial" w:hAnsi="Arial" w:cs="Arial"/>
          <w:i w:val="0"/>
          <w:color w:val="000000" w:themeColor="text1"/>
          <w:sz w:val="20"/>
          <w:szCs w:val="20"/>
        </w:rPr>
        <w:t>3</w:t>
      </w:r>
      <w:r w:rsidRPr="00F16A30">
        <w:rPr>
          <w:rFonts w:ascii="Arial" w:hAnsi="Arial" w:cs="Arial"/>
          <w:i w:val="0"/>
          <w:color w:val="000000" w:themeColor="text1"/>
          <w:sz w:val="20"/>
          <w:szCs w:val="20"/>
        </w:rPr>
        <w:t>: Pontos de Responsabilidade da Contratada</w:t>
      </w:r>
    </w:p>
    <w:p w14:paraId="770ECBB0" w14:textId="77777777" w:rsidR="004B1C39" w:rsidRDefault="004B1C39" w:rsidP="001D6465">
      <w:pPr>
        <w:spacing w:line="360" w:lineRule="auto"/>
        <w:ind w:firstLine="851"/>
        <w:contextualSpacing/>
        <w:jc w:val="both"/>
        <w:rPr>
          <w:rFonts w:ascii="Arial" w:hAnsi="Arial" w:cs="Arial"/>
          <w:bCs/>
        </w:rPr>
      </w:pPr>
    </w:p>
    <w:p w14:paraId="6A9D1C5D" w14:textId="2772B823" w:rsidR="001D6465" w:rsidRDefault="001D6465" w:rsidP="001D6465">
      <w:pPr>
        <w:spacing w:line="360" w:lineRule="auto"/>
        <w:ind w:firstLine="851"/>
        <w:contextualSpacing/>
        <w:jc w:val="both"/>
        <w:rPr>
          <w:rFonts w:ascii="Arial" w:hAnsi="Arial" w:cs="Arial"/>
          <w:bCs/>
        </w:rPr>
      </w:pPr>
      <w:r w:rsidRPr="00C16ECE">
        <w:rPr>
          <w:rFonts w:ascii="Arial" w:hAnsi="Arial" w:cs="Arial"/>
          <w:bCs/>
        </w:rPr>
        <w:t>O descumprimento reiterado das disposições das obrigações da CONTRATADA e a manutenção da CONTRATADA em situação irregular perante suas obrigações fiscais, trabalhistas e previdenciárias implicará rescisão do Contrato, sem prejuízo da aplicação das penalidades aqui previstas e demais cominações legais.</w:t>
      </w:r>
    </w:p>
    <w:p w14:paraId="2855FC72" w14:textId="5EFB786A" w:rsidR="001D6465" w:rsidRDefault="001D6465" w:rsidP="00F16A30">
      <w:pPr>
        <w:pStyle w:val="PargrafodaLista"/>
        <w:spacing w:after="0" w:line="360" w:lineRule="auto"/>
        <w:ind w:left="0" w:firstLine="851"/>
        <w:contextualSpacing w:val="0"/>
        <w:jc w:val="both"/>
        <w:rPr>
          <w:rFonts w:ascii="Arial" w:hAnsi="Arial" w:cs="Arial"/>
        </w:rPr>
      </w:pPr>
      <w:r w:rsidRPr="003F2A22">
        <w:rPr>
          <w:rFonts w:ascii="Arial" w:hAnsi="Arial" w:cs="Arial"/>
        </w:rPr>
        <w:t>A aplicação da multa moratória, após regular processo administrativo, não impede que a EMAP rescinda o Contrato e aplique as outras sanções cabíveis, descritas nas alíneas a) e c)</w:t>
      </w:r>
      <w:r w:rsidR="00F16A30">
        <w:rPr>
          <w:rFonts w:ascii="Arial" w:hAnsi="Arial" w:cs="Arial"/>
        </w:rPr>
        <w:t>.</w:t>
      </w:r>
    </w:p>
    <w:p w14:paraId="70476AD3" w14:textId="77777777" w:rsidR="007C3877" w:rsidRPr="00F16A30" w:rsidRDefault="007C3877" w:rsidP="00F16A30">
      <w:pPr>
        <w:pStyle w:val="PargrafodaLista"/>
        <w:spacing w:after="0" w:line="360" w:lineRule="auto"/>
        <w:ind w:left="0" w:firstLine="851"/>
        <w:contextualSpacing w:val="0"/>
        <w:jc w:val="both"/>
        <w:rPr>
          <w:rFonts w:ascii="Arial" w:hAnsi="Arial" w:cs="Arial"/>
        </w:rPr>
      </w:pPr>
    </w:p>
    <w:p w14:paraId="05C26108" w14:textId="77777777" w:rsidR="001D6465" w:rsidRPr="003F2A22" w:rsidRDefault="001D6465" w:rsidP="001D6465">
      <w:pPr>
        <w:pStyle w:val="PargrafodaLista"/>
        <w:spacing w:after="0" w:line="360" w:lineRule="auto"/>
        <w:ind w:left="0" w:firstLine="709"/>
        <w:contextualSpacing w:val="0"/>
        <w:jc w:val="both"/>
        <w:rPr>
          <w:rFonts w:ascii="Arial" w:hAnsi="Arial" w:cs="Arial"/>
        </w:rPr>
      </w:pPr>
      <w:r w:rsidRPr="003F2A22">
        <w:rPr>
          <w:rFonts w:ascii="Arial" w:hAnsi="Arial" w:cs="Arial"/>
        </w:rPr>
        <w:t>Quanto a alínea c) A “</w:t>
      </w:r>
      <w:r w:rsidRPr="003F2A22">
        <w:rPr>
          <w:rFonts w:ascii="Arial" w:hAnsi="Arial" w:cs="Arial"/>
          <w:b/>
        </w:rPr>
        <w:t>Suspensão temporária de participação em licitação e impedimento de contratar com a EMAP</w:t>
      </w:r>
      <w:r w:rsidRPr="003F2A22">
        <w:rPr>
          <w:rFonts w:ascii="Arial" w:hAnsi="Arial" w:cs="Arial"/>
        </w:rPr>
        <w:t>” pelo prazo de até 02 (dois) anos. Serão motivos suficientes para emissão de penalidade disposta na alínea c:</w:t>
      </w:r>
    </w:p>
    <w:p w14:paraId="0D112B8D" w14:textId="77777777" w:rsidR="001D6465" w:rsidRPr="003F2A22" w:rsidRDefault="001D6465" w:rsidP="00BD11DE">
      <w:pPr>
        <w:pStyle w:val="PargrafodaLista"/>
        <w:numPr>
          <w:ilvl w:val="0"/>
          <w:numId w:val="17"/>
        </w:numPr>
        <w:spacing w:after="0" w:line="360" w:lineRule="auto"/>
        <w:contextualSpacing w:val="0"/>
        <w:jc w:val="both"/>
        <w:rPr>
          <w:rFonts w:ascii="Arial" w:hAnsi="Arial" w:cs="Arial"/>
        </w:rPr>
      </w:pPr>
      <w:r w:rsidRPr="003F2A22">
        <w:rPr>
          <w:rFonts w:ascii="Arial" w:hAnsi="Arial" w:cs="Arial"/>
        </w:rPr>
        <w:t xml:space="preserve">Abandono do contrato por um período superior a 30 dias;  </w:t>
      </w:r>
    </w:p>
    <w:p w14:paraId="66C08A2D" w14:textId="77777777" w:rsidR="001D6465" w:rsidRPr="00F16A30" w:rsidRDefault="001D6465" w:rsidP="00BD11DE">
      <w:pPr>
        <w:pStyle w:val="PargrafodaLista"/>
        <w:numPr>
          <w:ilvl w:val="0"/>
          <w:numId w:val="17"/>
        </w:numPr>
        <w:spacing w:after="0" w:line="360" w:lineRule="auto"/>
        <w:contextualSpacing w:val="0"/>
        <w:jc w:val="both"/>
        <w:rPr>
          <w:rFonts w:ascii="Arial" w:hAnsi="Arial" w:cs="Arial"/>
        </w:rPr>
      </w:pPr>
      <w:r w:rsidRPr="003F2A22">
        <w:rPr>
          <w:rFonts w:ascii="Arial" w:hAnsi="Arial" w:cs="Arial"/>
        </w:rPr>
        <w:t>Falsificação de qualquer documentação de comprovação de condições de habilitação identificada em qualquer fase do contrato</w:t>
      </w:r>
      <w:r w:rsidR="00F16A30">
        <w:rPr>
          <w:rFonts w:ascii="Arial" w:hAnsi="Arial" w:cs="Arial"/>
        </w:rPr>
        <w:t>.</w:t>
      </w:r>
    </w:p>
    <w:p w14:paraId="0381C4E8" w14:textId="77777777" w:rsidR="001D6465" w:rsidRPr="003F2A22" w:rsidRDefault="001D6465" w:rsidP="001D6465">
      <w:pPr>
        <w:pStyle w:val="PargrafodaLista"/>
        <w:spacing w:after="0" w:line="360" w:lineRule="auto"/>
        <w:ind w:left="0" w:firstLine="709"/>
        <w:contextualSpacing w:val="0"/>
        <w:jc w:val="both"/>
        <w:rPr>
          <w:rFonts w:ascii="Arial" w:hAnsi="Arial" w:cs="Arial"/>
        </w:rPr>
      </w:pPr>
      <w:r w:rsidRPr="003F2A22">
        <w:rPr>
          <w:rFonts w:ascii="Arial" w:hAnsi="Arial" w:cs="Arial"/>
        </w:rPr>
        <w:t xml:space="preserve">A Contratada que for sancionada conforme alínea c) será declarada como inidônea para licitar ou contratar com a EMAP e permanecerá nesta condição enquanto perdurarem os motivos determinantes da punição ou até que seja promovida a reabilitação perante a EMAP, que será concedida sempre que a Contratada ressarcir a Administração pelos prejuízos resultantes e/ou depois de decorrido o prazo da sanção aplicada. </w:t>
      </w:r>
    </w:p>
    <w:p w14:paraId="246BA29E" w14:textId="77777777" w:rsidR="001D6465" w:rsidRPr="003F2A22" w:rsidRDefault="001D6465" w:rsidP="001D6465">
      <w:pPr>
        <w:pStyle w:val="PargrafodaLista"/>
        <w:spacing w:after="0" w:line="360" w:lineRule="auto"/>
        <w:ind w:left="0" w:firstLine="709"/>
        <w:contextualSpacing w:val="0"/>
        <w:jc w:val="both"/>
        <w:rPr>
          <w:rFonts w:ascii="Arial" w:hAnsi="Arial" w:cs="Arial"/>
        </w:rPr>
      </w:pPr>
      <w:r w:rsidRPr="003F2A22">
        <w:rPr>
          <w:rFonts w:ascii="Arial" w:hAnsi="Arial" w:cs="Arial"/>
        </w:rPr>
        <w:t>As multas poderão ser aplicadas cumulativamente, caso um mesmo evento se enquadre em mais de uma das hipóteses citadas nos subitens acima listados.</w:t>
      </w:r>
    </w:p>
    <w:p w14:paraId="504A52ED" w14:textId="77777777" w:rsidR="001D6465" w:rsidRPr="003F2A22" w:rsidRDefault="001D6465" w:rsidP="001D6465">
      <w:pPr>
        <w:pStyle w:val="PargrafodaLista"/>
        <w:spacing w:after="0" w:line="360" w:lineRule="auto"/>
        <w:ind w:left="0" w:firstLine="709"/>
        <w:contextualSpacing w:val="0"/>
        <w:jc w:val="both"/>
        <w:rPr>
          <w:rFonts w:ascii="Arial" w:hAnsi="Arial" w:cs="Arial"/>
        </w:rPr>
      </w:pPr>
      <w:r w:rsidRPr="003F2A22">
        <w:rPr>
          <w:rFonts w:ascii="Arial" w:hAnsi="Arial" w:cs="Arial"/>
        </w:rPr>
        <w:lastRenderedPageBreak/>
        <w:t>A aplicação de qualquer uma das penalidades previstas realizar-se-á por meio de processo administrativo em que se assegurará o contraditório e a ampla defesa, por parte da Contratada.</w:t>
      </w:r>
    </w:p>
    <w:p w14:paraId="4E5C2B88" w14:textId="77777777" w:rsidR="001D6465" w:rsidRPr="003F2A22" w:rsidRDefault="001D6465" w:rsidP="001D6465">
      <w:pPr>
        <w:pStyle w:val="PargrafodaLista"/>
        <w:spacing w:after="0" w:line="360" w:lineRule="auto"/>
        <w:ind w:left="0" w:firstLine="709"/>
        <w:contextualSpacing w:val="0"/>
        <w:jc w:val="both"/>
        <w:rPr>
          <w:rFonts w:ascii="Arial" w:hAnsi="Arial" w:cs="Arial"/>
        </w:rPr>
      </w:pPr>
      <w:r w:rsidRPr="003F2A22">
        <w:rPr>
          <w:rFonts w:ascii="Arial" w:hAnsi="Arial" w:cs="Arial"/>
        </w:rPr>
        <w:t xml:space="preserve">A EMAP, na aplicação das sanções, levará em consideração a gravidade da conduta da Contratada, o caráter educativo da pena, bem como o dano causado à EMAP, observando o princípio da proporcionalidade.   </w:t>
      </w:r>
    </w:p>
    <w:p w14:paraId="40FEEDA7" w14:textId="77777777" w:rsidR="001D6465" w:rsidRPr="003F2A22" w:rsidRDefault="001D6465" w:rsidP="001D6465">
      <w:pPr>
        <w:pStyle w:val="PargrafodaLista"/>
        <w:spacing w:after="0" w:line="360" w:lineRule="auto"/>
        <w:ind w:left="0" w:firstLine="709"/>
        <w:contextualSpacing w:val="0"/>
        <w:jc w:val="both"/>
        <w:rPr>
          <w:rFonts w:ascii="Arial" w:hAnsi="Arial" w:cs="Arial"/>
          <w:color w:val="000000"/>
        </w:rPr>
      </w:pPr>
      <w:r w:rsidRPr="003F2A22">
        <w:rPr>
          <w:rFonts w:ascii="Arial" w:hAnsi="Arial" w:cs="Arial"/>
        </w:rPr>
        <w:t xml:space="preserve">As multas devidas e/ou os prejuízos causados à EMAP serão descontadas da Garantia de Execução do Contrato e em caso de </w:t>
      </w:r>
      <w:r w:rsidRPr="003F2A22">
        <w:rPr>
          <w:rFonts w:ascii="Arial" w:hAnsi="Arial" w:cs="Arial"/>
          <w:color w:val="000000"/>
        </w:rPr>
        <w:t>valor superior ao valor da garantia prestada, além da perda desta, responderá o contratado pela sua diferença, a qual será descontada dos pagamentos eventualmente devidos ou, ainda, quando for o caso, cobrada judicialmente.</w:t>
      </w:r>
    </w:p>
    <w:p w14:paraId="0EEFF311" w14:textId="77777777" w:rsidR="001D6465" w:rsidRPr="003F2A22" w:rsidRDefault="001D6465" w:rsidP="001D6465">
      <w:pPr>
        <w:pStyle w:val="PargrafodaLista"/>
        <w:spacing w:after="0" w:line="360" w:lineRule="auto"/>
        <w:ind w:left="0" w:firstLine="709"/>
        <w:contextualSpacing w:val="0"/>
        <w:jc w:val="both"/>
        <w:rPr>
          <w:rFonts w:ascii="Arial" w:hAnsi="Arial" w:cs="Arial"/>
          <w:strike/>
        </w:rPr>
      </w:pPr>
      <w:r w:rsidRPr="003F2A22">
        <w:rPr>
          <w:rFonts w:ascii="Arial" w:hAnsi="Arial" w:cs="Arial"/>
          <w:color w:val="000000"/>
        </w:rPr>
        <w:t xml:space="preserve">Após aplicação da penalidade, a Contratada terá o prazo máximo de até 10 dias para apresentação do </w:t>
      </w:r>
      <w:r w:rsidRPr="003F2A22">
        <w:rPr>
          <w:rFonts w:ascii="Arial" w:hAnsi="Arial" w:cs="Arial"/>
        </w:rPr>
        <w:t>recurso administrativo protocolado junto a EMAP.</w:t>
      </w:r>
    </w:p>
    <w:p w14:paraId="264C8D06" w14:textId="77777777" w:rsidR="001D6465" w:rsidRDefault="001D6465" w:rsidP="001D6465">
      <w:pPr>
        <w:spacing w:after="0" w:line="360" w:lineRule="auto"/>
        <w:ind w:firstLine="709"/>
        <w:jc w:val="both"/>
        <w:rPr>
          <w:rFonts w:ascii="Arial" w:hAnsi="Arial" w:cs="Arial"/>
        </w:rPr>
      </w:pPr>
      <w:r w:rsidRPr="003F2A22">
        <w:rPr>
          <w:rFonts w:ascii="Arial" w:hAnsi="Arial" w:cs="Arial"/>
        </w:rPr>
        <w:t>Em caso de acolhimento das justificativas apresentadas pela Contratada, o valor retido correspondente à multa calculada, será devolvido à Contratada, não se aplicando atualização financeira de qualquer natureza.</w:t>
      </w:r>
    </w:p>
    <w:p w14:paraId="61CADB58" w14:textId="77777777" w:rsidR="001D6465" w:rsidRPr="003F2A22" w:rsidRDefault="001D6465" w:rsidP="001D6465">
      <w:pPr>
        <w:spacing w:after="0" w:line="360" w:lineRule="auto"/>
        <w:ind w:firstLine="709"/>
        <w:jc w:val="both"/>
        <w:rPr>
          <w:rFonts w:ascii="Arial" w:hAnsi="Arial" w:cs="Arial"/>
        </w:rPr>
      </w:pPr>
    </w:p>
    <w:p w14:paraId="3E4DB9B4" w14:textId="77777777" w:rsidR="001D6465" w:rsidRDefault="001D6465" w:rsidP="001D6465">
      <w:pPr>
        <w:pStyle w:val="PargrafodaLista"/>
        <w:spacing w:after="0" w:line="360" w:lineRule="auto"/>
        <w:ind w:left="0" w:firstLine="851"/>
        <w:contextualSpacing w:val="0"/>
        <w:jc w:val="both"/>
        <w:rPr>
          <w:rFonts w:ascii="Arial" w:hAnsi="Arial" w:cs="Arial"/>
          <w:szCs w:val="24"/>
        </w:rPr>
      </w:pPr>
    </w:p>
    <w:bookmarkEnd w:id="67"/>
    <w:p w14:paraId="46D9F619" w14:textId="77777777" w:rsidR="001D6465" w:rsidRPr="00D02E60" w:rsidRDefault="001D6465" w:rsidP="001D6465">
      <w:pPr>
        <w:tabs>
          <w:tab w:val="left" w:pos="5220"/>
        </w:tabs>
        <w:spacing w:after="0" w:line="360" w:lineRule="auto"/>
        <w:jc w:val="both"/>
        <w:rPr>
          <w:rFonts w:ascii="Arial" w:hAnsi="Arial" w:cs="Arial"/>
          <w:szCs w:val="24"/>
        </w:rPr>
      </w:pPr>
      <w:r>
        <w:rPr>
          <w:rFonts w:ascii="Arial" w:hAnsi="Arial" w:cs="Arial"/>
          <w:noProof/>
          <w:szCs w:val="24"/>
        </w:rPr>
        <mc:AlternateContent>
          <mc:Choice Requires="wps">
            <w:drawing>
              <wp:inline distT="0" distB="0" distL="0" distR="0" wp14:anchorId="5E37DD8A" wp14:editId="203AECD9">
                <wp:extent cx="5759450" cy="311150"/>
                <wp:effectExtent l="3810" t="0" r="0" b="0"/>
                <wp:docPr id="43" name="Caixa de texto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6B6B6B47" w14:textId="77777777" w:rsidR="00225E13" w:rsidRPr="007408A5" w:rsidRDefault="00225E13" w:rsidP="00BD11DE">
                            <w:pPr>
                              <w:pStyle w:val="Ttulo1"/>
                              <w:numPr>
                                <w:ilvl w:val="0"/>
                                <w:numId w:val="23"/>
                              </w:numPr>
                              <w:tabs>
                                <w:tab w:val="left" w:pos="426"/>
                              </w:tabs>
                              <w:spacing w:before="0" w:line="240" w:lineRule="auto"/>
                              <w:rPr>
                                <w:rFonts w:ascii="Arial Narrow" w:hAnsi="Arial Narrow"/>
                                <w:color w:val="FFFFFF" w:themeColor="background1"/>
                                <w:sz w:val="24"/>
                                <w:szCs w:val="24"/>
                              </w:rPr>
                            </w:pPr>
                            <w:bookmarkStart w:id="70" w:name="_Toc427226376"/>
                            <w:bookmarkStart w:id="71" w:name="_Toc427228732"/>
                            <w:bookmarkStart w:id="72" w:name="_Toc16084034"/>
                            <w:bookmarkStart w:id="73" w:name="_Toc16084077"/>
                            <w:bookmarkStart w:id="74" w:name="_Toc16243826"/>
                            <w:bookmarkStart w:id="75" w:name="_Toc29820442"/>
                            <w:bookmarkStart w:id="76" w:name="_Toc29820554"/>
                            <w:bookmarkStart w:id="77" w:name="_Toc46908585"/>
                            <w:r>
                              <w:rPr>
                                <w:rFonts w:ascii="Arial Narrow" w:hAnsi="Arial Narrow"/>
                                <w:color w:val="FFFFFF" w:themeColor="background1"/>
                                <w:sz w:val="24"/>
                                <w:szCs w:val="24"/>
                              </w:rPr>
                              <w:t xml:space="preserve">VALOR ESTIMADO </w:t>
                            </w:r>
                            <w:bookmarkEnd w:id="70"/>
                            <w:bookmarkEnd w:id="71"/>
                            <w:r>
                              <w:rPr>
                                <w:rFonts w:ascii="Arial Narrow" w:hAnsi="Arial Narrow"/>
                                <w:color w:val="FFFFFF" w:themeColor="background1"/>
                                <w:sz w:val="24"/>
                                <w:szCs w:val="24"/>
                              </w:rPr>
                              <w:t>E DISPONIBILIDADE FINANCEIRA</w:t>
                            </w:r>
                            <w:bookmarkEnd w:id="72"/>
                            <w:bookmarkEnd w:id="73"/>
                            <w:bookmarkEnd w:id="74"/>
                            <w:bookmarkEnd w:id="75"/>
                            <w:bookmarkEnd w:id="76"/>
                            <w:bookmarkEnd w:id="77"/>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5E37DD8A" id="Caixa de texto 43" o:spid="_x0000_s103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" fillcolor="#1f497d [3215]" stroked="f" strokeweight="1.5pt">
                <v:textbox>
                  <w:txbxContent>
                    <w:p w14:paraId="6B6B6B47" w14:textId="77777777" w:rsidR="00225E13" w:rsidRPr="007408A5" w:rsidRDefault="00225E13" w:rsidP="00BD11DE">
                      <w:pPr>
                        <w:pStyle w:val="Ttulo1"/>
                        <w:numPr>
                          <w:ilvl w:val="0"/>
                          <w:numId w:val="23"/>
                        </w:numPr>
                        <w:tabs>
                          <w:tab w:val="left" w:pos="426"/>
                        </w:tabs>
                        <w:spacing w:before="0" w:line="240" w:lineRule="auto"/>
                        <w:rPr>
                          <w:rFonts w:ascii="Arial Narrow" w:hAnsi="Arial Narrow"/>
                          <w:color w:val="FFFFFF" w:themeColor="background1"/>
                          <w:sz w:val="24"/>
                          <w:szCs w:val="24"/>
                        </w:rPr>
                      </w:pPr>
                      <w:bookmarkStart w:id="140" w:name="_Toc427226376"/>
                      <w:bookmarkStart w:id="141" w:name="_Toc427228732"/>
                      <w:bookmarkStart w:id="142" w:name="_Toc16084034"/>
                      <w:bookmarkStart w:id="143" w:name="_Toc16084077"/>
                      <w:bookmarkStart w:id="144" w:name="_Toc16243826"/>
                      <w:bookmarkStart w:id="145" w:name="_Toc29820442"/>
                      <w:bookmarkStart w:id="146" w:name="_Toc29820554"/>
                      <w:bookmarkStart w:id="147" w:name="_Toc46908585"/>
                      <w:r>
                        <w:rPr>
                          <w:rFonts w:ascii="Arial Narrow" w:hAnsi="Arial Narrow"/>
                          <w:color w:val="FFFFFF" w:themeColor="background1"/>
                          <w:sz w:val="24"/>
                          <w:szCs w:val="24"/>
                        </w:rPr>
                        <w:t xml:space="preserve">VALOR ESTIMADO </w:t>
                      </w:r>
                      <w:bookmarkEnd w:id="140"/>
                      <w:bookmarkEnd w:id="141"/>
                      <w:r>
                        <w:rPr>
                          <w:rFonts w:ascii="Arial Narrow" w:hAnsi="Arial Narrow"/>
                          <w:color w:val="FFFFFF" w:themeColor="background1"/>
                          <w:sz w:val="24"/>
                          <w:szCs w:val="24"/>
                        </w:rPr>
                        <w:t>E DISPONIBILIDADE FINANCEIRA</w:t>
                      </w:r>
                      <w:bookmarkEnd w:id="142"/>
                      <w:bookmarkEnd w:id="143"/>
                      <w:bookmarkEnd w:id="144"/>
                      <w:bookmarkEnd w:id="145"/>
                      <w:bookmarkEnd w:id="146"/>
                      <w:bookmarkEnd w:id="147"/>
                    </w:p>
                  </w:txbxContent>
                </v:textbox>
                <w10:anchorlock/>
              </v:shape>
            </w:pict>
          </mc:Fallback>
        </mc:AlternateContent>
      </w:r>
    </w:p>
    <w:p w14:paraId="32C2F067" w14:textId="77777777" w:rsidR="005E1910" w:rsidRDefault="005E1910" w:rsidP="005E1910">
      <w:pPr>
        <w:spacing w:line="360" w:lineRule="auto"/>
        <w:ind w:firstLine="851"/>
        <w:contextualSpacing/>
        <w:jc w:val="both"/>
        <w:rPr>
          <w:rFonts w:ascii="Arial" w:hAnsi="Arial" w:cs="Arial"/>
          <w:szCs w:val="24"/>
        </w:rPr>
      </w:pPr>
    </w:p>
    <w:p w14:paraId="7B8D78A7" w14:textId="77777777" w:rsidR="005E1910" w:rsidRDefault="005E1910" w:rsidP="005E1910">
      <w:pPr>
        <w:spacing w:line="360" w:lineRule="auto"/>
        <w:ind w:firstLine="709"/>
        <w:contextualSpacing/>
        <w:jc w:val="both"/>
        <w:rPr>
          <w:rFonts w:ascii="Arial" w:hAnsi="Arial" w:cs="Arial"/>
          <w:szCs w:val="24"/>
        </w:rPr>
      </w:pPr>
      <w:r>
        <w:rPr>
          <w:rFonts w:ascii="Arial" w:hAnsi="Arial" w:cs="Arial"/>
          <w:szCs w:val="24"/>
        </w:rPr>
        <w:t>Conforme a Lei 13.303/201</w:t>
      </w:r>
      <w:r w:rsidR="00C63AF1">
        <w:rPr>
          <w:rFonts w:ascii="Arial" w:hAnsi="Arial" w:cs="Arial"/>
          <w:szCs w:val="24"/>
        </w:rPr>
        <w:t>6</w:t>
      </w:r>
      <w:r>
        <w:rPr>
          <w:rFonts w:ascii="Arial" w:hAnsi="Arial" w:cs="Arial"/>
          <w:szCs w:val="24"/>
        </w:rPr>
        <w:t xml:space="preserve">, Art. 34, o valor estimado do contrato celebrado por empresa pública será de caráter sigiloso. </w:t>
      </w:r>
    </w:p>
    <w:p w14:paraId="7D5AABAE" w14:textId="7F6FA5C0" w:rsidR="005E1910" w:rsidRDefault="005E1910" w:rsidP="005E1910">
      <w:pPr>
        <w:spacing w:line="360" w:lineRule="auto"/>
        <w:ind w:firstLine="709"/>
        <w:contextualSpacing/>
        <w:jc w:val="both"/>
        <w:rPr>
          <w:rFonts w:ascii="Arial" w:hAnsi="Arial" w:cs="Arial"/>
          <w:szCs w:val="24"/>
        </w:rPr>
      </w:pPr>
      <w:r w:rsidRPr="000C48CC">
        <w:rPr>
          <w:rFonts w:ascii="Arial" w:hAnsi="Arial" w:cs="Arial"/>
          <w:szCs w:val="24"/>
        </w:rPr>
        <w:t>Dessa forma, disponibilizam-se os modelos da Planilha Orçamentária Sintética</w:t>
      </w:r>
      <w:r w:rsidR="00DD7279">
        <w:rPr>
          <w:rFonts w:ascii="Arial" w:hAnsi="Arial" w:cs="Arial"/>
          <w:szCs w:val="24"/>
        </w:rPr>
        <w:t xml:space="preserve"> </w:t>
      </w:r>
      <w:r w:rsidRPr="000C48CC">
        <w:rPr>
          <w:rFonts w:ascii="Arial" w:hAnsi="Arial" w:cs="Arial"/>
          <w:szCs w:val="24"/>
        </w:rPr>
        <w:t xml:space="preserve">em </w:t>
      </w:r>
      <w:r w:rsidR="00627348" w:rsidRPr="000C48CC">
        <w:rPr>
          <w:rFonts w:ascii="Arial" w:hAnsi="Arial" w:cs="Arial"/>
          <w:szCs w:val="24"/>
        </w:rPr>
        <w:t>ANEXO</w:t>
      </w:r>
      <w:r w:rsidRPr="000C48CC">
        <w:rPr>
          <w:rFonts w:ascii="Arial" w:hAnsi="Arial" w:cs="Arial"/>
          <w:szCs w:val="24"/>
        </w:rPr>
        <w:t xml:space="preserve"> a este Termo de Referência</w:t>
      </w:r>
      <w:r>
        <w:rPr>
          <w:rFonts w:ascii="Arial" w:hAnsi="Arial" w:cs="Arial"/>
          <w:szCs w:val="24"/>
        </w:rPr>
        <w:t>.</w:t>
      </w:r>
    </w:p>
    <w:p w14:paraId="1A792CB9" w14:textId="0659FBDB" w:rsidR="005E1910" w:rsidRDefault="001D6465" w:rsidP="005E1910">
      <w:pPr>
        <w:spacing w:line="360" w:lineRule="auto"/>
        <w:ind w:firstLine="709"/>
        <w:contextualSpacing/>
        <w:jc w:val="both"/>
        <w:rPr>
          <w:rFonts w:ascii="Arial" w:eastAsiaTheme="minorHAnsi" w:hAnsi="Arial" w:cs="Arial"/>
          <w:lang w:eastAsia="en-US"/>
        </w:rPr>
      </w:pPr>
      <w:r>
        <w:rPr>
          <w:rFonts w:ascii="Arial" w:eastAsiaTheme="minorHAnsi" w:hAnsi="Arial" w:cs="Arial"/>
          <w:lang w:eastAsia="en-US"/>
        </w:rPr>
        <w:t>Nos preços estão incluídas todas as despesas com mão-de-obra</w:t>
      </w:r>
      <w:r w:rsidR="0066441F">
        <w:rPr>
          <w:rFonts w:ascii="Arial" w:eastAsiaTheme="minorHAnsi" w:hAnsi="Arial" w:cs="Arial"/>
          <w:lang w:eastAsia="en-US"/>
        </w:rPr>
        <w:t>, mobilização, estadia</w:t>
      </w:r>
      <w:r>
        <w:rPr>
          <w:rFonts w:ascii="Arial" w:eastAsiaTheme="minorHAnsi" w:hAnsi="Arial" w:cs="Arial"/>
          <w:lang w:eastAsia="en-US"/>
        </w:rPr>
        <w:t xml:space="preserve">, materiais, andaimes, equipamentos, </w:t>
      </w:r>
      <w:proofErr w:type="spellStart"/>
      <w:r>
        <w:rPr>
          <w:rFonts w:ascii="Arial" w:eastAsiaTheme="minorHAnsi" w:hAnsi="Arial" w:cs="Arial"/>
          <w:lang w:eastAsia="en-US"/>
        </w:rPr>
        <w:t>EPI´s</w:t>
      </w:r>
      <w:proofErr w:type="spellEnd"/>
      <w:r>
        <w:rPr>
          <w:rFonts w:ascii="Arial" w:eastAsiaTheme="minorHAnsi" w:hAnsi="Arial" w:cs="Arial"/>
          <w:lang w:eastAsia="en-US"/>
        </w:rPr>
        <w:t xml:space="preserve">, </w:t>
      </w:r>
      <w:proofErr w:type="spellStart"/>
      <w:r>
        <w:rPr>
          <w:rFonts w:ascii="Arial" w:eastAsiaTheme="minorHAnsi" w:hAnsi="Arial" w:cs="Arial"/>
          <w:lang w:eastAsia="en-US"/>
        </w:rPr>
        <w:t>EPC’s</w:t>
      </w:r>
      <w:proofErr w:type="spellEnd"/>
      <w:r>
        <w:rPr>
          <w:rFonts w:ascii="Arial" w:eastAsiaTheme="minorHAnsi" w:hAnsi="Arial" w:cs="Arial"/>
          <w:lang w:eastAsia="en-US"/>
        </w:rPr>
        <w:t xml:space="preserve"> alimentação, transporte, tributos e taxas, assim como quaisquer outras que incidirem de forma direta ou indiretamente à necessária e perfeita execução dos serviços, objeto do presente Termo de Referência.</w:t>
      </w:r>
    </w:p>
    <w:p w14:paraId="35B56816" w14:textId="77777777" w:rsidR="005E1910" w:rsidRDefault="001D6465" w:rsidP="005E1910">
      <w:pPr>
        <w:spacing w:line="360" w:lineRule="auto"/>
        <w:ind w:firstLine="851"/>
        <w:contextualSpacing/>
        <w:jc w:val="both"/>
        <w:rPr>
          <w:rFonts w:ascii="Arial" w:eastAsiaTheme="minorHAnsi" w:hAnsi="Arial" w:cs="Arial"/>
          <w:lang w:eastAsia="en-US"/>
        </w:rPr>
      </w:pPr>
      <w:r>
        <w:rPr>
          <w:rFonts w:ascii="Arial" w:eastAsiaTheme="minorHAnsi" w:hAnsi="Arial" w:cs="Arial"/>
          <w:lang w:eastAsia="en-US"/>
        </w:rPr>
        <w:t xml:space="preserve">O preço proposto para execução do contrato, objeto desta licitação será fixo e irreajustável no prazo de 1(um) ano, contado da data da apresentação da proposta, expresso em reais (R$). </w:t>
      </w:r>
    </w:p>
    <w:p w14:paraId="0B66D449" w14:textId="77777777" w:rsidR="005E1910" w:rsidRPr="005E1910" w:rsidRDefault="005E1910" w:rsidP="005E1910">
      <w:pPr>
        <w:spacing w:line="360" w:lineRule="auto"/>
        <w:ind w:firstLine="709"/>
        <w:contextualSpacing/>
        <w:jc w:val="both"/>
        <w:rPr>
          <w:rFonts w:ascii="Arial" w:hAnsi="Arial" w:cs="Arial"/>
          <w:szCs w:val="24"/>
        </w:rPr>
      </w:pPr>
      <w:r w:rsidRPr="000C48CC">
        <w:rPr>
          <w:rFonts w:ascii="Arial" w:hAnsi="Arial" w:cs="Arial"/>
          <w:szCs w:val="24"/>
        </w:rPr>
        <w:lastRenderedPageBreak/>
        <w:t>Na composição dos preços unitários, a licitante deverá utilizar 02 (duas) casas decimais TRUNCADAS (PADRÃO TCU) para evitar correções futuras nas PROPOSTAS DE PREÇOS.</w:t>
      </w:r>
    </w:p>
    <w:p w14:paraId="7E5B7D64" w14:textId="756BFA05" w:rsidR="001D6465" w:rsidRDefault="00480893" w:rsidP="00480893">
      <w:pPr>
        <w:spacing w:line="360" w:lineRule="auto"/>
        <w:ind w:firstLine="709"/>
        <w:contextualSpacing/>
        <w:jc w:val="both"/>
        <w:rPr>
          <w:rFonts w:ascii="Arial" w:hAnsi="Arial" w:cs="Arial"/>
          <w:szCs w:val="24"/>
        </w:rPr>
      </w:pPr>
      <w:r w:rsidRPr="001E7FFE">
        <w:rPr>
          <w:rFonts w:ascii="Arial" w:hAnsi="Arial" w:cs="Arial"/>
          <w:szCs w:val="24"/>
        </w:rPr>
        <w:t>Informa-se que há disponibilidade fin</w:t>
      </w:r>
      <w:r w:rsidR="001E7FFE" w:rsidRPr="001E7FFE">
        <w:rPr>
          <w:rFonts w:ascii="Arial" w:hAnsi="Arial" w:cs="Arial"/>
          <w:szCs w:val="24"/>
        </w:rPr>
        <w:t>anceira no O</w:t>
      </w:r>
      <w:r w:rsidR="00D07295">
        <w:rPr>
          <w:rFonts w:ascii="Arial" w:hAnsi="Arial" w:cs="Arial"/>
          <w:szCs w:val="24"/>
        </w:rPr>
        <w:t>rçamento OPEX</w:t>
      </w:r>
      <w:r w:rsidR="001E7FFE" w:rsidRPr="001E7FFE">
        <w:rPr>
          <w:rFonts w:ascii="Arial" w:hAnsi="Arial" w:cs="Arial"/>
          <w:szCs w:val="24"/>
        </w:rPr>
        <w:t xml:space="preserve"> 2021.</w:t>
      </w:r>
    </w:p>
    <w:p w14:paraId="28C6C050" w14:textId="77777777" w:rsidR="004B1C39" w:rsidRDefault="004B1C39" w:rsidP="00C63AF1">
      <w:pPr>
        <w:spacing w:line="360" w:lineRule="auto"/>
        <w:contextualSpacing/>
        <w:jc w:val="both"/>
        <w:rPr>
          <w:rFonts w:ascii="Arial" w:hAnsi="Arial" w:cs="Arial"/>
          <w:szCs w:val="24"/>
        </w:rPr>
      </w:pPr>
    </w:p>
    <w:p w14:paraId="0CE9425A" w14:textId="77777777" w:rsidR="001D6465" w:rsidRPr="00D02E60" w:rsidRDefault="001D6465" w:rsidP="001D6465">
      <w:pPr>
        <w:pStyle w:val="PargrafodaLista"/>
        <w:widowControl w:val="0"/>
        <w:overflowPunct w:val="0"/>
        <w:autoSpaceDE w:val="0"/>
        <w:autoSpaceDN w:val="0"/>
        <w:adjustRightInd w:val="0"/>
        <w:spacing w:after="0" w:line="360" w:lineRule="auto"/>
        <w:ind w:left="0"/>
        <w:jc w:val="both"/>
        <w:outlineLvl w:val="0"/>
        <w:rPr>
          <w:rFonts w:ascii="Arial" w:hAnsi="Arial" w:cs="Arial"/>
          <w:bCs/>
          <w:color w:val="548DD4" w:themeColor="text2" w:themeTint="99"/>
          <w:szCs w:val="24"/>
        </w:rPr>
      </w:pPr>
      <w:r>
        <w:rPr>
          <w:rFonts w:ascii="Arial" w:hAnsi="Arial" w:cs="Arial"/>
          <w:noProof/>
          <w:szCs w:val="24"/>
        </w:rPr>
        <mc:AlternateContent>
          <mc:Choice Requires="wps">
            <w:drawing>
              <wp:inline distT="0" distB="0" distL="0" distR="0" wp14:anchorId="0F9D0206" wp14:editId="156354B5">
                <wp:extent cx="5759450" cy="311150"/>
                <wp:effectExtent l="3810" t="3175" r="0" b="0"/>
                <wp:docPr id="42" name="Caixa de texto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6EDB67C2" w14:textId="77777777" w:rsidR="00225E13" w:rsidRPr="007408A5" w:rsidRDefault="00225E13" w:rsidP="001D6465">
                            <w:pPr>
                              <w:pStyle w:val="Ttulo1"/>
                              <w:tabs>
                                <w:tab w:val="left" w:pos="426"/>
                              </w:tabs>
                              <w:spacing w:before="0" w:line="240" w:lineRule="auto"/>
                              <w:ind w:left="426"/>
                              <w:rPr>
                                <w:rFonts w:ascii="Arial Narrow" w:hAnsi="Arial Narrow"/>
                                <w:color w:val="FFFFFF" w:themeColor="background1"/>
                                <w:sz w:val="24"/>
                                <w:szCs w:val="24"/>
                              </w:rPr>
                            </w:pPr>
                            <w:bookmarkStart w:id="78" w:name="_Toc29820555"/>
                            <w:bookmarkStart w:id="79" w:name="_Toc46908586"/>
                            <w:r w:rsidRPr="00C63AF1">
                              <w:rPr>
                                <w:rFonts w:ascii="Arial Narrow" w:hAnsi="Arial Narrow"/>
                                <w:color w:val="FFFFFF" w:themeColor="background1"/>
                                <w:sz w:val="24"/>
                                <w:szCs w:val="24"/>
                              </w:rPr>
                              <w:t>13. FORMAÇÃO DE CONSÓRCIO</w:t>
                            </w:r>
                            <w:bookmarkEnd w:id="78"/>
                            <w:bookmarkEnd w:id="79"/>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0F9D0206" id="Caixa de texto 42" o:spid="_x0000_s103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" fillcolor="#1f497d [3215]" stroked="f" strokeweight="1.5pt">
                <v:textbox>
                  <w:txbxContent>
                    <w:p w14:paraId="6EDB67C2" w14:textId="77777777" w:rsidR="00225E13" w:rsidRPr="007408A5" w:rsidRDefault="00225E13" w:rsidP="001D6465">
                      <w:pPr>
                        <w:pStyle w:val="Ttulo1"/>
                        <w:tabs>
                          <w:tab w:val="left" w:pos="426"/>
                        </w:tabs>
                        <w:spacing w:before="0" w:line="240" w:lineRule="auto"/>
                        <w:ind w:left="426"/>
                        <w:rPr>
                          <w:rFonts w:ascii="Arial Narrow" w:hAnsi="Arial Narrow"/>
                          <w:color w:val="FFFFFF" w:themeColor="background1"/>
                          <w:sz w:val="24"/>
                          <w:szCs w:val="24"/>
                        </w:rPr>
                      </w:pPr>
                      <w:bookmarkStart w:id="150" w:name="_Toc29820555"/>
                      <w:bookmarkStart w:id="151" w:name="_Toc46908586"/>
                      <w:r w:rsidRPr="00C63AF1">
                        <w:rPr>
                          <w:rFonts w:ascii="Arial Narrow" w:hAnsi="Arial Narrow"/>
                          <w:color w:val="FFFFFF" w:themeColor="background1"/>
                          <w:sz w:val="24"/>
                          <w:szCs w:val="24"/>
                        </w:rPr>
                        <w:t>13. FORMAÇÃO DE CONSÓRCIO</w:t>
                      </w:r>
                      <w:bookmarkEnd w:id="150"/>
                      <w:bookmarkEnd w:id="151"/>
                    </w:p>
                  </w:txbxContent>
                </v:textbox>
                <w10:anchorlock/>
              </v:shape>
            </w:pict>
          </mc:Fallback>
        </mc:AlternateContent>
      </w:r>
    </w:p>
    <w:p w14:paraId="6BA33C9A" w14:textId="77777777" w:rsidR="001D6465" w:rsidRDefault="001D6465" w:rsidP="001D6465">
      <w:pPr>
        <w:pStyle w:val="Default"/>
        <w:spacing w:line="336" w:lineRule="auto"/>
        <w:jc w:val="both"/>
        <w:rPr>
          <w:rFonts w:eastAsia="Times New Roman"/>
          <w:color w:val="auto"/>
          <w:sz w:val="22"/>
          <w:lang w:eastAsia="pt-BR"/>
        </w:rPr>
      </w:pPr>
      <w:r w:rsidRPr="00D02E60">
        <w:rPr>
          <w:rFonts w:eastAsia="Times New Roman"/>
          <w:color w:val="auto"/>
          <w:sz w:val="22"/>
          <w:lang w:eastAsia="pt-BR"/>
        </w:rPr>
        <w:tab/>
      </w:r>
    </w:p>
    <w:p w14:paraId="7058D757" w14:textId="77777777" w:rsidR="00C63AF1" w:rsidRPr="00C63AF1" w:rsidRDefault="00C63AF1" w:rsidP="00C63AF1">
      <w:pPr>
        <w:spacing w:line="360" w:lineRule="auto"/>
        <w:ind w:firstLine="851"/>
        <w:contextualSpacing/>
        <w:jc w:val="both"/>
        <w:rPr>
          <w:rFonts w:ascii="Arial" w:eastAsiaTheme="minorHAnsi" w:hAnsi="Arial" w:cs="Arial"/>
          <w:lang w:eastAsia="en-US"/>
        </w:rPr>
      </w:pPr>
      <w:r w:rsidRPr="00C63AF1">
        <w:rPr>
          <w:rFonts w:ascii="Arial" w:eastAsiaTheme="minorHAnsi" w:hAnsi="Arial" w:cs="Arial"/>
          <w:lang w:eastAsia="en-US"/>
        </w:rPr>
        <w:t xml:space="preserve">Não será permitida a formação de consócio. Para fins de justificativa a não aceitação da formação de consórcio para apresentação de propostas referente ao presente processo licitatório explica-se: </w:t>
      </w:r>
    </w:p>
    <w:p w14:paraId="1B4A22B6" w14:textId="77777777" w:rsidR="00C63AF1" w:rsidRPr="003F0457" w:rsidRDefault="00C63AF1" w:rsidP="003F0457">
      <w:pPr>
        <w:pStyle w:val="NormalWeb"/>
        <w:spacing w:line="276" w:lineRule="auto"/>
        <w:ind w:left="2832"/>
        <w:jc w:val="both"/>
        <w:rPr>
          <w:rFonts w:ascii="Arial" w:eastAsiaTheme="minorHAnsi" w:hAnsi="Arial" w:cs="Arial"/>
          <w:sz w:val="20"/>
          <w:szCs w:val="22"/>
          <w:lang w:eastAsia="en-US"/>
        </w:rPr>
      </w:pPr>
      <w:r w:rsidRPr="003F0457">
        <w:rPr>
          <w:rFonts w:ascii="Arial" w:eastAsiaTheme="minorHAnsi" w:hAnsi="Arial" w:cs="Arial"/>
          <w:sz w:val="20"/>
          <w:szCs w:val="22"/>
          <w:lang w:eastAsia="en-US"/>
        </w:rPr>
        <w:t>Segundo Campelo; Cavalcante, (2014) em algumas situações, as empresas – que poderiam participar isoladamente do certame – preferem se consorciar. Em vez de concorrerem com a rival, elas “fatiam o bolo”. Diminuem-se os riscos para as empresas; mas também se reduz drasticamente a concorrência, em um feito inverso ao pretendido. Seria um “conclui legal”.</w:t>
      </w:r>
      <w:r w:rsidR="00000A20" w:rsidRPr="003F0457">
        <w:rPr>
          <w:rFonts w:ascii="Arial" w:eastAsiaTheme="minorHAnsi" w:hAnsi="Arial" w:cs="Arial"/>
          <w:sz w:val="20"/>
          <w:szCs w:val="22"/>
          <w:lang w:eastAsia="en-US"/>
        </w:rPr>
        <w:t xml:space="preserve"> (Fonte: CAMPELO, V. CAVALCANTE, R. J. Obras Públicas: comentários a jurisprudência do TCU. Ed. Fórum: Belo Horizonte. 2014.</w:t>
      </w:r>
      <w:r w:rsidR="00000A20" w:rsidRPr="003F0457">
        <w:rPr>
          <w:rFonts w:ascii="Arial" w:eastAsiaTheme="minorHAnsi" w:hAnsi="Arial" w:cs="Arial"/>
          <w:sz w:val="22"/>
          <w:lang w:eastAsia="en-US"/>
        </w:rPr>
        <w:t>)</w:t>
      </w:r>
      <w:r w:rsidRPr="003F0457">
        <w:rPr>
          <w:rFonts w:ascii="Arial" w:eastAsiaTheme="minorHAnsi" w:hAnsi="Arial" w:cs="Arial"/>
          <w:sz w:val="20"/>
          <w:szCs w:val="22"/>
          <w:lang w:eastAsia="en-US"/>
        </w:rPr>
        <w:t xml:space="preserve"> </w:t>
      </w:r>
    </w:p>
    <w:p w14:paraId="06226E92" w14:textId="77777777" w:rsidR="00C63AF1" w:rsidRPr="00C63AF1" w:rsidRDefault="00C63AF1" w:rsidP="00C63AF1">
      <w:pPr>
        <w:spacing w:line="360" w:lineRule="auto"/>
        <w:ind w:firstLine="851"/>
        <w:contextualSpacing/>
        <w:jc w:val="both"/>
        <w:rPr>
          <w:rFonts w:ascii="Arial" w:eastAsiaTheme="minorHAnsi" w:hAnsi="Arial" w:cs="Arial"/>
          <w:lang w:eastAsia="en-US"/>
        </w:rPr>
      </w:pPr>
      <w:r w:rsidRPr="00C63AF1">
        <w:rPr>
          <w:rFonts w:ascii="Arial" w:eastAsiaTheme="minorHAnsi" w:hAnsi="Arial" w:cs="Arial"/>
          <w:lang w:eastAsia="en-US"/>
        </w:rPr>
        <w:t xml:space="preserve">Com a vedação da formação de consórcio afasta-se o prejuízo descrito acima uma vez que a atividade principal a ser contratada refere-se a uma única categoria de acordo com o art. 5º da RESOLUÇÂO Nº 218/1973 CREA/CONFEA: </w:t>
      </w:r>
    </w:p>
    <w:p w14:paraId="55FD7102" w14:textId="4E20FA80" w:rsidR="005B48E4" w:rsidRPr="005B48E4" w:rsidRDefault="005B48E4" w:rsidP="00114B8B">
      <w:pPr>
        <w:pStyle w:val="PargrafodaLista"/>
        <w:numPr>
          <w:ilvl w:val="0"/>
          <w:numId w:val="43"/>
        </w:numPr>
        <w:spacing w:line="360" w:lineRule="auto"/>
        <w:jc w:val="both"/>
        <w:rPr>
          <w:rFonts w:ascii="Arial" w:eastAsiaTheme="minorHAnsi" w:hAnsi="Arial" w:cs="Arial"/>
          <w:lang w:eastAsia="en-US"/>
        </w:rPr>
      </w:pPr>
      <w:r w:rsidRPr="005B48E4">
        <w:rPr>
          <w:rFonts w:ascii="Arial" w:eastAsiaTheme="minorHAnsi" w:hAnsi="Arial" w:cs="Arial"/>
          <w:lang w:eastAsia="en-US"/>
        </w:rPr>
        <w:t>Atividade 02 -</w:t>
      </w:r>
      <w:r>
        <w:rPr>
          <w:rFonts w:ascii="Arial" w:eastAsiaTheme="minorHAnsi" w:hAnsi="Arial" w:cs="Arial"/>
          <w:lang w:eastAsia="en-US"/>
        </w:rPr>
        <w:t xml:space="preserve"> </w:t>
      </w:r>
      <w:r w:rsidRPr="005B48E4">
        <w:rPr>
          <w:rFonts w:ascii="Arial" w:eastAsiaTheme="minorHAnsi" w:hAnsi="Arial" w:cs="Arial"/>
          <w:lang w:eastAsia="en-US"/>
        </w:rPr>
        <w:t>Estudo, planejamento, projeto e especificação</w:t>
      </w:r>
      <w:r>
        <w:rPr>
          <w:rFonts w:ascii="Arial" w:eastAsiaTheme="minorHAnsi" w:hAnsi="Arial" w:cs="Arial"/>
          <w:lang w:eastAsia="en-US"/>
        </w:rPr>
        <w:t>.</w:t>
      </w:r>
    </w:p>
    <w:p w14:paraId="67EC4FDB" w14:textId="2F12109C" w:rsidR="00C63AF1" w:rsidRPr="00C63AF1" w:rsidRDefault="00C63AF1" w:rsidP="00000A20">
      <w:pPr>
        <w:spacing w:line="360" w:lineRule="auto"/>
        <w:ind w:firstLine="851"/>
        <w:contextualSpacing/>
        <w:jc w:val="both"/>
        <w:rPr>
          <w:rFonts w:ascii="Arial" w:eastAsiaTheme="minorHAnsi" w:hAnsi="Arial" w:cs="Arial"/>
          <w:lang w:eastAsia="en-US"/>
        </w:rPr>
      </w:pPr>
      <w:r w:rsidRPr="00C63AF1">
        <w:rPr>
          <w:rFonts w:ascii="Arial" w:eastAsiaTheme="minorHAnsi" w:hAnsi="Arial" w:cs="Arial"/>
          <w:lang w:eastAsia="en-US"/>
        </w:rPr>
        <w:t xml:space="preserve">Entende-se que </w:t>
      </w:r>
      <w:r w:rsidR="00000A20">
        <w:rPr>
          <w:rFonts w:ascii="Arial" w:eastAsiaTheme="minorHAnsi" w:hAnsi="Arial" w:cs="Arial"/>
          <w:lang w:eastAsia="en-US"/>
        </w:rPr>
        <w:t xml:space="preserve">o objeto da presente contratação </w:t>
      </w:r>
      <w:r w:rsidRPr="00C63AF1">
        <w:rPr>
          <w:rFonts w:ascii="Arial" w:eastAsiaTheme="minorHAnsi" w:hAnsi="Arial" w:cs="Arial"/>
          <w:lang w:eastAsia="en-US"/>
        </w:rPr>
        <w:t>é um</w:t>
      </w:r>
      <w:r w:rsidR="00000A20">
        <w:rPr>
          <w:rFonts w:ascii="Arial" w:eastAsiaTheme="minorHAnsi" w:hAnsi="Arial" w:cs="Arial"/>
          <w:lang w:eastAsia="en-US"/>
        </w:rPr>
        <w:t xml:space="preserve">a atividade técnica </w:t>
      </w:r>
      <w:r w:rsidRPr="00C63AF1">
        <w:rPr>
          <w:rFonts w:ascii="Arial" w:eastAsiaTheme="minorHAnsi" w:hAnsi="Arial" w:cs="Arial"/>
          <w:lang w:eastAsia="en-US"/>
        </w:rPr>
        <w:t>especializad</w:t>
      </w:r>
      <w:r w:rsidR="00000A20">
        <w:rPr>
          <w:rFonts w:ascii="Arial" w:eastAsiaTheme="minorHAnsi" w:hAnsi="Arial" w:cs="Arial"/>
          <w:lang w:eastAsia="en-US"/>
        </w:rPr>
        <w:t>a</w:t>
      </w:r>
      <w:r w:rsidR="005B48E4">
        <w:rPr>
          <w:rFonts w:ascii="Arial" w:eastAsiaTheme="minorHAnsi" w:hAnsi="Arial" w:cs="Arial"/>
          <w:lang w:eastAsia="en-US"/>
        </w:rPr>
        <w:t xml:space="preserve"> </w:t>
      </w:r>
      <w:r w:rsidR="00C92EF6">
        <w:rPr>
          <w:rFonts w:ascii="Arial" w:eastAsiaTheme="minorHAnsi" w:hAnsi="Arial" w:cs="Arial"/>
          <w:lang w:eastAsia="en-US"/>
        </w:rPr>
        <w:t>para elaboração de Laudos, Relatórios e Projetos</w:t>
      </w:r>
      <w:r w:rsidR="00000A20">
        <w:rPr>
          <w:rFonts w:ascii="Arial" w:eastAsiaTheme="minorHAnsi" w:hAnsi="Arial" w:cs="Arial"/>
          <w:lang w:eastAsia="en-US"/>
        </w:rPr>
        <w:t xml:space="preserve">, e </w:t>
      </w:r>
      <w:r w:rsidRPr="00C63AF1">
        <w:rPr>
          <w:rFonts w:ascii="Arial" w:eastAsiaTheme="minorHAnsi" w:hAnsi="Arial" w:cs="Arial"/>
          <w:lang w:eastAsia="en-US"/>
        </w:rPr>
        <w:t>pode ser perfeitamente executado por uma única empresa</w:t>
      </w:r>
      <w:r w:rsidR="00000A20">
        <w:rPr>
          <w:rFonts w:ascii="Arial" w:eastAsiaTheme="minorHAnsi" w:hAnsi="Arial" w:cs="Arial"/>
          <w:lang w:eastAsia="en-US"/>
        </w:rPr>
        <w:t xml:space="preserve">. </w:t>
      </w:r>
      <w:r w:rsidRPr="00C63AF1">
        <w:rPr>
          <w:rFonts w:ascii="Arial" w:eastAsiaTheme="minorHAnsi" w:hAnsi="Arial" w:cs="Arial"/>
          <w:lang w:eastAsia="en-US"/>
        </w:rPr>
        <w:t xml:space="preserve">Não havendo necessidade </w:t>
      </w:r>
      <w:r w:rsidR="00000A20">
        <w:rPr>
          <w:rFonts w:ascii="Arial" w:eastAsiaTheme="minorHAnsi" w:hAnsi="Arial" w:cs="Arial"/>
          <w:lang w:eastAsia="en-US"/>
        </w:rPr>
        <w:t>de formação de c</w:t>
      </w:r>
      <w:r w:rsidRPr="00C63AF1">
        <w:rPr>
          <w:rFonts w:ascii="Arial" w:eastAsiaTheme="minorHAnsi" w:hAnsi="Arial" w:cs="Arial"/>
          <w:lang w:eastAsia="en-US"/>
        </w:rPr>
        <w:t>ons</w:t>
      </w:r>
      <w:r w:rsidR="00000A20">
        <w:rPr>
          <w:rFonts w:ascii="Arial" w:eastAsiaTheme="minorHAnsi" w:hAnsi="Arial" w:cs="Arial"/>
          <w:lang w:eastAsia="en-US"/>
        </w:rPr>
        <w:t>ór</w:t>
      </w:r>
      <w:r w:rsidRPr="00C63AF1">
        <w:rPr>
          <w:rFonts w:ascii="Arial" w:eastAsiaTheme="minorHAnsi" w:hAnsi="Arial" w:cs="Arial"/>
          <w:lang w:eastAsia="en-US"/>
        </w:rPr>
        <w:t>ci</w:t>
      </w:r>
      <w:r w:rsidR="00000A20">
        <w:rPr>
          <w:rFonts w:ascii="Arial" w:eastAsiaTheme="minorHAnsi" w:hAnsi="Arial" w:cs="Arial"/>
          <w:lang w:eastAsia="en-US"/>
        </w:rPr>
        <w:t>o</w:t>
      </w:r>
      <w:r w:rsidRPr="00C63AF1">
        <w:rPr>
          <w:rFonts w:ascii="Arial" w:eastAsiaTheme="minorHAnsi" w:hAnsi="Arial" w:cs="Arial"/>
          <w:lang w:eastAsia="en-US"/>
        </w:rPr>
        <w:t xml:space="preserve">, pois como explicado há apenas uma </w:t>
      </w:r>
      <w:r w:rsidR="00000A20">
        <w:rPr>
          <w:rFonts w:ascii="Arial" w:eastAsiaTheme="minorHAnsi" w:hAnsi="Arial" w:cs="Arial"/>
          <w:lang w:eastAsia="en-US"/>
        </w:rPr>
        <w:t xml:space="preserve">categoria de </w:t>
      </w:r>
      <w:r w:rsidRPr="00C63AF1">
        <w:rPr>
          <w:rFonts w:ascii="Arial" w:eastAsiaTheme="minorHAnsi" w:hAnsi="Arial" w:cs="Arial"/>
          <w:lang w:eastAsia="en-US"/>
        </w:rPr>
        <w:t>atividade a ser desenvolvida</w:t>
      </w:r>
      <w:r w:rsidR="00000A20">
        <w:rPr>
          <w:rFonts w:ascii="Arial" w:eastAsiaTheme="minorHAnsi" w:hAnsi="Arial" w:cs="Arial"/>
          <w:lang w:eastAsia="en-US"/>
        </w:rPr>
        <w:t>.</w:t>
      </w:r>
    </w:p>
    <w:p w14:paraId="6FC066A3" w14:textId="271848FB" w:rsidR="00C63AF1" w:rsidRPr="00C63AF1" w:rsidRDefault="00C63AF1" w:rsidP="00C63AF1">
      <w:pPr>
        <w:spacing w:line="360" w:lineRule="auto"/>
        <w:ind w:firstLine="851"/>
        <w:contextualSpacing/>
        <w:jc w:val="both"/>
        <w:rPr>
          <w:rFonts w:ascii="Arial" w:eastAsiaTheme="minorHAnsi" w:hAnsi="Arial" w:cs="Arial"/>
          <w:lang w:eastAsia="en-US"/>
        </w:rPr>
      </w:pPr>
      <w:r w:rsidRPr="00C63AF1">
        <w:rPr>
          <w:rFonts w:ascii="Arial" w:eastAsiaTheme="minorHAnsi" w:hAnsi="Arial" w:cs="Arial"/>
          <w:lang w:eastAsia="en-US"/>
        </w:rPr>
        <w:t>Assim, não há necessidade de empresas que</w:t>
      </w:r>
      <w:r w:rsidR="00000A20">
        <w:rPr>
          <w:rFonts w:ascii="Arial" w:eastAsiaTheme="minorHAnsi" w:hAnsi="Arial" w:cs="Arial"/>
          <w:lang w:eastAsia="en-US"/>
        </w:rPr>
        <w:t xml:space="preserve"> </w:t>
      </w:r>
      <w:r w:rsidR="005B48E4">
        <w:rPr>
          <w:rFonts w:ascii="Arial" w:eastAsiaTheme="minorHAnsi" w:hAnsi="Arial" w:cs="Arial"/>
          <w:lang w:eastAsia="en-US"/>
        </w:rPr>
        <w:t>elaboram Laudos, Relatórios e Projetos</w:t>
      </w:r>
      <w:r w:rsidR="00000A20" w:rsidRPr="00C63AF1">
        <w:rPr>
          <w:rFonts w:ascii="Arial" w:eastAsiaTheme="minorHAnsi" w:hAnsi="Arial" w:cs="Arial"/>
          <w:lang w:eastAsia="en-US"/>
        </w:rPr>
        <w:t xml:space="preserve"> </w:t>
      </w:r>
      <w:r w:rsidR="00000A20">
        <w:rPr>
          <w:rFonts w:ascii="Arial" w:eastAsiaTheme="minorHAnsi" w:hAnsi="Arial" w:cs="Arial"/>
          <w:lang w:eastAsia="en-US"/>
        </w:rPr>
        <w:t>para serviços de engenharia s</w:t>
      </w:r>
      <w:r w:rsidRPr="00C63AF1">
        <w:rPr>
          <w:rFonts w:ascii="Arial" w:eastAsiaTheme="minorHAnsi" w:hAnsi="Arial" w:cs="Arial"/>
          <w:lang w:eastAsia="en-US"/>
        </w:rPr>
        <w:t xml:space="preserve">e consorciarem, pois, as licitantes necessariamente executam a mesma atividade, ou seja, são concorrentes no mercado para esse tipo de serviço. </w:t>
      </w:r>
    </w:p>
    <w:p w14:paraId="432E7280" w14:textId="77777777" w:rsidR="00C63AF1" w:rsidRPr="00C63AF1" w:rsidRDefault="00C63AF1" w:rsidP="00C63AF1">
      <w:pPr>
        <w:spacing w:line="360" w:lineRule="auto"/>
        <w:ind w:firstLine="851"/>
        <w:contextualSpacing/>
        <w:jc w:val="both"/>
        <w:rPr>
          <w:rFonts w:ascii="Arial" w:eastAsiaTheme="minorHAnsi" w:hAnsi="Arial" w:cs="Arial"/>
          <w:lang w:eastAsia="en-US"/>
        </w:rPr>
      </w:pPr>
      <w:r w:rsidRPr="00C63AF1">
        <w:rPr>
          <w:rFonts w:ascii="Arial" w:eastAsiaTheme="minorHAnsi" w:hAnsi="Arial" w:cs="Arial"/>
          <w:lang w:eastAsia="en-US"/>
        </w:rPr>
        <w:lastRenderedPageBreak/>
        <w:t>Ainda segundo Acordão nº 1417/2008 – TCU – Plenário “a regra no procedimento licitatório é a participação de empresas individualmente em disputa”, exceto quando elas sozinhas não puderem atender todos os requisitos de habilitação exigidos no edital</w:t>
      </w:r>
      <w:r w:rsidR="00000A20">
        <w:rPr>
          <w:rFonts w:ascii="Arial" w:eastAsiaTheme="minorHAnsi" w:hAnsi="Arial" w:cs="Arial"/>
          <w:lang w:eastAsia="en-US"/>
        </w:rPr>
        <w:t>.</w:t>
      </w:r>
    </w:p>
    <w:p w14:paraId="67EB78EE" w14:textId="77777777" w:rsidR="00C63AF1" w:rsidRPr="00C63AF1" w:rsidRDefault="00C63AF1" w:rsidP="00C63AF1">
      <w:pPr>
        <w:spacing w:line="360" w:lineRule="auto"/>
        <w:ind w:firstLine="851"/>
        <w:contextualSpacing/>
        <w:jc w:val="both"/>
        <w:rPr>
          <w:rFonts w:ascii="Arial" w:eastAsiaTheme="minorHAnsi" w:hAnsi="Arial" w:cs="Arial"/>
          <w:lang w:eastAsia="en-US"/>
        </w:rPr>
      </w:pPr>
      <w:r w:rsidRPr="00C63AF1">
        <w:rPr>
          <w:rFonts w:ascii="Arial" w:eastAsiaTheme="minorHAnsi" w:hAnsi="Arial" w:cs="Arial"/>
          <w:lang w:eastAsia="en-US"/>
        </w:rPr>
        <w:t xml:space="preserve">Dessa forma, a não aceitação da formação de consócio objetiva maior competitividade ao certame com o fim de assegurar que a EMAP contrate a proposta mais vantajosa técnica e economicamente e está fundamentada no Art. 32, inciso III, da Lei 13.303/2016 </w:t>
      </w:r>
    </w:p>
    <w:p w14:paraId="4F8B39E5" w14:textId="77777777" w:rsidR="00C63AF1" w:rsidRPr="003F0457" w:rsidRDefault="00C63AF1" w:rsidP="00000A20">
      <w:pPr>
        <w:spacing w:line="360" w:lineRule="auto"/>
        <w:ind w:left="2832" w:firstLine="851"/>
        <w:contextualSpacing/>
        <w:jc w:val="both"/>
        <w:rPr>
          <w:rFonts w:ascii="Arial" w:eastAsiaTheme="minorHAnsi" w:hAnsi="Arial" w:cs="Arial"/>
          <w:sz w:val="20"/>
          <w:lang w:eastAsia="en-US"/>
        </w:rPr>
      </w:pPr>
      <w:r w:rsidRPr="003F0457">
        <w:rPr>
          <w:rFonts w:ascii="Arial" w:eastAsiaTheme="minorHAnsi" w:hAnsi="Arial" w:cs="Arial"/>
          <w:sz w:val="20"/>
          <w:lang w:eastAsia="en-US"/>
        </w:rPr>
        <w:t xml:space="preserve">Art. 32. Nas licitações e contratos de que trata esta Lei serão observadas as seguintes diretrizes: </w:t>
      </w:r>
    </w:p>
    <w:p w14:paraId="1837B133" w14:textId="53BEF391" w:rsidR="001D6465" w:rsidRPr="00B17CEF" w:rsidRDefault="00C63AF1" w:rsidP="00B17CEF">
      <w:pPr>
        <w:spacing w:line="360" w:lineRule="auto"/>
        <w:ind w:left="2832" w:firstLine="851"/>
        <w:contextualSpacing/>
        <w:jc w:val="both"/>
        <w:rPr>
          <w:rFonts w:ascii="Arial" w:eastAsiaTheme="minorHAnsi" w:hAnsi="Arial" w:cs="Arial"/>
          <w:sz w:val="20"/>
          <w:lang w:eastAsia="en-US"/>
        </w:rPr>
      </w:pPr>
      <w:r w:rsidRPr="003F0457">
        <w:rPr>
          <w:rFonts w:ascii="Arial" w:eastAsiaTheme="minorHAnsi" w:hAnsi="Arial" w:cs="Arial"/>
          <w:sz w:val="20"/>
          <w:lang w:eastAsia="en-US"/>
        </w:rPr>
        <w:t xml:space="preserve">III - parcelamento do objeto, visando a ampliar a participação de licitantes, sem perda de economia de escala, e desde que não atinja valores inferiores aos limites estabelecidos no art. 29, incisos I e II; </w:t>
      </w:r>
    </w:p>
    <w:p w14:paraId="63B209B5" w14:textId="77777777" w:rsidR="004B1C39" w:rsidRPr="00B4034E" w:rsidRDefault="004B1C39" w:rsidP="001D6465">
      <w:pPr>
        <w:pStyle w:val="Default"/>
        <w:spacing w:line="336" w:lineRule="auto"/>
        <w:jc w:val="both"/>
        <w:rPr>
          <w:rFonts w:eastAsia="Times New Roman"/>
          <w:color w:val="auto"/>
          <w:sz w:val="22"/>
          <w:lang w:eastAsia="pt-BR"/>
        </w:rPr>
      </w:pPr>
    </w:p>
    <w:p w14:paraId="2B95B351" w14:textId="77777777" w:rsidR="0040490A" w:rsidRPr="0040490A" w:rsidRDefault="001D6465" w:rsidP="0040490A">
      <w:pPr>
        <w:pStyle w:val="Default"/>
        <w:spacing w:line="336" w:lineRule="auto"/>
        <w:jc w:val="both"/>
        <w:rPr>
          <w:bCs/>
          <w:color w:val="548DD4" w:themeColor="text2" w:themeTint="99"/>
        </w:rPr>
      </w:pPr>
      <w:r>
        <w:rPr>
          <w:noProof/>
          <w:lang w:eastAsia="pt-BR"/>
        </w:rPr>
        <mc:AlternateContent>
          <mc:Choice Requires="wps">
            <w:drawing>
              <wp:inline distT="0" distB="0" distL="0" distR="0" wp14:anchorId="1EB563E5" wp14:editId="2FC60E40">
                <wp:extent cx="5759450" cy="311150"/>
                <wp:effectExtent l="3810" t="2540" r="0" b="635"/>
                <wp:docPr id="41" name="Caixa de texto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1502FE34" w14:textId="77777777" w:rsidR="00225E13" w:rsidRPr="007408A5" w:rsidRDefault="00225E13" w:rsidP="00BD11DE">
                            <w:pPr>
                              <w:pStyle w:val="Ttulo1"/>
                              <w:numPr>
                                <w:ilvl w:val="0"/>
                                <w:numId w:val="24"/>
                              </w:numPr>
                              <w:tabs>
                                <w:tab w:val="left" w:pos="426"/>
                              </w:tabs>
                              <w:spacing w:before="0" w:line="240" w:lineRule="auto"/>
                              <w:rPr>
                                <w:rFonts w:ascii="Arial Narrow" w:hAnsi="Arial Narrow"/>
                                <w:color w:val="FFFFFF" w:themeColor="background1"/>
                                <w:sz w:val="24"/>
                                <w:szCs w:val="24"/>
                              </w:rPr>
                            </w:pPr>
                            <w:bookmarkStart w:id="80" w:name="_Toc427228733"/>
                            <w:bookmarkStart w:id="81" w:name="_Toc16084035"/>
                            <w:bookmarkStart w:id="82" w:name="_Toc16084078"/>
                            <w:bookmarkStart w:id="83" w:name="_Toc16243827"/>
                            <w:r>
                              <w:rPr>
                                <w:rFonts w:ascii="Arial Narrow" w:hAnsi="Arial Narrow"/>
                                <w:color w:val="FFFFFF" w:themeColor="background1"/>
                                <w:sz w:val="24"/>
                                <w:szCs w:val="24"/>
                              </w:rPr>
                              <w:t>GESTÃO DA FISCALIZAÇÃO</w:t>
                            </w:r>
                            <w:bookmarkEnd w:id="80"/>
                            <w:bookmarkEnd w:id="81"/>
                            <w:bookmarkEnd w:id="82"/>
                            <w:bookmarkEnd w:id="83"/>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1EB563E5" id="Caixa de texto 41" o:spid="_x0000_s103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" fillcolor="#1f497d [3215]" stroked="f" strokeweight="1.5pt">
                <v:textbox>
                  <w:txbxContent>
                    <w:p w14:paraId="1502FE34" w14:textId="77777777" w:rsidR="00225E13" w:rsidRPr="007408A5" w:rsidRDefault="00225E13" w:rsidP="00BD11DE">
                      <w:pPr>
                        <w:pStyle w:val="Ttulo1"/>
                        <w:numPr>
                          <w:ilvl w:val="0"/>
                          <w:numId w:val="24"/>
                        </w:numPr>
                        <w:tabs>
                          <w:tab w:val="left" w:pos="426"/>
                        </w:tabs>
                        <w:spacing w:before="0" w:line="240" w:lineRule="auto"/>
                        <w:rPr>
                          <w:rFonts w:ascii="Arial Narrow" w:hAnsi="Arial Narrow"/>
                          <w:color w:val="FFFFFF" w:themeColor="background1"/>
                          <w:sz w:val="24"/>
                          <w:szCs w:val="24"/>
                        </w:rPr>
                      </w:pPr>
                      <w:bookmarkStart w:id="156" w:name="_Toc427228733"/>
                      <w:bookmarkStart w:id="157" w:name="_Toc16084035"/>
                      <w:bookmarkStart w:id="158" w:name="_Toc16084078"/>
                      <w:bookmarkStart w:id="159" w:name="_Toc16243827"/>
                      <w:r>
                        <w:rPr>
                          <w:rFonts w:ascii="Arial Narrow" w:hAnsi="Arial Narrow"/>
                          <w:color w:val="FFFFFF" w:themeColor="background1"/>
                          <w:sz w:val="24"/>
                          <w:szCs w:val="24"/>
                        </w:rPr>
                        <w:t>GESTÃO DA FISCALIZAÇÃO</w:t>
                      </w:r>
                      <w:bookmarkEnd w:id="156"/>
                      <w:bookmarkEnd w:id="157"/>
                      <w:bookmarkEnd w:id="158"/>
                      <w:bookmarkEnd w:id="159"/>
                    </w:p>
                  </w:txbxContent>
                </v:textbox>
                <w10:anchorlock/>
              </v:shape>
            </w:pict>
          </mc:Fallback>
        </mc:AlternateContent>
      </w:r>
    </w:p>
    <w:p w14:paraId="5F92D631" w14:textId="77777777" w:rsidR="00B17CEF" w:rsidRDefault="00B17CEF" w:rsidP="0040490A">
      <w:pPr>
        <w:spacing w:line="360" w:lineRule="auto"/>
        <w:ind w:firstLine="709"/>
        <w:jc w:val="both"/>
        <w:rPr>
          <w:rFonts w:ascii="Arial" w:hAnsi="Arial" w:cs="Arial"/>
          <w:bCs/>
        </w:rPr>
      </w:pPr>
    </w:p>
    <w:p w14:paraId="290CF056" w14:textId="77777777" w:rsidR="0035269A" w:rsidRDefault="0035269A" w:rsidP="0040490A">
      <w:pPr>
        <w:spacing w:line="360" w:lineRule="auto"/>
        <w:ind w:firstLine="709"/>
        <w:jc w:val="both"/>
        <w:rPr>
          <w:rFonts w:ascii="Arial" w:hAnsi="Arial" w:cs="Arial"/>
          <w:bCs/>
        </w:rPr>
      </w:pPr>
      <w:r>
        <w:rPr>
          <w:rFonts w:ascii="Arial" w:hAnsi="Arial" w:cs="Arial"/>
          <w:bCs/>
        </w:rPr>
        <w:t>Todo contrato deve ser acompanhado por um gestor de contrato, representante da Administração Pública, sendo:</w:t>
      </w:r>
    </w:p>
    <w:p w14:paraId="706CD8C6" w14:textId="77777777" w:rsidR="0035269A" w:rsidRDefault="0035269A" w:rsidP="0054561C">
      <w:pPr>
        <w:numPr>
          <w:ilvl w:val="0"/>
          <w:numId w:val="33"/>
        </w:numPr>
        <w:spacing w:after="0" w:line="360" w:lineRule="auto"/>
        <w:ind w:left="714" w:hanging="5"/>
        <w:jc w:val="both"/>
        <w:rPr>
          <w:rFonts w:ascii="Arial" w:hAnsi="Arial" w:cs="Arial"/>
          <w:bCs/>
        </w:rPr>
      </w:pPr>
      <w:r>
        <w:rPr>
          <w:rFonts w:ascii="Arial" w:hAnsi="Arial" w:cs="Arial"/>
          <w:bCs/>
        </w:rPr>
        <w:t>1 (um) agente ocupante de cargo efetivo do quadro permanente da Administração, preferencialmente;</w:t>
      </w:r>
    </w:p>
    <w:p w14:paraId="1AC5135A" w14:textId="77777777" w:rsidR="0035269A" w:rsidRDefault="0035269A" w:rsidP="0054561C">
      <w:pPr>
        <w:numPr>
          <w:ilvl w:val="0"/>
          <w:numId w:val="33"/>
        </w:numPr>
        <w:spacing w:after="120" w:line="360" w:lineRule="auto"/>
        <w:ind w:left="714" w:hanging="5"/>
        <w:jc w:val="both"/>
        <w:rPr>
          <w:rFonts w:ascii="Arial" w:hAnsi="Arial" w:cs="Arial"/>
          <w:bCs/>
        </w:rPr>
      </w:pPr>
      <w:r>
        <w:rPr>
          <w:rFonts w:ascii="Arial" w:hAnsi="Arial" w:cs="Arial"/>
          <w:bCs/>
        </w:rPr>
        <w:t>Previamente designado e qualificado pela autoridade signatária do contrato, por parte da Administração.</w:t>
      </w:r>
    </w:p>
    <w:p w14:paraId="080F3DEF" w14:textId="6B9B944E" w:rsidR="0035269A" w:rsidRPr="00627348" w:rsidRDefault="0035269A" w:rsidP="00627348">
      <w:pPr>
        <w:spacing w:after="0" w:line="360" w:lineRule="auto"/>
        <w:ind w:firstLine="709"/>
        <w:jc w:val="both"/>
        <w:rPr>
          <w:rFonts w:ascii="Arial" w:hAnsi="Arial" w:cs="Arial"/>
        </w:rPr>
      </w:pPr>
      <w:r>
        <w:rPr>
          <w:rFonts w:ascii="Arial" w:hAnsi="Arial" w:cs="Arial"/>
        </w:rPr>
        <w:t xml:space="preserve">Os serviços serão fiscalizados por representante da </w:t>
      </w:r>
      <w:r w:rsidRPr="006612A7">
        <w:rPr>
          <w:rFonts w:ascii="Arial" w:hAnsi="Arial" w:cs="Arial"/>
        </w:rPr>
        <w:t xml:space="preserve">Gerência </w:t>
      </w:r>
      <w:r w:rsidR="00536BC2" w:rsidRPr="006612A7">
        <w:rPr>
          <w:rFonts w:ascii="Arial" w:hAnsi="Arial" w:cs="Arial"/>
        </w:rPr>
        <w:t>de Projetos de Engenharia</w:t>
      </w:r>
      <w:r w:rsidRPr="006612A7">
        <w:rPr>
          <w:rFonts w:ascii="Arial" w:hAnsi="Arial" w:cs="Arial"/>
        </w:rPr>
        <w:t>, especialmente designados pelo Presidente da EMAP que ficará responsável pela comprovação da execução dos serviços exigidos neste Termo e em atestar a Nota fiscal, devendo este ser substituído, no caso de seu impedimento, por outro funcionário</w:t>
      </w:r>
      <w:r>
        <w:rPr>
          <w:rFonts w:ascii="Arial" w:hAnsi="Arial" w:cs="Arial"/>
        </w:rPr>
        <w:t xml:space="preserve"> indicado pela mesm</w:t>
      </w:r>
      <w:r w:rsidR="00627348">
        <w:rPr>
          <w:rFonts w:ascii="Arial" w:hAnsi="Arial" w:cs="Arial"/>
        </w:rPr>
        <w:t>a fonte, a seu exclusivo juízo.</w:t>
      </w:r>
    </w:p>
    <w:p w14:paraId="4F4013FB" w14:textId="77777777" w:rsidR="00480893" w:rsidRDefault="001D6465" w:rsidP="00480893">
      <w:pPr>
        <w:pStyle w:val="Corpodetexto"/>
        <w:spacing w:after="0" w:line="360" w:lineRule="auto"/>
        <w:ind w:right="102" w:firstLine="709"/>
        <w:contextualSpacing/>
        <w:jc w:val="both"/>
        <w:rPr>
          <w:rFonts w:ascii="Arial" w:eastAsiaTheme="minorHAnsi" w:hAnsi="Arial" w:cs="Arial"/>
          <w:sz w:val="22"/>
          <w:szCs w:val="22"/>
          <w:lang w:eastAsia="en-US"/>
        </w:rPr>
      </w:pPr>
      <w:r w:rsidRPr="0035269A">
        <w:rPr>
          <w:rFonts w:ascii="Arial" w:eastAsiaTheme="minorHAnsi" w:hAnsi="Arial" w:cs="Arial"/>
          <w:sz w:val="22"/>
          <w:szCs w:val="22"/>
          <w:lang w:eastAsia="en-US"/>
        </w:rPr>
        <w:lastRenderedPageBreak/>
        <w:t>A atuação ou a eventual omissão da Fiscalização durante a realização dos serviços não poderá ser invocada para eximir a Contratada da responsabilidade pela execução dos serviços.</w:t>
      </w:r>
    </w:p>
    <w:p w14:paraId="7858833F" w14:textId="77777777" w:rsidR="00536BC2" w:rsidRDefault="001D6465" w:rsidP="00536BC2">
      <w:pPr>
        <w:pStyle w:val="Corpodetexto"/>
        <w:spacing w:after="0" w:line="360" w:lineRule="auto"/>
        <w:ind w:right="102" w:firstLine="709"/>
        <w:contextualSpacing/>
        <w:jc w:val="both"/>
        <w:rPr>
          <w:rFonts w:ascii="Arial" w:eastAsiaTheme="minorHAnsi" w:hAnsi="Arial" w:cs="Arial"/>
          <w:sz w:val="22"/>
          <w:szCs w:val="22"/>
          <w:lang w:eastAsia="en-US"/>
        </w:rPr>
      </w:pPr>
      <w:r w:rsidRPr="0035269A">
        <w:rPr>
          <w:rFonts w:ascii="Arial" w:eastAsiaTheme="minorHAnsi" w:hAnsi="Arial" w:cs="Arial"/>
          <w:sz w:val="22"/>
          <w:szCs w:val="22"/>
          <w:lang w:eastAsia="en-US"/>
        </w:rPr>
        <w:t>A Fiscalização não aceitará a alegação de atraso dos serviços devido ao não fornecimento tempestivo dos materiais pelos fornecedores.</w:t>
      </w:r>
    </w:p>
    <w:p w14:paraId="11A4055A" w14:textId="77777777" w:rsidR="00536BC2" w:rsidRDefault="001D6465" w:rsidP="00536BC2">
      <w:pPr>
        <w:pStyle w:val="Corpodetexto"/>
        <w:spacing w:after="0" w:line="360" w:lineRule="auto"/>
        <w:ind w:right="102" w:firstLine="709"/>
        <w:contextualSpacing/>
        <w:jc w:val="both"/>
        <w:rPr>
          <w:rFonts w:ascii="Arial" w:eastAsiaTheme="minorHAnsi" w:hAnsi="Arial" w:cs="Arial"/>
          <w:sz w:val="22"/>
          <w:szCs w:val="22"/>
          <w:lang w:eastAsia="en-US"/>
        </w:rPr>
      </w:pPr>
      <w:r w:rsidRPr="0035269A">
        <w:rPr>
          <w:rFonts w:ascii="Arial" w:eastAsiaTheme="minorHAnsi" w:hAnsi="Arial" w:cs="Arial"/>
          <w:sz w:val="22"/>
          <w:szCs w:val="22"/>
          <w:lang w:eastAsia="en-US"/>
        </w:rPr>
        <w:t>A Fiscalização não aceitará a transferência de qualquer responsabilidade da Contratada para outras entidades, sejam fabricantes, técnicos, subempreiteiros, entre outros.</w:t>
      </w:r>
    </w:p>
    <w:p w14:paraId="73FBE092" w14:textId="77777777" w:rsidR="00536BC2" w:rsidRDefault="001D6465" w:rsidP="00536BC2">
      <w:pPr>
        <w:pStyle w:val="Corpodetexto"/>
        <w:spacing w:after="0" w:line="360" w:lineRule="auto"/>
        <w:ind w:right="102" w:firstLine="709"/>
        <w:contextualSpacing/>
        <w:jc w:val="both"/>
        <w:rPr>
          <w:rFonts w:ascii="Arial" w:eastAsiaTheme="minorHAnsi" w:hAnsi="Arial" w:cs="Arial"/>
          <w:sz w:val="22"/>
          <w:szCs w:val="22"/>
          <w:lang w:eastAsia="en-US"/>
        </w:rPr>
      </w:pPr>
      <w:r w:rsidRPr="0035269A">
        <w:rPr>
          <w:rFonts w:ascii="Arial" w:eastAsiaTheme="minorHAnsi" w:hAnsi="Arial" w:cs="Arial"/>
          <w:sz w:val="22"/>
          <w:szCs w:val="22"/>
          <w:lang w:eastAsia="en-US"/>
        </w:rPr>
        <w:t>A partir do quinto dia de atraso na execução do cronograma físico-financeiro ou o descumprimento de quaisquer obrigações previstas no edital e no contrato, a Fiscalização poderá aplicar advertência, desde que não configure hipótese de aplicação de sansão mais grave, sem prejuízo das multas eventualmente cabíveis.</w:t>
      </w:r>
    </w:p>
    <w:p w14:paraId="65079411" w14:textId="77777777" w:rsidR="00536BC2" w:rsidRDefault="001D6465" w:rsidP="00536BC2">
      <w:pPr>
        <w:pStyle w:val="Corpodetexto"/>
        <w:spacing w:after="0" w:line="360" w:lineRule="auto"/>
        <w:ind w:right="102" w:firstLine="709"/>
        <w:contextualSpacing/>
        <w:jc w:val="both"/>
        <w:rPr>
          <w:rFonts w:ascii="Arial" w:eastAsiaTheme="minorHAnsi" w:hAnsi="Arial" w:cs="Arial"/>
          <w:sz w:val="22"/>
          <w:szCs w:val="22"/>
          <w:lang w:eastAsia="en-US"/>
        </w:rPr>
      </w:pPr>
      <w:r w:rsidRPr="0035269A">
        <w:rPr>
          <w:rFonts w:ascii="Arial" w:eastAsiaTheme="minorHAnsi" w:hAnsi="Arial" w:cs="Arial"/>
          <w:sz w:val="22"/>
          <w:szCs w:val="22"/>
          <w:lang w:eastAsia="en-US"/>
        </w:rPr>
        <w:t>A qualquer tempo a Fiscalização poderá solicitar a substituição de qualquer membro da equipe técnica da Contratada, desde que entenda que seja benéfico ao desenvolvimento dos trabalhos.</w:t>
      </w:r>
    </w:p>
    <w:p w14:paraId="3049A102" w14:textId="77777777" w:rsidR="00536BC2" w:rsidRDefault="0040490A" w:rsidP="00536BC2">
      <w:pPr>
        <w:pStyle w:val="Corpodetexto"/>
        <w:spacing w:after="0" w:line="360" w:lineRule="auto"/>
        <w:ind w:right="102" w:firstLine="709"/>
        <w:contextualSpacing/>
        <w:jc w:val="both"/>
        <w:rPr>
          <w:rFonts w:ascii="Arial" w:eastAsiaTheme="minorHAnsi" w:hAnsi="Arial" w:cs="Arial"/>
          <w:sz w:val="22"/>
          <w:szCs w:val="22"/>
          <w:lang w:eastAsia="en-US"/>
        </w:rPr>
      </w:pPr>
      <w:r w:rsidRPr="00536BC2">
        <w:rPr>
          <w:rFonts w:ascii="Arial" w:eastAsiaTheme="minorHAnsi" w:hAnsi="Arial" w:cs="Arial"/>
          <w:sz w:val="22"/>
          <w:szCs w:val="22"/>
          <w:lang w:eastAsia="en-US"/>
        </w:rPr>
        <w:t>A FISCALIZAÇÃO deverá registrar avaliação da CONTRATADA nos quesitos atendimento, qualidade, segurança e meio ambiente, sempre ao fechamento de cada MEDIÇÃO. Podendo a qualquer momento reavaliar a comprovação de capacidade técnica declarada e a quaisquer quantidades, rever ou suspender a CONTRATADA, caso não atenda ao potencial exigido para este objeto.</w:t>
      </w:r>
    </w:p>
    <w:p w14:paraId="3ED52495" w14:textId="0F0AE6EC" w:rsidR="001D6465" w:rsidRDefault="001D6465" w:rsidP="00536BC2">
      <w:pPr>
        <w:pStyle w:val="Corpodetexto"/>
        <w:spacing w:after="0" w:line="360" w:lineRule="auto"/>
        <w:ind w:right="102" w:firstLine="709"/>
        <w:contextualSpacing/>
        <w:jc w:val="both"/>
        <w:rPr>
          <w:rFonts w:ascii="Arial" w:eastAsiaTheme="minorHAnsi" w:hAnsi="Arial" w:cs="Arial"/>
          <w:sz w:val="22"/>
          <w:szCs w:val="22"/>
          <w:lang w:eastAsia="en-US"/>
        </w:rPr>
      </w:pPr>
      <w:r w:rsidRPr="0035269A">
        <w:rPr>
          <w:rFonts w:ascii="Arial" w:eastAsiaTheme="minorHAnsi" w:hAnsi="Arial" w:cs="Arial"/>
          <w:sz w:val="22"/>
          <w:szCs w:val="22"/>
          <w:lang w:eastAsia="en-US"/>
        </w:rPr>
        <w:t>As reuniões realizadas serão documentadas por Atas de Reunião, elaboradas pela Fiscalização e que conterão, no mínimo, os seguintes elementos: data, nome e assinatura dos participantes, assuntos tratados, decisões, datas das ações e responsáveis pelas providências a serem tomadas.</w:t>
      </w:r>
    </w:p>
    <w:p w14:paraId="11E94DE2" w14:textId="402B517A" w:rsidR="009067F6" w:rsidRDefault="009067F6" w:rsidP="0040490A">
      <w:pPr>
        <w:pStyle w:val="Corpodetexto"/>
        <w:spacing w:after="0" w:line="360" w:lineRule="auto"/>
        <w:ind w:left="567" w:right="102" w:firstLine="709"/>
        <w:contextualSpacing/>
        <w:jc w:val="both"/>
        <w:rPr>
          <w:rFonts w:ascii="Arial" w:eastAsiaTheme="minorHAnsi" w:hAnsi="Arial" w:cs="Arial"/>
          <w:sz w:val="22"/>
          <w:szCs w:val="22"/>
          <w:lang w:eastAsia="en-US"/>
        </w:rPr>
      </w:pPr>
    </w:p>
    <w:p w14:paraId="58E17E4D" w14:textId="77777777" w:rsidR="004B1C39" w:rsidRPr="0040490A" w:rsidRDefault="004B1C39" w:rsidP="0040490A">
      <w:pPr>
        <w:pStyle w:val="Corpodetexto"/>
        <w:spacing w:after="0" w:line="360" w:lineRule="auto"/>
        <w:ind w:left="567" w:right="102" w:firstLine="709"/>
        <w:contextualSpacing/>
        <w:jc w:val="both"/>
        <w:rPr>
          <w:rFonts w:ascii="Arial" w:eastAsiaTheme="minorHAnsi" w:hAnsi="Arial" w:cs="Arial"/>
          <w:sz w:val="22"/>
          <w:szCs w:val="22"/>
          <w:lang w:eastAsia="en-US"/>
        </w:rPr>
      </w:pPr>
    </w:p>
    <w:p w14:paraId="3E5DA434" w14:textId="77777777" w:rsidR="001D6465" w:rsidRPr="00D02E60" w:rsidRDefault="001D6465" w:rsidP="001D6465">
      <w:pPr>
        <w:spacing w:after="0" w:line="360" w:lineRule="auto"/>
        <w:jc w:val="both"/>
        <w:rPr>
          <w:rFonts w:ascii="Arial" w:hAnsi="Arial" w:cs="Arial"/>
          <w:color w:val="000000" w:themeColor="text1"/>
          <w:szCs w:val="24"/>
        </w:rPr>
      </w:pPr>
      <w:r>
        <w:rPr>
          <w:rFonts w:ascii="Arial" w:hAnsi="Arial" w:cs="Arial"/>
          <w:noProof/>
          <w:szCs w:val="24"/>
        </w:rPr>
        <mc:AlternateContent>
          <mc:Choice Requires="wps">
            <w:drawing>
              <wp:inline distT="0" distB="0" distL="0" distR="0" wp14:anchorId="5C1D80B8" wp14:editId="72DFFA04">
                <wp:extent cx="5759450" cy="311150"/>
                <wp:effectExtent l="3810" t="4445" r="0" b="0"/>
                <wp:docPr id="40" name="Caixa de texto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31DE2A4E" w14:textId="77DD303D" w:rsidR="00225E13" w:rsidRPr="007408A5" w:rsidRDefault="00225E13" w:rsidP="001D6465">
                            <w:pPr>
                              <w:pStyle w:val="Ttulo1"/>
                              <w:tabs>
                                <w:tab w:val="left" w:pos="426"/>
                              </w:tabs>
                              <w:spacing w:before="0" w:line="240" w:lineRule="auto"/>
                              <w:rPr>
                                <w:rFonts w:ascii="Arial Narrow" w:hAnsi="Arial Narrow"/>
                                <w:color w:val="FFFFFF" w:themeColor="background1"/>
                                <w:sz w:val="24"/>
                                <w:szCs w:val="24"/>
                              </w:rPr>
                            </w:pPr>
                            <w:bookmarkStart w:id="84" w:name="_Toc427226381"/>
                            <w:bookmarkStart w:id="85" w:name="_Toc427228734"/>
                            <w:bookmarkStart w:id="86" w:name="_Toc16084036"/>
                            <w:bookmarkStart w:id="87" w:name="_Toc16084079"/>
                            <w:bookmarkStart w:id="88" w:name="_Toc16243828"/>
                            <w:r>
                              <w:rPr>
                                <w:rFonts w:ascii="Arial Narrow" w:hAnsi="Arial Narrow"/>
                                <w:color w:val="FFFFFF" w:themeColor="background1"/>
                                <w:sz w:val="24"/>
                                <w:szCs w:val="24"/>
                              </w:rPr>
                              <w:t xml:space="preserve">     15. </w:t>
                            </w:r>
                            <w:r w:rsidRPr="007408A5">
                              <w:rPr>
                                <w:rFonts w:ascii="Arial Narrow" w:hAnsi="Arial Narrow"/>
                                <w:color w:val="FFFFFF" w:themeColor="background1"/>
                                <w:sz w:val="24"/>
                                <w:szCs w:val="24"/>
                              </w:rPr>
                              <w:t>ANÁLISE DE RISCO PARA GARANTIA DE EXECUÇÃO</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84"/>
                            <w:bookmarkEnd w:id="85"/>
                            <w:bookmarkEnd w:id="86"/>
                            <w:bookmarkEnd w:id="87"/>
                            <w:bookmarkEnd w:id="88"/>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5C1D80B8" id="Caixa de texto 40" o:spid="_x0000_s104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" fillcolor="#1f497d [3215]" stroked="f" strokeweight="1.5pt">
                <v:textbox>
                  <w:txbxContent>
                    <w:p w14:paraId="31DE2A4E" w14:textId="77DD303D" w:rsidR="00225E13" w:rsidRPr="007408A5" w:rsidRDefault="00225E13" w:rsidP="001D6465">
                      <w:pPr>
                        <w:pStyle w:val="Ttulo1"/>
                        <w:tabs>
                          <w:tab w:val="left" w:pos="426"/>
                        </w:tabs>
                        <w:spacing w:before="0" w:line="240" w:lineRule="auto"/>
                        <w:rPr>
                          <w:rFonts w:ascii="Arial Narrow" w:hAnsi="Arial Narrow"/>
                          <w:color w:val="FFFFFF" w:themeColor="background1"/>
                          <w:sz w:val="24"/>
                          <w:szCs w:val="24"/>
                        </w:rPr>
                      </w:pPr>
                      <w:bookmarkStart w:id="165" w:name="_Toc427226381"/>
                      <w:bookmarkStart w:id="166" w:name="_Toc427228734"/>
                      <w:bookmarkStart w:id="167" w:name="_Toc16084036"/>
                      <w:bookmarkStart w:id="168" w:name="_Toc16084079"/>
                      <w:bookmarkStart w:id="169" w:name="_Toc16243828"/>
                      <w:r>
                        <w:rPr>
                          <w:rFonts w:ascii="Arial Narrow" w:hAnsi="Arial Narrow"/>
                          <w:color w:val="FFFFFF" w:themeColor="background1"/>
                          <w:sz w:val="24"/>
                          <w:szCs w:val="24"/>
                        </w:rPr>
                        <w:t xml:space="preserve">     15. </w:t>
                      </w:r>
                      <w:r w:rsidRPr="007408A5">
                        <w:rPr>
                          <w:rFonts w:ascii="Arial Narrow" w:hAnsi="Arial Narrow"/>
                          <w:color w:val="FFFFFF" w:themeColor="background1"/>
                          <w:sz w:val="24"/>
                          <w:szCs w:val="24"/>
                        </w:rPr>
                        <w:t>ANÁLISE DE RISCO PARA GARANTIA DE EXECUÇÃO</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165"/>
                      <w:bookmarkEnd w:id="166"/>
                      <w:bookmarkEnd w:id="167"/>
                      <w:bookmarkEnd w:id="168"/>
                      <w:bookmarkEnd w:id="169"/>
                    </w:p>
                  </w:txbxContent>
                </v:textbox>
                <w10:anchorlock/>
              </v:shape>
            </w:pict>
          </mc:Fallback>
        </mc:AlternateContent>
      </w:r>
    </w:p>
    <w:p w14:paraId="5E2117DE" w14:textId="77777777" w:rsidR="00536BC2" w:rsidRDefault="00536BC2" w:rsidP="00F07584">
      <w:pPr>
        <w:spacing w:after="0" w:line="360" w:lineRule="auto"/>
        <w:ind w:firstLine="709"/>
        <w:jc w:val="both"/>
        <w:rPr>
          <w:rFonts w:ascii="Arial" w:hAnsi="Arial" w:cs="Arial"/>
          <w:color w:val="000000" w:themeColor="text1"/>
        </w:rPr>
      </w:pPr>
    </w:p>
    <w:p w14:paraId="771315AE" w14:textId="4A95566B" w:rsidR="001D6465" w:rsidRPr="0040490A" w:rsidRDefault="001D6465" w:rsidP="00F07584">
      <w:pPr>
        <w:spacing w:after="0" w:line="360" w:lineRule="auto"/>
        <w:ind w:firstLine="709"/>
        <w:jc w:val="both"/>
        <w:rPr>
          <w:rFonts w:ascii="Arial" w:hAnsi="Arial" w:cs="Arial"/>
          <w:color w:val="000000" w:themeColor="text1"/>
        </w:rPr>
      </w:pPr>
      <w:r w:rsidRPr="0040490A">
        <w:rPr>
          <w:rFonts w:ascii="Arial" w:hAnsi="Arial" w:cs="Arial"/>
          <w:color w:val="000000" w:themeColor="text1"/>
        </w:rPr>
        <w:t xml:space="preserve">Os riscos inerentes ao processo, nas fases de contratação do </w:t>
      </w:r>
      <w:r w:rsidRPr="001F43A0">
        <w:rPr>
          <w:rFonts w:ascii="Arial" w:hAnsi="Arial" w:cs="Arial"/>
          <w:color w:val="000000" w:themeColor="text1"/>
        </w:rPr>
        <w:t>referido</w:t>
      </w:r>
      <w:r w:rsidRPr="001F43A0">
        <w:rPr>
          <w:rFonts w:ascii="Arial" w:hAnsi="Arial" w:cs="Arial"/>
          <w:b/>
          <w:bCs/>
          <w:color w:val="000000" w:themeColor="text1"/>
        </w:rPr>
        <w:t xml:space="preserve"> </w:t>
      </w:r>
      <w:r w:rsidRPr="001F43A0">
        <w:rPr>
          <w:rFonts w:ascii="Arial" w:hAnsi="Arial" w:cs="Arial"/>
          <w:b/>
          <w:bCs/>
          <w:color w:val="000000" w:themeColor="text1"/>
          <w:u w:val="single"/>
        </w:rPr>
        <w:t>Termo de Referência</w:t>
      </w:r>
      <w:r w:rsidRPr="001F43A0">
        <w:rPr>
          <w:rFonts w:ascii="Arial" w:hAnsi="Arial" w:cs="Arial"/>
          <w:b/>
          <w:bCs/>
          <w:color w:val="000000" w:themeColor="text1"/>
        </w:rPr>
        <w:t xml:space="preserve"> </w:t>
      </w:r>
      <w:r w:rsidRPr="0040490A">
        <w:rPr>
          <w:rFonts w:ascii="Arial" w:hAnsi="Arial" w:cs="Arial"/>
          <w:color w:val="000000" w:themeColor="text1"/>
        </w:rPr>
        <w:t xml:space="preserve">e ao posterior desenvolvimento das atividades contratadas, são: </w:t>
      </w:r>
    </w:p>
    <w:p w14:paraId="3233B5D7" w14:textId="77777777" w:rsidR="00F07584" w:rsidRDefault="001D6465" w:rsidP="00C14753">
      <w:pPr>
        <w:numPr>
          <w:ilvl w:val="0"/>
          <w:numId w:val="4"/>
        </w:numPr>
        <w:spacing w:after="0" w:line="360" w:lineRule="auto"/>
        <w:ind w:left="993"/>
        <w:jc w:val="both"/>
        <w:rPr>
          <w:rFonts w:ascii="Arial" w:hAnsi="Arial" w:cs="Arial"/>
          <w:color w:val="000000" w:themeColor="text1"/>
        </w:rPr>
      </w:pPr>
      <w:r w:rsidRPr="0040490A">
        <w:rPr>
          <w:rFonts w:ascii="Arial" w:hAnsi="Arial" w:cs="Arial"/>
          <w:color w:val="000000" w:themeColor="text1"/>
        </w:rPr>
        <w:lastRenderedPageBreak/>
        <w:t>Prejuízos financeiros a EMAP relativos à mão-de-obra empregada para elaboração de todo o processo licitatório;</w:t>
      </w:r>
    </w:p>
    <w:p w14:paraId="04D3B5E0" w14:textId="77777777" w:rsidR="001F43A0" w:rsidRDefault="001F43A0" w:rsidP="00C14753">
      <w:pPr>
        <w:numPr>
          <w:ilvl w:val="0"/>
          <w:numId w:val="4"/>
        </w:numPr>
        <w:spacing w:after="0" w:line="360" w:lineRule="auto"/>
        <w:ind w:left="993"/>
        <w:jc w:val="both"/>
        <w:rPr>
          <w:rFonts w:ascii="Arial" w:hAnsi="Arial" w:cs="Arial"/>
          <w:color w:val="000000" w:themeColor="text1"/>
        </w:rPr>
      </w:pPr>
      <w:r>
        <w:rPr>
          <w:rFonts w:ascii="Arial" w:hAnsi="Arial" w:cs="Arial"/>
          <w:color w:val="000000" w:themeColor="text1"/>
        </w:rPr>
        <w:t>Impacto no plano de investimento da EMAP;</w:t>
      </w:r>
    </w:p>
    <w:p w14:paraId="48F511C4" w14:textId="7A74C160" w:rsidR="00F07584" w:rsidRDefault="00536BC2" w:rsidP="00C14753">
      <w:pPr>
        <w:numPr>
          <w:ilvl w:val="0"/>
          <w:numId w:val="4"/>
        </w:numPr>
        <w:spacing w:after="0" w:line="360" w:lineRule="auto"/>
        <w:ind w:left="993"/>
        <w:jc w:val="both"/>
        <w:rPr>
          <w:rFonts w:ascii="Arial" w:hAnsi="Arial" w:cs="Arial"/>
          <w:color w:val="000000" w:themeColor="text1"/>
        </w:rPr>
      </w:pPr>
      <w:r>
        <w:rPr>
          <w:rFonts w:ascii="Arial" w:hAnsi="Arial" w:cs="Arial"/>
          <w:color w:val="000000" w:themeColor="text1"/>
        </w:rPr>
        <w:t>Risco de falhas nos sistemas de Aterramento e SDPA do Porto do Itaqui</w:t>
      </w:r>
      <w:r w:rsidR="00357DF4">
        <w:rPr>
          <w:rFonts w:ascii="Arial" w:hAnsi="Arial" w:cs="Arial"/>
          <w:color w:val="000000" w:themeColor="text1"/>
        </w:rPr>
        <w:t xml:space="preserve"> e Terminais Externos</w:t>
      </w:r>
      <w:r w:rsidR="001D6465" w:rsidRPr="00F07584">
        <w:rPr>
          <w:rFonts w:ascii="Arial" w:hAnsi="Arial" w:cs="Arial"/>
          <w:color w:val="000000" w:themeColor="text1"/>
        </w:rPr>
        <w:t>;</w:t>
      </w:r>
    </w:p>
    <w:p w14:paraId="633A5022" w14:textId="0AADD915" w:rsidR="00536BC2" w:rsidRDefault="00536BC2" w:rsidP="00C14753">
      <w:pPr>
        <w:numPr>
          <w:ilvl w:val="0"/>
          <w:numId w:val="4"/>
        </w:numPr>
        <w:spacing w:after="0" w:line="360" w:lineRule="auto"/>
        <w:ind w:left="993"/>
        <w:jc w:val="both"/>
        <w:rPr>
          <w:rFonts w:ascii="Arial" w:hAnsi="Arial" w:cs="Arial"/>
          <w:color w:val="000000" w:themeColor="text1"/>
        </w:rPr>
      </w:pPr>
      <w:r>
        <w:rPr>
          <w:rFonts w:ascii="Arial" w:hAnsi="Arial" w:cs="Arial"/>
          <w:color w:val="000000" w:themeColor="text1"/>
        </w:rPr>
        <w:t>Risco de Acidentes de Trabalho para realização de Serviços em Altura;</w:t>
      </w:r>
    </w:p>
    <w:p w14:paraId="63052CEF" w14:textId="31326F2C" w:rsidR="00536BC2" w:rsidRDefault="00536BC2" w:rsidP="00C14753">
      <w:pPr>
        <w:numPr>
          <w:ilvl w:val="0"/>
          <w:numId w:val="4"/>
        </w:numPr>
        <w:spacing w:after="0" w:line="360" w:lineRule="auto"/>
        <w:ind w:left="993"/>
        <w:jc w:val="both"/>
        <w:rPr>
          <w:rFonts w:ascii="Arial" w:hAnsi="Arial" w:cs="Arial"/>
          <w:color w:val="000000" w:themeColor="text1"/>
        </w:rPr>
      </w:pPr>
      <w:r>
        <w:rPr>
          <w:rFonts w:ascii="Arial" w:hAnsi="Arial" w:cs="Arial"/>
          <w:color w:val="000000" w:themeColor="text1"/>
        </w:rPr>
        <w:t xml:space="preserve">Risco de infiltrações e patologias nas coberturas </w:t>
      </w:r>
      <w:r w:rsidR="00432639">
        <w:rPr>
          <w:rFonts w:ascii="Arial" w:hAnsi="Arial" w:cs="Arial"/>
          <w:color w:val="000000" w:themeColor="text1"/>
        </w:rPr>
        <w:t>dos prédios</w:t>
      </w:r>
      <w:r>
        <w:rPr>
          <w:rFonts w:ascii="Arial" w:hAnsi="Arial" w:cs="Arial"/>
          <w:color w:val="000000" w:themeColor="text1"/>
        </w:rPr>
        <w:t xml:space="preserve"> sob administração da EMAP;</w:t>
      </w:r>
    </w:p>
    <w:p w14:paraId="7CB7594D" w14:textId="77777777" w:rsidR="00F07584" w:rsidRDefault="001D6465" w:rsidP="00C14753">
      <w:pPr>
        <w:numPr>
          <w:ilvl w:val="0"/>
          <w:numId w:val="4"/>
        </w:numPr>
        <w:spacing w:after="0" w:line="360" w:lineRule="auto"/>
        <w:ind w:left="993"/>
        <w:jc w:val="both"/>
        <w:rPr>
          <w:rFonts w:ascii="Arial" w:hAnsi="Arial" w:cs="Arial"/>
          <w:color w:val="000000" w:themeColor="text1"/>
        </w:rPr>
      </w:pPr>
      <w:r w:rsidRPr="00F07584">
        <w:rPr>
          <w:rFonts w:ascii="Arial" w:hAnsi="Arial" w:cs="Arial"/>
          <w:color w:val="000000" w:themeColor="text1"/>
        </w:rPr>
        <w:t>Impacto negativo para imagem da EMAP e do Porto do Itaqui;</w:t>
      </w:r>
    </w:p>
    <w:p w14:paraId="4CFBFAB2" w14:textId="77777777" w:rsidR="00480893" w:rsidRDefault="001D6465" w:rsidP="00480893">
      <w:pPr>
        <w:numPr>
          <w:ilvl w:val="0"/>
          <w:numId w:val="4"/>
        </w:numPr>
        <w:spacing w:after="0" w:line="360" w:lineRule="auto"/>
        <w:ind w:left="993"/>
        <w:jc w:val="both"/>
        <w:rPr>
          <w:rFonts w:ascii="Arial" w:hAnsi="Arial" w:cs="Arial"/>
          <w:color w:val="000000" w:themeColor="text1"/>
        </w:rPr>
      </w:pPr>
      <w:r w:rsidRPr="00F07584">
        <w:rPr>
          <w:rFonts w:ascii="Arial" w:hAnsi="Arial" w:cs="Arial"/>
          <w:color w:val="000000" w:themeColor="text1"/>
        </w:rPr>
        <w:t>Impacto negativo para a imagem do Governo do Estado</w:t>
      </w:r>
      <w:r w:rsidR="00F07584">
        <w:rPr>
          <w:rFonts w:ascii="Arial" w:hAnsi="Arial" w:cs="Arial"/>
          <w:color w:val="000000" w:themeColor="text1"/>
        </w:rPr>
        <w:t>;</w:t>
      </w:r>
    </w:p>
    <w:p w14:paraId="242E05F3" w14:textId="77777777" w:rsidR="00821669" w:rsidRDefault="00821669" w:rsidP="00F07584">
      <w:pPr>
        <w:spacing w:after="0" w:line="360" w:lineRule="auto"/>
        <w:ind w:firstLine="709"/>
        <w:jc w:val="both"/>
        <w:rPr>
          <w:rFonts w:ascii="Arial" w:hAnsi="Arial" w:cs="Arial"/>
          <w:b/>
          <w:color w:val="000000" w:themeColor="text1"/>
          <w:u w:val="single"/>
        </w:rPr>
      </w:pPr>
    </w:p>
    <w:p w14:paraId="14A7132C" w14:textId="77777777" w:rsidR="001D6465" w:rsidRDefault="001D6465" w:rsidP="00F07584">
      <w:pPr>
        <w:spacing w:after="0" w:line="360" w:lineRule="auto"/>
        <w:ind w:firstLine="709"/>
        <w:jc w:val="both"/>
        <w:rPr>
          <w:rFonts w:ascii="Arial" w:hAnsi="Arial" w:cs="Arial"/>
          <w:color w:val="000000" w:themeColor="text1"/>
        </w:rPr>
      </w:pPr>
      <w:r w:rsidRPr="0040490A">
        <w:rPr>
          <w:rFonts w:ascii="Arial" w:hAnsi="Arial" w:cs="Arial"/>
          <w:b/>
          <w:color w:val="000000" w:themeColor="text1"/>
          <w:u w:val="single"/>
        </w:rPr>
        <w:t>NOTA</w:t>
      </w:r>
      <w:r w:rsidRPr="0040490A">
        <w:rPr>
          <w:rFonts w:ascii="Arial" w:hAnsi="Arial" w:cs="Arial"/>
          <w:color w:val="000000" w:themeColor="text1"/>
          <w:u w:val="single"/>
        </w:rPr>
        <w:t>:</w:t>
      </w:r>
      <w:r w:rsidRPr="0040490A">
        <w:rPr>
          <w:rFonts w:ascii="Arial" w:hAnsi="Arial" w:cs="Arial"/>
          <w:color w:val="000000" w:themeColor="text1"/>
        </w:rPr>
        <w:t xml:space="preserve"> A CSL ficará responsável pela aplicação ou não da garantia de execução com base na análise de risco apresentada pelo setor requisitante, bem como por critérios de valor e prazo de execução definido pela Administração.</w:t>
      </w:r>
    </w:p>
    <w:p w14:paraId="689734EE" w14:textId="69E291DD" w:rsidR="001F43A0" w:rsidRPr="0040490A" w:rsidRDefault="001F43A0" w:rsidP="001F43A0">
      <w:pPr>
        <w:pStyle w:val="PargrafodaLista"/>
        <w:spacing w:after="0" w:line="360" w:lineRule="auto"/>
        <w:ind w:left="0" w:firstLine="851"/>
        <w:jc w:val="both"/>
        <w:rPr>
          <w:rFonts w:ascii="Arial" w:hAnsi="Arial" w:cs="Arial"/>
          <w:color w:val="000000" w:themeColor="text1"/>
        </w:rPr>
      </w:pPr>
      <w:r w:rsidRPr="0040490A">
        <w:rPr>
          <w:rFonts w:ascii="Arial" w:hAnsi="Arial" w:cs="Arial"/>
          <w:color w:val="000000" w:themeColor="text1"/>
        </w:rPr>
        <w:t xml:space="preserve">Desta forma, deverá ser exigida da CONTRATADA a apresentação à CONTRATANTE no prazo máximo de 10 (dez) dias </w:t>
      </w:r>
      <w:r w:rsidR="005538FF">
        <w:rPr>
          <w:rFonts w:ascii="Arial" w:hAnsi="Arial" w:cs="Arial"/>
          <w:color w:val="000000" w:themeColor="text1"/>
        </w:rPr>
        <w:t>corridos</w:t>
      </w:r>
      <w:r w:rsidRPr="0040490A">
        <w:rPr>
          <w:rFonts w:ascii="Arial" w:hAnsi="Arial" w:cs="Arial"/>
          <w:color w:val="000000" w:themeColor="text1"/>
        </w:rPr>
        <w:t xml:space="preserve">, contado da data da assinatura do Contrato, comprovante de prestação de garantia correspondente a 5% (cinco por cento) do valor global contratado, com validade para todo o período contratual. </w:t>
      </w:r>
    </w:p>
    <w:p w14:paraId="0BD68646" w14:textId="77777777" w:rsidR="001F43A0" w:rsidRPr="0040490A" w:rsidRDefault="001F43A0" w:rsidP="001F43A0">
      <w:pPr>
        <w:pStyle w:val="PargrafodaLista"/>
        <w:spacing w:line="360" w:lineRule="auto"/>
        <w:ind w:left="0" w:firstLine="851"/>
        <w:jc w:val="both"/>
        <w:rPr>
          <w:rFonts w:ascii="Arial" w:hAnsi="Arial" w:cs="Arial"/>
          <w:color w:val="000000" w:themeColor="text1"/>
        </w:rPr>
      </w:pPr>
      <w:r w:rsidRPr="0040490A">
        <w:rPr>
          <w:rFonts w:ascii="Arial" w:hAnsi="Arial" w:cs="Arial"/>
          <w:color w:val="000000" w:themeColor="text1"/>
        </w:rPr>
        <w:t>A garantia citada no subitem anterior deverá ser prestada em uma das seguintes modalidades:</w:t>
      </w:r>
    </w:p>
    <w:p w14:paraId="3FE9EFEA" w14:textId="77777777" w:rsidR="001F43A0" w:rsidRPr="0040490A" w:rsidRDefault="001F43A0" w:rsidP="0054561C">
      <w:pPr>
        <w:pStyle w:val="PargrafodaLista"/>
        <w:numPr>
          <w:ilvl w:val="0"/>
          <w:numId w:val="34"/>
        </w:numPr>
        <w:spacing w:after="0" w:line="360" w:lineRule="auto"/>
        <w:ind w:left="709"/>
        <w:jc w:val="both"/>
        <w:rPr>
          <w:rFonts w:ascii="Arial" w:hAnsi="Arial" w:cs="Arial"/>
          <w:b/>
          <w:color w:val="000000" w:themeColor="text1"/>
        </w:rPr>
      </w:pPr>
      <w:r w:rsidRPr="0040490A">
        <w:rPr>
          <w:rFonts w:ascii="Arial" w:hAnsi="Arial" w:cs="Arial"/>
          <w:b/>
          <w:color w:val="000000" w:themeColor="text1"/>
        </w:rPr>
        <w:t xml:space="preserve">Caução em dinheiro: </w:t>
      </w:r>
    </w:p>
    <w:p w14:paraId="0CA5BE99" w14:textId="5DB726AA" w:rsidR="001F43A0" w:rsidRDefault="001F43A0" w:rsidP="001F43A0">
      <w:pPr>
        <w:pStyle w:val="PargrafodaLista"/>
        <w:spacing w:after="0" w:line="360" w:lineRule="auto"/>
        <w:ind w:left="0" w:firstLine="851"/>
        <w:jc w:val="both"/>
        <w:rPr>
          <w:rFonts w:ascii="Arial" w:hAnsi="Arial" w:cs="Arial"/>
          <w:color w:val="000000" w:themeColor="text1"/>
        </w:rPr>
      </w:pPr>
      <w:r w:rsidRPr="0040490A">
        <w:rPr>
          <w:rFonts w:ascii="Arial" w:hAnsi="Arial" w:cs="Arial"/>
          <w:color w:val="000000" w:themeColor="text1"/>
        </w:rPr>
        <w:t>Se a opção de garantia for a caução em dinheiro, a CONTRATADA deverá solicitar informações à EMAP referentes ao nome da instituição financeira, aos números da conta corrente e da agência bancária, e ao código identificador, para efeito de depósito do crédito, sendo que o valor caucionado será restituído considerando-se os critérios vigentes de remuneração da poupança aplicados à época da devolução.</w:t>
      </w:r>
    </w:p>
    <w:p w14:paraId="565327AA" w14:textId="77777777" w:rsidR="004B1C39" w:rsidRPr="0040490A" w:rsidRDefault="004B1C39" w:rsidP="001F43A0">
      <w:pPr>
        <w:pStyle w:val="PargrafodaLista"/>
        <w:spacing w:after="0" w:line="360" w:lineRule="auto"/>
        <w:ind w:left="0" w:firstLine="851"/>
        <w:jc w:val="both"/>
        <w:rPr>
          <w:rFonts w:ascii="Arial" w:hAnsi="Arial" w:cs="Arial"/>
          <w:color w:val="000000" w:themeColor="text1"/>
        </w:rPr>
      </w:pPr>
    </w:p>
    <w:p w14:paraId="4D8DBE36" w14:textId="77777777" w:rsidR="001F43A0" w:rsidRPr="0040490A" w:rsidRDefault="001F43A0" w:rsidP="0054561C">
      <w:pPr>
        <w:pStyle w:val="PargrafodaLista"/>
        <w:numPr>
          <w:ilvl w:val="0"/>
          <w:numId w:val="34"/>
        </w:numPr>
        <w:spacing w:before="240" w:line="360" w:lineRule="auto"/>
        <w:ind w:left="709"/>
        <w:jc w:val="both"/>
        <w:rPr>
          <w:rFonts w:ascii="Arial" w:hAnsi="Arial" w:cs="Arial"/>
          <w:b/>
          <w:color w:val="000000" w:themeColor="text1"/>
        </w:rPr>
      </w:pPr>
      <w:r w:rsidRPr="0040490A">
        <w:rPr>
          <w:rFonts w:ascii="Arial" w:hAnsi="Arial" w:cs="Arial"/>
          <w:b/>
          <w:color w:val="000000" w:themeColor="text1"/>
        </w:rPr>
        <w:t xml:space="preserve">Fiança bancária. </w:t>
      </w:r>
    </w:p>
    <w:p w14:paraId="51C6F429" w14:textId="77777777" w:rsidR="001F43A0" w:rsidRPr="0040490A" w:rsidRDefault="001F43A0" w:rsidP="001F43A0">
      <w:pPr>
        <w:pStyle w:val="PargrafodaLista"/>
        <w:spacing w:before="240" w:line="360" w:lineRule="auto"/>
        <w:ind w:left="0"/>
        <w:jc w:val="both"/>
        <w:rPr>
          <w:rFonts w:ascii="Arial" w:hAnsi="Arial" w:cs="Arial"/>
          <w:color w:val="000000" w:themeColor="text1"/>
        </w:rPr>
      </w:pPr>
      <w:r w:rsidRPr="0040490A">
        <w:rPr>
          <w:rFonts w:ascii="Arial" w:hAnsi="Arial" w:cs="Arial"/>
          <w:color w:val="000000" w:themeColor="text1"/>
        </w:rPr>
        <w:tab/>
        <w:t xml:space="preserve">Se a opção de garantia for fiança bancária, a CONTRATANTE aceitará cartas de fiança bancária emitidas em favor da CONTRATADA, desde que: </w:t>
      </w:r>
    </w:p>
    <w:p w14:paraId="58919ADD" w14:textId="77777777" w:rsidR="001F43A0" w:rsidRPr="0040490A" w:rsidRDefault="001F43A0" w:rsidP="0054561C">
      <w:pPr>
        <w:pStyle w:val="PargrafodaLista"/>
        <w:numPr>
          <w:ilvl w:val="1"/>
          <w:numId w:val="35"/>
        </w:numPr>
        <w:spacing w:before="240" w:line="360" w:lineRule="auto"/>
        <w:ind w:left="1559" w:hanging="357"/>
        <w:jc w:val="both"/>
        <w:rPr>
          <w:rFonts w:ascii="Arial" w:hAnsi="Arial" w:cs="Arial"/>
          <w:color w:val="000000" w:themeColor="text1"/>
        </w:rPr>
      </w:pPr>
      <w:r w:rsidRPr="0040490A">
        <w:rPr>
          <w:rFonts w:ascii="Arial" w:hAnsi="Arial" w:cs="Arial"/>
          <w:color w:val="000000" w:themeColor="text1"/>
        </w:rPr>
        <w:lastRenderedPageBreak/>
        <w:t xml:space="preserve">Emitidas por bancos comerciais, de investimento e/ou múltiplos, autorizados a funcionar no Brasil, segundo a legislação brasileira e o regulamento próprio do setor financeiro; </w:t>
      </w:r>
    </w:p>
    <w:p w14:paraId="64EF058C" w14:textId="77777777" w:rsidR="001F43A0" w:rsidRPr="0040490A" w:rsidRDefault="001F43A0" w:rsidP="0054561C">
      <w:pPr>
        <w:pStyle w:val="PargrafodaLista"/>
        <w:numPr>
          <w:ilvl w:val="1"/>
          <w:numId w:val="35"/>
        </w:numPr>
        <w:spacing w:before="240" w:line="360" w:lineRule="auto"/>
        <w:ind w:left="1559" w:hanging="357"/>
        <w:jc w:val="both"/>
        <w:rPr>
          <w:rFonts w:ascii="Arial" w:hAnsi="Arial" w:cs="Arial"/>
          <w:color w:val="000000" w:themeColor="text1"/>
        </w:rPr>
      </w:pPr>
      <w:r w:rsidRPr="0040490A">
        <w:rPr>
          <w:rFonts w:ascii="Arial" w:hAnsi="Arial" w:cs="Arial"/>
          <w:color w:val="000000" w:themeColor="text1"/>
        </w:rPr>
        <w:t xml:space="preserve">Os bancos observem as vedações do Conselho Monetário Nacional quanto aos limites de endividamento e diversificação do risco; </w:t>
      </w:r>
    </w:p>
    <w:p w14:paraId="40B4AFF7" w14:textId="77777777" w:rsidR="001F43A0" w:rsidRPr="0040490A" w:rsidRDefault="001F43A0" w:rsidP="0054561C">
      <w:pPr>
        <w:pStyle w:val="PargrafodaLista"/>
        <w:numPr>
          <w:ilvl w:val="1"/>
          <w:numId w:val="35"/>
        </w:numPr>
        <w:spacing w:before="240" w:line="360" w:lineRule="auto"/>
        <w:ind w:left="1559" w:hanging="357"/>
        <w:jc w:val="both"/>
        <w:rPr>
          <w:rFonts w:ascii="Arial" w:hAnsi="Arial" w:cs="Arial"/>
          <w:color w:val="000000" w:themeColor="text1"/>
        </w:rPr>
      </w:pPr>
      <w:r w:rsidRPr="0040490A">
        <w:rPr>
          <w:rFonts w:ascii="Arial" w:hAnsi="Arial" w:cs="Arial"/>
          <w:color w:val="000000" w:themeColor="text1"/>
        </w:rPr>
        <w:t xml:space="preserve">Não sejam acrescentadas cláusulas que eximam a CONTRATADA de suas responsabilidades; </w:t>
      </w:r>
    </w:p>
    <w:p w14:paraId="6ECF63FB" w14:textId="77777777" w:rsidR="001F43A0" w:rsidRPr="0040490A" w:rsidRDefault="001F43A0" w:rsidP="0054561C">
      <w:pPr>
        <w:pStyle w:val="PargrafodaLista"/>
        <w:numPr>
          <w:ilvl w:val="1"/>
          <w:numId w:val="35"/>
        </w:numPr>
        <w:spacing w:before="240" w:line="360" w:lineRule="auto"/>
        <w:ind w:left="1559" w:hanging="357"/>
        <w:jc w:val="both"/>
        <w:rPr>
          <w:rFonts w:ascii="Arial" w:hAnsi="Arial" w:cs="Arial"/>
          <w:color w:val="000000" w:themeColor="text1"/>
        </w:rPr>
      </w:pPr>
      <w:r w:rsidRPr="0040490A">
        <w:rPr>
          <w:rFonts w:ascii="Arial" w:hAnsi="Arial" w:cs="Arial"/>
          <w:color w:val="000000" w:themeColor="text1"/>
        </w:rPr>
        <w:t xml:space="preserve">Contendo firmas dos representantes legais do fiador reconhecidas; </w:t>
      </w:r>
    </w:p>
    <w:p w14:paraId="253B7871" w14:textId="77777777" w:rsidR="001F43A0" w:rsidRPr="0040490A" w:rsidRDefault="001F43A0" w:rsidP="0054561C">
      <w:pPr>
        <w:pStyle w:val="PargrafodaLista"/>
        <w:numPr>
          <w:ilvl w:val="1"/>
          <w:numId w:val="35"/>
        </w:numPr>
        <w:spacing w:before="240" w:line="360" w:lineRule="auto"/>
        <w:ind w:left="1559" w:hanging="357"/>
        <w:jc w:val="both"/>
        <w:rPr>
          <w:rFonts w:ascii="Arial" w:hAnsi="Arial" w:cs="Arial"/>
          <w:color w:val="000000" w:themeColor="text1"/>
        </w:rPr>
      </w:pPr>
      <w:r w:rsidRPr="0040490A">
        <w:rPr>
          <w:rFonts w:ascii="Arial" w:hAnsi="Arial" w:cs="Arial"/>
          <w:color w:val="000000" w:themeColor="text1"/>
        </w:rPr>
        <w:t xml:space="preserve">Contendo assinaturas de duas testemunhas; </w:t>
      </w:r>
    </w:p>
    <w:p w14:paraId="4B66DBF8" w14:textId="77777777" w:rsidR="00536BC2" w:rsidRDefault="001F43A0" w:rsidP="00536BC2">
      <w:pPr>
        <w:pStyle w:val="PargrafodaLista"/>
        <w:numPr>
          <w:ilvl w:val="1"/>
          <w:numId w:val="35"/>
        </w:numPr>
        <w:spacing w:before="240" w:line="360" w:lineRule="auto"/>
        <w:ind w:left="1559" w:hanging="357"/>
        <w:jc w:val="both"/>
        <w:rPr>
          <w:rFonts w:ascii="Arial" w:hAnsi="Arial" w:cs="Arial"/>
          <w:color w:val="000000" w:themeColor="text1"/>
        </w:rPr>
      </w:pPr>
      <w:r w:rsidRPr="0040490A">
        <w:rPr>
          <w:rFonts w:ascii="Arial" w:hAnsi="Arial" w:cs="Arial"/>
          <w:color w:val="000000" w:themeColor="text1"/>
        </w:rPr>
        <w:t xml:space="preserve">Contendo rubrica no anverso e nas demais páginas que não contenham assinaturas; </w:t>
      </w:r>
    </w:p>
    <w:p w14:paraId="4FE50E84" w14:textId="77777777" w:rsidR="00536BC2" w:rsidRDefault="001F43A0" w:rsidP="00536BC2">
      <w:pPr>
        <w:pStyle w:val="PargrafodaLista"/>
        <w:numPr>
          <w:ilvl w:val="1"/>
          <w:numId w:val="35"/>
        </w:numPr>
        <w:spacing w:before="240" w:line="360" w:lineRule="auto"/>
        <w:ind w:left="1559" w:hanging="357"/>
        <w:jc w:val="both"/>
        <w:rPr>
          <w:rFonts w:ascii="Arial" w:hAnsi="Arial" w:cs="Arial"/>
          <w:color w:val="000000" w:themeColor="text1"/>
        </w:rPr>
      </w:pPr>
      <w:r w:rsidRPr="00536BC2">
        <w:rPr>
          <w:rFonts w:ascii="Arial" w:hAnsi="Arial" w:cs="Arial"/>
          <w:color w:val="000000" w:themeColor="text1"/>
        </w:rPr>
        <w:t xml:space="preserve">Seja entregue em sua forma original, não sendo aceitas cópias de qualquer natureza; </w:t>
      </w:r>
    </w:p>
    <w:p w14:paraId="1C3971D6" w14:textId="291619B5" w:rsidR="001F43A0" w:rsidRPr="00536BC2" w:rsidRDefault="001F43A0" w:rsidP="00536BC2">
      <w:pPr>
        <w:pStyle w:val="PargrafodaLista"/>
        <w:numPr>
          <w:ilvl w:val="1"/>
          <w:numId w:val="35"/>
        </w:numPr>
        <w:spacing w:before="240" w:line="360" w:lineRule="auto"/>
        <w:ind w:left="1559" w:hanging="357"/>
        <w:jc w:val="both"/>
        <w:rPr>
          <w:rFonts w:ascii="Arial" w:hAnsi="Arial" w:cs="Arial"/>
          <w:color w:val="000000" w:themeColor="text1"/>
        </w:rPr>
      </w:pPr>
      <w:r w:rsidRPr="00536BC2">
        <w:rPr>
          <w:rFonts w:ascii="Arial" w:hAnsi="Arial" w:cs="Arial"/>
          <w:color w:val="000000" w:themeColor="text1"/>
        </w:rPr>
        <w:t>O banco possua sistema para verificação de autenticidade.</w:t>
      </w:r>
    </w:p>
    <w:p w14:paraId="6F566425" w14:textId="77777777" w:rsidR="004B1C39" w:rsidRPr="00465783" w:rsidRDefault="004B1C39" w:rsidP="004B1C39">
      <w:pPr>
        <w:pStyle w:val="PargrafodaLista"/>
        <w:spacing w:before="240" w:line="360" w:lineRule="auto"/>
        <w:ind w:left="2127"/>
        <w:jc w:val="both"/>
        <w:rPr>
          <w:rFonts w:ascii="Arial" w:hAnsi="Arial" w:cs="Arial"/>
          <w:color w:val="000000" w:themeColor="text1"/>
        </w:rPr>
      </w:pPr>
    </w:p>
    <w:p w14:paraId="62D0DC08" w14:textId="77777777" w:rsidR="001F43A0" w:rsidRPr="0040490A" w:rsidRDefault="001F43A0" w:rsidP="0054561C">
      <w:pPr>
        <w:pStyle w:val="PargrafodaLista"/>
        <w:numPr>
          <w:ilvl w:val="0"/>
          <w:numId w:val="34"/>
        </w:numPr>
        <w:spacing w:after="0" w:line="360" w:lineRule="auto"/>
        <w:ind w:left="709"/>
        <w:jc w:val="both"/>
        <w:rPr>
          <w:rFonts w:ascii="Arial" w:hAnsi="Arial" w:cs="Arial"/>
          <w:color w:val="000000" w:themeColor="text1"/>
        </w:rPr>
      </w:pPr>
      <w:r w:rsidRPr="0040490A">
        <w:rPr>
          <w:rFonts w:ascii="Arial" w:hAnsi="Arial" w:cs="Arial"/>
          <w:b/>
          <w:color w:val="000000" w:themeColor="text1"/>
        </w:rPr>
        <w:t>Seguro-garantia</w:t>
      </w:r>
      <w:r w:rsidRPr="0040490A">
        <w:rPr>
          <w:rFonts w:ascii="Arial" w:hAnsi="Arial" w:cs="Arial"/>
          <w:color w:val="000000" w:themeColor="text1"/>
        </w:rPr>
        <w:t xml:space="preserve">: </w:t>
      </w:r>
    </w:p>
    <w:p w14:paraId="01960F14" w14:textId="77777777" w:rsidR="001F43A0" w:rsidRPr="0040490A" w:rsidRDefault="001F43A0" w:rsidP="0054561C">
      <w:pPr>
        <w:pStyle w:val="PargrafodaLista"/>
        <w:numPr>
          <w:ilvl w:val="0"/>
          <w:numId w:val="36"/>
        </w:numPr>
        <w:autoSpaceDE w:val="0"/>
        <w:autoSpaceDN w:val="0"/>
        <w:adjustRightInd w:val="0"/>
        <w:spacing w:after="0" w:line="360" w:lineRule="auto"/>
        <w:ind w:left="2127"/>
        <w:jc w:val="both"/>
        <w:rPr>
          <w:rFonts w:ascii="Arial" w:hAnsi="Arial" w:cs="Arial"/>
          <w:color w:val="000000" w:themeColor="text1"/>
        </w:rPr>
      </w:pPr>
      <w:r w:rsidRPr="0040490A">
        <w:rPr>
          <w:rFonts w:ascii="Arial" w:hAnsi="Arial" w:cs="Arial"/>
          <w:color w:val="000000" w:themeColor="text1"/>
        </w:rPr>
        <w:t>Via original da apólice completa, ou seja, com as Especificações Técnicas do Seguro, Condições Gerais e as Condições Especiais da Garantia, impressas em seu verso ou anexas. Alternativamente, poderá ser emitida apólice com certificação digital.</w:t>
      </w:r>
    </w:p>
    <w:p w14:paraId="74CD2284" w14:textId="77777777" w:rsidR="001F43A0" w:rsidRPr="0040490A" w:rsidRDefault="001F43A0" w:rsidP="0054561C">
      <w:pPr>
        <w:pStyle w:val="PargrafodaLista"/>
        <w:numPr>
          <w:ilvl w:val="0"/>
          <w:numId w:val="36"/>
        </w:numPr>
        <w:autoSpaceDE w:val="0"/>
        <w:autoSpaceDN w:val="0"/>
        <w:adjustRightInd w:val="0"/>
        <w:spacing w:after="0" w:line="360" w:lineRule="auto"/>
        <w:ind w:left="2127"/>
        <w:jc w:val="both"/>
        <w:rPr>
          <w:rFonts w:ascii="Arial" w:hAnsi="Arial" w:cs="Arial"/>
          <w:color w:val="000000" w:themeColor="text1"/>
        </w:rPr>
      </w:pPr>
      <w:r w:rsidRPr="0040490A">
        <w:rPr>
          <w:rFonts w:ascii="Arial" w:hAnsi="Arial" w:cs="Arial"/>
          <w:color w:val="000000" w:themeColor="text1"/>
        </w:rPr>
        <w:t>O seguro-garantia e suas condições gerais deverão atender aos anexos I e II da CIRCULAR SUSEP nº 232, de 03 de junho de 2003.</w:t>
      </w:r>
    </w:p>
    <w:p w14:paraId="7CB22141" w14:textId="77777777" w:rsidR="001F43A0" w:rsidRPr="0040490A" w:rsidRDefault="001F43A0" w:rsidP="0054561C">
      <w:pPr>
        <w:pStyle w:val="PargrafodaLista"/>
        <w:numPr>
          <w:ilvl w:val="0"/>
          <w:numId w:val="36"/>
        </w:numPr>
        <w:autoSpaceDE w:val="0"/>
        <w:autoSpaceDN w:val="0"/>
        <w:adjustRightInd w:val="0"/>
        <w:spacing w:after="0" w:line="360" w:lineRule="auto"/>
        <w:ind w:left="2127"/>
        <w:jc w:val="both"/>
        <w:rPr>
          <w:rFonts w:ascii="Arial" w:hAnsi="Arial" w:cs="Arial"/>
          <w:color w:val="000000" w:themeColor="text1"/>
        </w:rPr>
      </w:pPr>
      <w:r w:rsidRPr="0040490A">
        <w:rPr>
          <w:rFonts w:ascii="Arial" w:hAnsi="Arial" w:cs="Arial"/>
          <w:color w:val="000000" w:themeColor="text1"/>
        </w:rPr>
        <w:t xml:space="preserve">O seguro-garantia deverá ser livre de franquia. </w:t>
      </w:r>
    </w:p>
    <w:p w14:paraId="58B2B75E" w14:textId="77777777" w:rsidR="001F43A0" w:rsidRPr="0040490A" w:rsidRDefault="001F43A0" w:rsidP="0054561C">
      <w:pPr>
        <w:pStyle w:val="PargrafodaLista"/>
        <w:numPr>
          <w:ilvl w:val="0"/>
          <w:numId w:val="36"/>
        </w:numPr>
        <w:spacing w:after="0" w:line="360" w:lineRule="auto"/>
        <w:ind w:left="2127"/>
        <w:jc w:val="both"/>
        <w:rPr>
          <w:rFonts w:ascii="Arial" w:hAnsi="Arial" w:cs="Arial"/>
          <w:color w:val="000000" w:themeColor="text1"/>
        </w:rPr>
      </w:pPr>
      <w:r w:rsidRPr="0040490A">
        <w:rPr>
          <w:rFonts w:ascii="Arial" w:hAnsi="Arial" w:cs="Arial"/>
          <w:color w:val="000000" w:themeColor="text1"/>
        </w:rPr>
        <w:t xml:space="preserve">Na apólice mencionada deverão constar, no mínimo, as seguintes informações: </w:t>
      </w:r>
    </w:p>
    <w:p w14:paraId="5B317B9F" w14:textId="77777777" w:rsidR="001F43A0" w:rsidRPr="0040490A" w:rsidRDefault="001F43A0" w:rsidP="0054561C">
      <w:pPr>
        <w:pStyle w:val="PargrafodaLista"/>
        <w:numPr>
          <w:ilvl w:val="1"/>
          <w:numId w:val="36"/>
        </w:numPr>
        <w:autoSpaceDE w:val="0"/>
        <w:autoSpaceDN w:val="0"/>
        <w:adjustRightInd w:val="0"/>
        <w:spacing w:after="0" w:line="360" w:lineRule="auto"/>
        <w:ind w:left="2552"/>
        <w:jc w:val="both"/>
        <w:rPr>
          <w:rFonts w:ascii="Arial" w:hAnsi="Arial" w:cs="Arial"/>
          <w:color w:val="000000" w:themeColor="text1"/>
        </w:rPr>
      </w:pPr>
      <w:r w:rsidRPr="0040490A">
        <w:rPr>
          <w:rFonts w:ascii="Arial" w:hAnsi="Arial" w:cs="Arial"/>
          <w:color w:val="000000" w:themeColor="text1"/>
        </w:rPr>
        <w:t>Número completo da licitação ou, quando se tratar de aditamento, o número do Contrato</w:t>
      </w:r>
      <w:r w:rsidR="00465783">
        <w:rPr>
          <w:rFonts w:ascii="Arial" w:hAnsi="Arial" w:cs="Arial"/>
          <w:color w:val="000000" w:themeColor="text1"/>
        </w:rPr>
        <w:t>;</w:t>
      </w:r>
      <w:r w:rsidRPr="0040490A">
        <w:rPr>
          <w:rFonts w:ascii="Arial" w:hAnsi="Arial" w:cs="Arial"/>
          <w:color w:val="000000" w:themeColor="text1"/>
        </w:rPr>
        <w:t xml:space="preserve"> </w:t>
      </w:r>
    </w:p>
    <w:p w14:paraId="146060E0" w14:textId="77777777" w:rsidR="001F43A0" w:rsidRPr="0040490A" w:rsidRDefault="001F43A0" w:rsidP="0054561C">
      <w:pPr>
        <w:pStyle w:val="PargrafodaLista"/>
        <w:numPr>
          <w:ilvl w:val="1"/>
          <w:numId w:val="36"/>
        </w:numPr>
        <w:autoSpaceDE w:val="0"/>
        <w:autoSpaceDN w:val="0"/>
        <w:adjustRightInd w:val="0"/>
        <w:spacing w:after="0" w:line="360" w:lineRule="auto"/>
        <w:ind w:left="2552"/>
        <w:jc w:val="both"/>
        <w:rPr>
          <w:rFonts w:ascii="Arial" w:hAnsi="Arial" w:cs="Arial"/>
          <w:color w:val="000000" w:themeColor="text1"/>
        </w:rPr>
      </w:pPr>
      <w:r w:rsidRPr="0040490A">
        <w:rPr>
          <w:rFonts w:ascii="Arial" w:hAnsi="Arial" w:cs="Arial"/>
          <w:color w:val="000000" w:themeColor="text1"/>
        </w:rPr>
        <w:t>Objeto a ser contratado, especificado no Edital</w:t>
      </w:r>
      <w:r w:rsidR="00465783">
        <w:rPr>
          <w:rFonts w:ascii="Arial" w:hAnsi="Arial" w:cs="Arial"/>
          <w:color w:val="000000" w:themeColor="text1"/>
        </w:rPr>
        <w:t>;</w:t>
      </w:r>
    </w:p>
    <w:p w14:paraId="50712A3F" w14:textId="77777777" w:rsidR="001F43A0" w:rsidRPr="0040490A" w:rsidRDefault="001F43A0" w:rsidP="0054561C">
      <w:pPr>
        <w:pStyle w:val="PargrafodaLista"/>
        <w:numPr>
          <w:ilvl w:val="1"/>
          <w:numId w:val="36"/>
        </w:numPr>
        <w:autoSpaceDE w:val="0"/>
        <w:autoSpaceDN w:val="0"/>
        <w:adjustRightInd w:val="0"/>
        <w:spacing w:after="0" w:line="360" w:lineRule="auto"/>
        <w:ind w:left="2552"/>
        <w:jc w:val="both"/>
        <w:rPr>
          <w:rFonts w:ascii="Arial" w:hAnsi="Arial" w:cs="Arial"/>
          <w:color w:val="000000" w:themeColor="text1"/>
        </w:rPr>
      </w:pPr>
      <w:r w:rsidRPr="0040490A">
        <w:rPr>
          <w:rFonts w:ascii="Arial" w:hAnsi="Arial" w:cs="Arial"/>
          <w:color w:val="000000" w:themeColor="text1"/>
        </w:rPr>
        <w:t>Nome e número do CNPJ do SEGURADO</w:t>
      </w:r>
      <w:r w:rsidR="00465783">
        <w:rPr>
          <w:rFonts w:ascii="Arial" w:hAnsi="Arial" w:cs="Arial"/>
          <w:color w:val="000000" w:themeColor="text1"/>
        </w:rPr>
        <w:t>;</w:t>
      </w:r>
    </w:p>
    <w:p w14:paraId="206E878F" w14:textId="77777777" w:rsidR="001F43A0" w:rsidRPr="0040490A" w:rsidRDefault="001F43A0" w:rsidP="0054561C">
      <w:pPr>
        <w:pStyle w:val="PargrafodaLista"/>
        <w:numPr>
          <w:ilvl w:val="1"/>
          <w:numId w:val="36"/>
        </w:numPr>
        <w:autoSpaceDE w:val="0"/>
        <w:autoSpaceDN w:val="0"/>
        <w:adjustRightInd w:val="0"/>
        <w:spacing w:after="0" w:line="360" w:lineRule="auto"/>
        <w:ind w:left="2552"/>
        <w:jc w:val="both"/>
        <w:rPr>
          <w:rFonts w:ascii="Arial" w:hAnsi="Arial" w:cs="Arial"/>
          <w:color w:val="000000" w:themeColor="text1"/>
        </w:rPr>
      </w:pPr>
      <w:r w:rsidRPr="0040490A">
        <w:rPr>
          <w:rFonts w:ascii="Arial" w:hAnsi="Arial" w:cs="Arial"/>
          <w:color w:val="000000" w:themeColor="text1"/>
        </w:rPr>
        <w:t>Nome e número do CNPJ do emitente (Seguradora)</w:t>
      </w:r>
      <w:r w:rsidR="00465783">
        <w:rPr>
          <w:rFonts w:ascii="Arial" w:hAnsi="Arial" w:cs="Arial"/>
          <w:color w:val="000000" w:themeColor="text1"/>
        </w:rPr>
        <w:t>;</w:t>
      </w:r>
      <w:r w:rsidRPr="0040490A">
        <w:rPr>
          <w:rFonts w:ascii="Arial" w:hAnsi="Arial" w:cs="Arial"/>
          <w:color w:val="000000" w:themeColor="text1"/>
        </w:rPr>
        <w:t xml:space="preserve"> </w:t>
      </w:r>
    </w:p>
    <w:p w14:paraId="4B53362A" w14:textId="77777777" w:rsidR="001F43A0" w:rsidRPr="00465783" w:rsidRDefault="001F43A0" w:rsidP="0054561C">
      <w:pPr>
        <w:pStyle w:val="PargrafodaLista"/>
        <w:numPr>
          <w:ilvl w:val="1"/>
          <w:numId w:val="36"/>
        </w:numPr>
        <w:autoSpaceDE w:val="0"/>
        <w:autoSpaceDN w:val="0"/>
        <w:adjustRightInd w:val="0"/>
        <w:spacing w:after="0" w:line="360" w:lineRule="auto"/>
        <w:ind w:left="2552"/>
        <w:jc w:val="both"/>
        <w:rPr>
          <w:rFonts w:ascii="Arial" w:hAnsi="Arial" w:cs="Arial"/>
          <w:color w:val="000000" w:themeColor="text1"/>
        </w:rPr>
      </w:pPr>
      <w:r w:rsidRPr="0040490A">
        <w:rPr>
          <w:rFonts w:ascii="Arial" w:hAnsi="Arial" w:cs="Arial"/>
          <w:color w:val="000000" w:themeColor="text1"/>
        </w:rPr>
        <w:lastRenderedPageBreak/>
        <w:t xml:space="preserve">Nome e número do CNPJ da CONTRATADA (TOMADORA da apólice). </w:t>
      </w:r>
    </w:p>
    <w:p w14:paraId="7D3B7091" w14:textId="77777777" w:rsidR="004B1C39" w:rsidRDefault="004B1C39" w:rsidP="001F43A0">
      <w:pPr>
        <w:pStyle w:val="PargrafodaLista"/>
        <w:spacing w:after="0" w:line="360" w:lineRule="auto"/>
        <w:ind w:left="0" w:firstLine="709"/>
        <w:jc w:val="both"/>
        <w:rPr>
          <w:rFonts w:ascii="Arial" w:hAnsi="Arial" w:cs="Arial"/>
          <w:color w:val="000000" w:themeColor="text1"/>
        </w:rPr>
      </w:pPr>
    </w:p>
    <w:p w14:paraId="5251D275" w14:textId="604CCC03" w:rsidR="001F43A0" w:rsidRPr="0040490A" w:rsidRDefault="001F43A0" w:rsidP="001F43A0">
      <w:pPr>
        <w:pStyle w:val="PargrafodaLista"/>
        <w:spacing w:after="0" w:line="360" w:lineRule="auto"/>
        <w:ind w:left="0" w:firstLine="709"/>
        <w:jc w:val="both"/>
        <w:rPr>
          <w:rFonts w:ascii="Arial" w:hAnsi="Arial" w:cs="Arial"/>
          <w:color w:val="000000" w:themeColor="text1"/>
        </w:rPr>
      </w:pPr>
      <w:r w:rsidRPr="0040490A">
        <w:rPr>
          <w:rFonts w:ascii="Arial" w:hAnsi="Arial" w:cs="Arial"/>
          <w:color w:val="000000" w:themeColor="text1"/>
        </w:rPr>
        <w:t>As apólices de seguro, em todas as suas modalidades, e/ou cartas de fiança, e seus endossos e aditamentos, devem expressar a CONTRATANTE como SEGURADA e especificar claramente o objeto do seguro de acordo com o Edital e/ou Termo de Contrato ou Termo Aditivo a que se vincula.</w:t>
      </w:r>
    </w:p>
    <w:p w14:paraId="2803AD3E" w14:textId="77777777" w:rsidR="001F43A0" w:rsidRPr="0040490A" w:rsidRDefault="001F43A0" w:rsidP="001F43A0">
      <w:pPr>
        <w:pStyle w:val="PargrafodaLista"/>
        <w:spacing w:after="0" w:line="360" w:lineRule="auto"/>
        <w:ind w:left="0" w:firstLine="709"/>
        <w:jc w:val="both"/>
        <w:rPr>
          <w:rFonts w:ascii="Arial" w:hAnsi="Arial" w:cs="Arial"/>
          <w:color w:val="000000" w:themeColor="text1"/>
        </w:rPr>
      </w:pPr>
      <w:r w:rsidRPr="0040490A">
        <w:rPr>
          <w:rFonts w:ascii="Arial" w:hAnsi="Arial" w:cs="Arial"/>
          <w:color w:val="000000" w:themeColor="text1"/>
        </w:rPr>
        <w:t xml:space="preserve">Sobre o valor da caução prestada em dinheiro incidirá o Índice Nacional de Preços ao Consumidor Amplo (IPCA), </w:t>
      </w:r>
      <w:proofErr w:type="gramStart"/>
      <w:r w:rsidRPr="0040490A">
        <w:rPr>
          <w:rFonts w:ascii="Arial" w:hAnsi="Arial" w:cs="Arial"/>
          <w:color w:val="000000" w:themeColor="text1"/>
        </w:rPr>
        <w:t>pro</w:t>
      </w:r>
      <w:proofErr w:type="gramEnd"/>
      <w:r w:rsidRPr="0040490A">
        <w:rPr>
          <w:rFonts w:ascii="Arial" w:hAnsi="Arial" w:cs="Arial"/>
          <w:color w:val="000000" w:themeColor="text1"/>
        </w:rPr>
        <w:t xml:space="preserve"> rata </w:t>
      </w:r>
      <w:proofErr w:type="spellStart"/>
      <w:r w:rsidRPr="0040490A">
        <w:rPr>
          <w:rFonts w:ascii="Arial" w:hAnsi="Arial" w:cs="Arial"/>
          <w:i/>
          <w:color w:val="000000" w:themeColor="text1"/>
        </w:rPr>
        <w:t>temporis</w:t>
      </w:r>
      <w:proofErr w:type="spellEnd"/>
      <w:r w:rsidRPr="0040490A">
        <w:rPr>
          <w:rFonts w:ascii="Arial" w:hAnsi="Arial" w:cs="Arial"/>
          <w:color w:val="000000" w:themeColor="text1"/>
        </w:rPr>
        <w:t xml:space="preserve"> atualizada a partir da data de recolhimento à CONTRATANTE, ou por outro índice que vier a substituí-lo.</w:t>
      </w:r>
    </w:p>
    <w:p w14:paraId="3019FC17" w14:textId="77777777" w:rsidR="001F43A0" w:rsidRPr="0040490A" w:rsidRDefault="001F43A0" w:rsidP="001F43A0">
      <w:pPr>
        <w:pStyle w:val="PargrafodaLista"/>
        <w:spacing w:after="0" w:line="360" w:lineRule="auto"/>
        <w:ind w:left="0" w:firstLine="709"/>
        <w:jc w:val="both"/>
        <w:rPr>
          <w:rFonts w:ascii="Arial" w:hAnsi="Arial" w:cs="Arial"/>
          <w:color w:val="000000" w:themeColor="text1"/>
        </w:rPr>
      </w:pPr>
      <w:r w:rsidRPr="0040490A">
        <w:rPr>
          <w:rFonts w:ascii="Arial" w:hAnsi="Arial" w:cs="Arial"/>
          <w:color w:val="000000" w:themeColor="text1"/>
        </w:rPr>
        <w:t>A garantia prestada na forma escolhida pelo licitante deverá ser entregue à CONTRATANTE, localizada na Avenida dos Portugueses, s/nº, Porto do Itaqui, CEP: 65085-370, São Luís – MA, que emitirá o respectivo recibo de recebimento. Cópia desse recibo deverá ser entregue pela CONTRATADA à FISCALIZAÇÃO.</w:t>
      </w:r>
    </w:p>
    <w:p w14:paraId="6FE8CCA7" w14:textId="77777777" w:rsidR="001F43A0" w:rsidRPr="0040490A" w:rsidRDefault="001F43A0" w:rsidP="001F43A0">
      <w:pPr>
        <w:pStyle w:val="PargrafodaLista"/>
        <w:spacing w:line="360" w:lineRule="auto"/>
        <w:ind w:left="0" w:firstLine="709"/>
        <w:jc w:val="both"/>
        <w:rPr>
          <w:rFonts w:ascii="Arial" w:hAnsi="Arial" w:cs="Arial"/>
          <w:color w:val="000000" w:themeColor="text1"/>
        </w:rPr>
      </w:pPr>
      <w:r w:rsidRPr="0040490A">
        <w:rPr>
          <w:rFonts w:ascii="Arial" w:hAnsi="Arial" w:cs="Arial"/>
          <w:color w:val="000000" w:themeColor="text1"/>
        </w:rPr>
        <w:t xml:space="preserve">A garantia prestada deverá formalmente cobrir pagamentos não efetuados pela </w:t>
      </w:r>
      <w:proofErr w:type="gramStart"/>
      <w:r w:rsidRPr="0040490A">
        <w:rPr>
          <w:rFonts w:ascii="Arial" w:hAnsi="Arial" w:cs="Arial"/>
          <w:color w:val="000000" w:themeColor="text1"/>
        </w:rPr>
        <w:t>CONTRATADA referentes à</w:t>
      </w:r>
      <w:proofErr w:type="gramEnd"/>
      <w:r w:rsidRPr="0040490A">
        <w:rPr>
          <w:rFonts w:ascii="Arial" w:hAnsi="Arial" w:cs="Arial"/>
          <w:color w:val="000000" w:themeColor="text1"/>
        </w:rPr>
        <w:t>:</w:t>
      </w:r>
    </w:p>
    <w:p w14:paraId="51001BC0" w14:textId="77777777" w:rsidR="001F43A0" w:rsidRPr="0040490A" w:rsidRDefault="001F43A0" w:rsidP="0054561C">
      <w:pPr>
        <w:numPr>
          <w:ilvl w:val="0"/>
          <w:numId w:val="37"/>
        </w:numPr>
        <w:spacing w:after="0" w:line="360" w:lineRule="auto"/>
        <w:jc w:val="both"/>
        <w:rPr>
          <w:rStyle w:val="nfaseIntensa"/>
          <w:sz w:val="22"/>
          <w:szCs w:val="22"/>
        </w:rPr>
      </w:pPr>
      <w:r w:rsidRPr="0040490A">
        <w:rPr>
          <w:rStyle w:val="nfaseIntensa"/>
          <w:sz w:val="22"/>
          <w:szCs w:val="22"/>
        </w:rPr>
        <w:t>Prejuízos ou danos causados à CONTRATANTE.</w:t>
      </w:r>
    </w:p>
    <w:p w14:paraId="0C3582F9" w14:textId="77777777" w:rsidR="001F43A0" w:rsidRPr="0040490A" w:rsidRDefault="001F43A0" w:rsidP="0054561C">
      <w:pPr>
        <w:numPr>
          <w:ilvl w:val="0"/>
          <w:numId w:val="37"/>
        </w:numPr>
        <w:spacing w:after="0" w:line="360" w:lineRule="auto"/>
        <w:jc w:val="both"/>
        <w:rPr>
          <w:rStyle w:val="nfaseIntensa"/>
          <w:sz w:val="22"/>
          <w:szCs w:val="22"/>
        </w:rPr>
      </w:pPr>
      <w:r w:rsidRPr="0040490A">
        <w:rPr>
          <w:rStyle w:val="nfaseIntensa"/>
          <w:sz w:val="22"/>
          <w:szCs w:val="22"/>
        </w:rPr>
        <w:t>Prejuízos ou danos causados a terceiros pela CONTRATADA.</w:t>
      </w:r>
    </w:p>
    <w:p w14:paraId="7BEE4559" w14:textId="77777777" w:rsidR="001F43A0" w:rsidRPr="0040490A" w:rsidRDefault="001F43A0" w:rsidP="0054561C">
      <w:pPr>
        <w:numPr>
          <w:ilvl w:val="0"/>
          <w:numId w:val="37"/>
        </w:numPr>
        <w:spacing w:after="0" w:line="360" w:lineRule="auto"/>
        <w:jc w:val="both"/>
        <w:rPr>
          <w:rStyle w:val="nfaseIntensa"/>
          <w:sz w:val="22"/>
          <w:szCs w:val="22"/>
        </w:rPr>
      </w:pPr>
      <w:r w:rsidRPr="0040490A">
        <w:rPr>
          <w:rStyle w:val="nfaseIntensa"/>
          <w:sz w:val="22"/>
          <w:szCs w:val="22"/>
        </w:rPr>
        <w:t>Toda e qualquer multa contratual.</w:t>
      </w:r>
    </w:p>
    <w:p w14:paraId="7EE75EB0" w14:textId="77777777" w:rsidR="001F43A0" w:rsidRPr="0040490A" w:rsidRDefault="001F43A0" w:rsidP="0054561C">
      <w:pPr>
        <w:numPr>
          <w:ilvl w:val="0"/>
          <w:numId w:val="37"/>
        </w:numPr>
        <w:spacing w:after="0" w:line="360" w:lineRule="auto"/>
        <w:jc w:val="both"/>
        <w:rPr>
          <w:rStyle w:val="nfaseIntensa"/>
          <w:sz w:val="22"/>
          <w:szCs w:val="22"/>
        </w:rPr>
      </w:pPr>
      <w:r w:rsidRPr="0040490A">
        <w:rPr>
          <w:rStyle w:val="nfaseIntensa"/>
          <w:sz w:val="22"/>
          <w:szCs w:val="22"/>
        </w:rPr>
        <w:t>Débitos da empresa para com os encargos fiscais, previdenciários e trabalhistas relacionados com o Contrato, tais como: INSS, FGTS, impostos, salários, vale-transporte, vale-refeição, verbas rescisórias etc.</w:t>
      </w:r>
    </w:p>
    <w:p w14:paraId="0D2893C8" w14:textId="77777777" w:rsidR="001F43A0" w:rsidRPr="0040490A" w:rsidRDefault="001F43A0" w:rsidP="0054561C">
      <w:pPr>
        <w:numPr>
          <w:ilvl w:val="0"/>
          <w:numId w:val="37"/>
        </w:numPr>
        <w:spacing w:after="0" w:line="360" w:lineRule="auto"/>
        <w:jc w:val="both"/>
        <w:rPr>
          <w:rStyle w:val="nfaseIntensa"/>
          <w:sz w:val="22"/>
          <w:szCs w:val="22"/>
        </w:rPr>
      </w:pPr>
      <w:r w:rsidRPr="0040490A">
        <w:rPr>
          <w:rStyle w:val="nfaseIntensa"/>
          <w:sz w:val="22"/>
          <w:szCs w:val="22"/>
        </w:rPr>
        <w:t>Quaisquer obrigações não cumpridas pela CONTRATADA em relação ao Contrato, previstas no ordenamento jurídico do país.</w:t>
      </w:r>
    </w:p>
    <w:p w14:paraId="68BA0D49" w14:textId="77777777" w:rsidR="001F43A0" w:rsidRPr="0040490A" w:rsidRDefault="001F43A0" w:rsidP="0054561C">
      <w:pPr>
        <w:numPr>
          <w:ilvl w:val="0"/>
          <w:numId w:val="37"/>
        </w:numPr>
        <w:spacing w:line="360" w:lineRule="auto"/>
        <w:jc w:val="both"/>
        <w:rPr>
          <w:rStyle w:val="nfaseIntensa"/>
          <w:sz w:val="22"/>
          <w:szCs w:val="22"/>
        </w:rPr>
      </w:pPr>
      <w:r w:rsidRPr="0040490A">
        <w:rPr>
          <w:rStyle w:val="nfaseIntensa"/>
          <w:sz w:val="22"/>
          <w:szCs w:val="22"/>
        </w:rPr>
        <w:t>Multas aplicadas por órgãos oficiais.</w:t>
      </w:r>
    </w:p>
    <w:p w14:paraId="449C9B1C" w14:textId="77777777" w:rsidR="001F43A0" w:rsidRPr="0040490A" w:rsidRDefault="001F43A0" w:rsidP="001F43A0">
      <w:pPr>
        <w:pStyle w:val="PargrafodaLista"/>
        <w:spacing w:after="0" w:line="360" w:lineRule="auto"/>
        <w:ind w:left="0" w:firstLine="709"/>
        <w:jc w:val="both"/>
        <w:rPr>
          <w:rFonts w:ascii="Arial" w:hAnsi="Arial" w:cs="Arial"/>
          <w:color w:val="000000" w:themeColor="text1"/>
        </w:rPr>
      </w:pPr>
      <w:r w:rsidRPr="0040490A">
        <w:rPr>
          <w:rFonts w:ascii="Arial" w:hAnsi="Arial" w:cs="Arial"/>
          <w:color w:val="000000" w:themeColor="text1"/>
        </w:rPr>
        <w:t xml:space="preserve">No caso de rescisão do Contrato por culpa da CONTRATADA, não será devolvida a garantia, responsabilizando-se a CONTRATADA por perdas e danos causados à CONTRATANTE, além de sujeitar-se a outras penalidades previstas na lei. </w:t>
      </w:r>
    </w:p>
    <w:p w14:paraId="46F76919" w14:textId="77777777" w:rsidR="001F43A0" w:rsidRPr="0040490A" w:rsidRDefault="001F43A0" w:rsidP="001F43A0">
      <w:pPr>
        <w:pStyle w:val="PargrafodaLista"/>
        <w:spacing w:after="0" w:line="360" w:lineRule="auto"/>
        <w:ind w:left="0" w:firstLine="709"/>
        <w:jc w:val="both"/>
        <w:rPr>
          <w:rFonts w:ascii="Arial" w:hAnsi="Arial" w:cs="Arial"/>
          <w:color w:val="000000" w:themeColor="text1"/>
        </w:rPr>
      </w:pPr>
      <w:r w:rsidRPr="0040490A">
        <w:rPr>
          <w:rFonts w:ascii="Arial" w:hAnsi="Arial" w:cs="Arial"/>
          <w:color w:val="000000" w:themeColor="text1"/>
        </w:rPr>
        <w:lastRenderedPageBreak/>
        <w:t>A garantia será liberada após a integral execução do Contrato, desde que o licitante contratado tenha cumprido todas as obrigações contratuais.</w:t>
      </w:r>
    </w:p>
    <w:p w14:paraId="0BA040C8" w14:textId="77777777" w:rsidR="00984306" w:rsidRPr="0040490A" w:rsidRDefault="00984306" w:rsidP="00465783">
      <w:pPr>
        <w:spacing w:line="360" w:lineRule="auto"/>
        <w:ind w:firstLine="709"/>
        <w:jc w:val="both"/>
        <w:rPr>
          <w:rFonts w:ascii="Arial" w:hAnsi="Arial" w:cs="Arial"/>
          <w:color w:val="000000" w:themeColor="text1"/>
        </w:rPr>
      </w:pPr>
    </w:p>
    <w:p w14:paraId="1DE1FA85" w14:textId="77777777" w:rsidR="00D1480B" w:rsidRDefault="001D6465" w:rsidP="006D1141">
      <w:pPr>
        <w:spacing w:after="0" w:line="360" w:lineRule="auto"/>
        <w:rPr>
          <w:rFonts w:ascii="Arial" w:hAnsi="Arial" w:cs="Arial"/>
          <w:bCs/>
          <w:szCs w:val="24"/>
        </w:rPr>
      </w:pPr>
      <w:r>
        <w:rPr>
          <w:rFonts w:ascii="Arial" w:hAnsi="Arial" w:cs="Arial"/>
          <w:noProof/>
          <w:szCs w:val="24"/>
        </w:rPr>
        <mc:AlternateContent>
          <mc:Choice Requires="wps">
            <w:drawing>
              <wp:inline distT="0" distB="0" distL="0" distR="0" wp14:anchorId="1587703B" wp14:editId="07E935D1">
                <wp:extent cx="5759450" cy="311150"/>
                <wp:effectExtent l="3810" t="0" r="0" b="0"/>
                <wp:docPr id="39" name="Caixa de texto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1A076ABB" w14:textId="77777777" w:rsidR="00225E13" w:rsidRPr="007408A5" w:rsidRDefault="00225E13" w:rsidP="00BD11DE">
                            <w:pPr>
                              <w:pStyle w:val="Ttulo1"/>
                              <w:numPr>
                                <w:ilvl w:val="0"/>
                                <w:numId w:val="25"/>
                              </w:numPr>
                              <w:tabs>
                                <w:tab w:val="left" w:pos="426"/>
                              </w:tabs>
                              <w:spacing w:before="0" w:line="240" w:lineRule="auto"/>
                              <w:rPr>
                                <w:rFonts w:ascii="Arial Narrow" w:hAnsi="Arial Narrow"/>
                                <w:color w:val="FFFFFF" w:themeColor="background1"/>
                                <w:sz w:val="24"/>
                                <w:szCs w:val="24"/>
                              </w:rPr>
                            </w:pPr>
                            <w:bookmarkStart w:id="89" w:name="_Toc427226379"/>
                            <w:bookmarkStart w:id="90" w:name="_Toc427228735"/>
                            <w:bookmarkStart w:id="91" w:name="_Toc16084037"/>
                            <w:bookmarkStart w:id="92" w:name="_Toc16084080"/>
                            <w:bookmarkStart w:id="93" w:name="_Toc16243829"/>
                            <w:r>
                              <w:rPr>
                                <w:rFonts w:ascii="Arial Narrow" w:hAnsi="Arial Narrow"/>
                                <w:color w:val="FFFFFF" w:themeColor="background1"/>
                                <w:sz w:val="24"/>
                                <w:szCs w:val="24"/>
                              </w:rPr>
                              <w:t>REQUISITOS TÉCNICOS</w:t>
                            </w:r>
                            <w:bookmarkEnd w:id="89"/>
                            <w:bookmarkEnd w:id="90"/>
                            <w:bookmarkEnd w:id="91"/>
                            <w:bookmarkEnd w:id="92"/>
                            <w:bookmarkEnd w:id="93"/>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1587703B" id="Caixa de texto 39" o:spid="_x0000_s104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" fillcolor="#1f497d [3215]" stroked="f" strokeweight="1.5pt">
                <v:textbox>
                  <w:txbxContent>
                    <w:p w14:paraId="1A076ABB" w14:textId="77777777" w:rsidR="00225E13" w:rsidRPr="007408A5" w:rsidRDefault="00225E13" w:rsidP="00BD11DE">
                      <w:pPr>
                        <w:pStyle w:val="Ttulo1"/>
                        <w:numPr>
                          <w:ilvl w:val="0"/>
                          <w:numId w:val="25"/>
                        </w:numPr>
                        <w:tabs>
                          <w:tab w:val="left" w:pos="426"/>
                        </w:tabs>
                        <w:spacing w:before="0" w:line="240" w:lineRule="auto"/>
                        <w:rPr>
                          <w:rFonts w:ascii="Arial Narrow" w:hAnsi="Arial Narrow"/>
                          <w:color w:val="FFFFFF" w:themeColor="background1"/>
                          <w:sz w:val="24"/>
                          <w:szCs w:val="24"/>
                        </w:rPr>
                      </w:pPr>
                      <w:bookmarkStart w:id="175" w:name="_Toc427226379"/>
                      <w:bookmarkStart w:id="176" w:name="_Toc427228735"/>
                      <w:bookmarkStart w:id="177" w:name="_Toc16084037"/>
                      <w:bookmarkStart w:id="178" w:name="_Toc16084080"/>
                      <w:bookmarkStart w:id="179" w:name="_Toc16243829"/>
                      <w:r>
                        <w:rPr>
                          <w:rFonts w:ascii="Arial Narrow" w:hAnsi="Arial Narrow"/>
                          <w:color w:val="FFFFFF" w:themeColor="background1"/>
                          <w:sz w:val="24"/>
                          <w:szCs w:val="24"/>
                        </w:rPr>
                        <w:t>REQUISITOS TÉCNICOS</w:t>
                      </w:r>
                      <w:bookmarkEnd w:id="175"/>
                      <w:bookmarkEnd w:id="176"/>
                      <w:bookmarkEnd w:id="177"/>
                      <w:bookmarkEnd w:id="178"/>
                      <w:bookmarkEnd w:id="179"/>
                    </w:p>
                  </w:txbxContent>
                </v:textbox>
                <w10:anchorlock/>
              </v:shape>
            </w:pict>
          </mc:Fallback>
        </mc:AlternateContent>
      </w:r>
    </w:p>
    <w:p w14:paraId="0F8FAECF" w14:textId="77777777" w:rsidR="001D56DB" w:rsidRDefault="001D56DB" w:rsidP="00D1480B">
      <w:pPr>
        <w:spacing w:line="360" w:lineRule="auto"/>
        <w:jc w:val="both"/>
        <w:rPr>
          <w:rFonts w:ascii="Arial" w:hAnsi="Arial" w:cs="Arial"/>
          <w:b/>
          <w:bCs/>
          <w:szCs w:val="24"/>
        </w:rPr>
      </w:pPr>
    </w:p>
    <w:p w14:paraId="01548D32" w14:textId="59AAFBEE" w:rsidR="00D1480B" w:rsidRDefault="00D1480B" w:rsidP="00D1480B">
      <w:pPr>
        <w:spacing w:line="360" w:lineRule="auto"/>
        <w:jc w:val="both"/>
        <w:rPr>
          <w:rFonts w:ascii="Arial" w:hAnsi="Arial" w:cs="Arial"/>
          <w:szCs w:val="24"/>
        </w:rPr>
      </w:pPr>
      <w:r>
        <w:rPr>
          <w:rFonts w:ascii="Arial" w:hAnsi="Arial" w:cs="Arial"/>
          <w:b/>
          <w:bCs/>
          <w:szCs w:val="24"/>
        </w:rPr>
        <w:t>CAPACIDADE TÉCNICO-OPERACIONAL</w:t>
      </w:r>
    </w:p>
    <w:p w14:paraId="23B97894" w14:textId="77777777" w:rsidR="00D1480B" w:rsidRDefault="00D1480B" w:rsidP="0054561C">
      <w:pPr>
        <w:numPr>
          <w:ilvl w:val="0"/>
          <w:numId w:val="38"/>
        </w:numPr>
        <w:spacing w:line="360" w:lineRule="auto"/>
        <w:contextualSpacing/>
        <w:jc w:val="both"/>
        <w:rPr>
          <w:rFonts w:ascii="Arial" w:hAnsi="Arial" w:cs="Arial"/>
          <w:bCs/>
          <w:szCs w:val="24"/>
        </w:rPr>
      </w:pPr>
      <w:r>
        <w:rPr>
          <w:rFonts w:ascii="Arial" w:hAnsi="Arial" w:cs="Arial"/>
          <w:bCs/>
          <w:szCs w:val="24"/>
        </w:rPr>
        <w:t>Prova de inscrição ou registro do licitante, junto ao Conselho Regional de Engenharia e Agronomia – CREA ou no Conselho de Arquitetura e Urbanismo - CAU, que comprove atividade relacionada com o objeto;</w:t>
      </w:r>
    </w:p>
    <w:p w14:paraId="1D538F33" w14:textId="77777777" w:rsidR="00D1480B" w:rsidRDefault="00D1480B" w:rsidP="0054561C">
      <w:pPr>
        <w:numPr>
          <w:ilvl w:val="0"/>
          <w:numId w:val="38"/>
        </w:numPr>
        <w:spacing w:line="360" w:lineRule="auto"/>
        <w:contextualSpacing/>
        <w:jc w:val="both"/>
        <w:rPr>
          <w:rFonts w:ascii="Arial" w:hAnsi="Arial" w:cs="Arial"/>
          <w:szCs w:val="24"/>
        </w:rPr>
      </w:pPr>
      <w:r>
        <w:rPr>
          <w:rFonts w:ascii="Arial" w:hAnsi="Arial" w:cs="Arial"/>
          <w:szCs w:val="24"/>
        </w:rPr>
        <w:t xml:space="preserve">Apresentação de </w:t>
      </w:r>
      <w:proofErr w:type="gramStart"/>
      <w:r>
        <w:rPr>
          <w:rFonts w:ascii="Arial" w:hAnsi="Arial" w:cs="Arial"/>
          <w:szCs w:val="24"/>
        </w:rPr>
        <w:t>atestado(</w:t>
      </w:r>
      <w:proofErr w:type="gramEnd"/>
      <w:r>
        <w:rPr>
          <w:rFonts w:ascii="Arial" w:hAnsi="Arial" w:cs="Arial"/>
          <w:szCs w:val="24"/>
        </w:rPr>
        <w:t>s), fornecidos por pessoa jurídica de direito público ou privado, comprovando que a licitante executou satisfatoriamente, serviço/obra compatível com o objeto desta licitação, observada a parcela de maior relevância e valor significativo delimitada a seguir:</w:t>
      </w:r>
    </w:p>
    <w:p w14:paraId="6073F2AA" w14:textId="1FF0ADD9" w:rsidR="000D3402" w:rsidRPr="00E312C5" w:rsidRDefault="00E312C5" w:rsidP="00BD11DE">
      <w:pPr>
        <w:pStyle w:val="PargrafodaLista"/>
        <w:numPr>
          <w:ilvl w:val="0"/>
          <w:numId w:val="6"/>
        </w:numPr>
        <w:spacing w:line="360" w:lineRule="auto"/>
        <w:ind w:left="1134" w:hanging="283"/>
        <w:jc w:val="both"/>
        <w:rPr>
          <w:rFonts w:ascii="Arial" w:hAnsi="Arial" w:cs="Arial"/>
          <w:b/>
          <w:bCs/>
          <w:szCs w:val="24"/>
        </w:rPr>
      </w:pPr>
      <w:r>
        <w:rPr>
          <w:rFonts w:ascii="Arial" w:hAnsi="Arial" w:cs="Arial"/>
          <w:bCs/>
          <w:szCs w:val="24"/>
        </w:rPr>
        <w:t xml:space="preserve">Elaboração de Projeto </w:t>
      </w:r>
      <w:r w:rsidR="00432639">
        <w:rPr>
          <w:rFonts w:ascii="Arial" w:hAnsi="Arial" w:cs="Arial"/>
          <w:bCs/>
          <w:szCs w:val="24"/>
        </w:rPr>
        <w:t xml:space="preserve">Executivo </w:t>
      </w:r>
      <w:r>
        <w:rPr>
          <w:rFonts w:ascii="Arial" w:hAnsi="Arial" w:cs="Arial"/>
          <w:bCs/>
          <w:szCs w:val="24"/>
        </w:rPr>
        <w:t>de Coberturas em Estrutura Metálica e/ou Pré-moldada</w:t>
      </w:r>
      <w:r w:rsidR="006612A7">
        <w:rPr>
          <w:rFonts w:ascii="Arial" w:hAnsi="Arial" w:cs="Arial"/>
          <w:bCs/>
          <w:szCs w:val="24"/>
        </w:rPr>
        <w:t xml:space="preserve"> em Edificações;</w:t>
      </w:r>
    </w:p>
    <w:p w14:paraId="3E3F2334" w14:textId="6C44CBCD" w:rsidR="00E312C5" w:rsidRPr="002207E0" w:rsidRDefault="003F0457" w:rsidP="00BD11DE">
      <w:pPr>
        <w:pStyle w:val="PargrafodaLista"/>
        <w:numPr>
          <w:ilvl w:val="0"/>
          <w:numId w:val="6"/>
        </w:numPr>
        <w:spacing w:line="360" w:lineRule="auto"/>
        <w:ind w:left="1134" w:hanging="283"/>
        <w:jc w:val="both"/>
        <w:rPr>
          <w:rFonts w:ascii="Arial" w:hAnsi="Arial" w:cs="Arial"/>
          <w:bCs/>
          <w:szCs w:val="24"/>
        </w:rPr>
      </w:pPr>
      <w:r w:rsidRPr="002207E0">
        <w:rPr>
          <w:rFonts w:ascii="Arial" w:hAnsi="Arial" w:cs="Arial"/>
          <w:bCs/>
          <w:szCs w:val="24"/>
        </w:rPr>
        <w:t xml:space="preserve">Elaboração de Laudos </w:t>
      </w:r>
      <w:r w:rsidR="00277A3F" w:rsidRPr="002207E0">
        <w:rPr>
          <w:rFonts w:ascii="Arial" w:hAnsi="Arial" w:cs="Arial"/>
          <w:bCs/>
          <w:szCs w:val="24"/>
        </w:rPr>
        <w:t xml:space="preserve">e Projeto Executivo de </w:t>
      </w:r>
      <w:r w:rsidRPr="002207E0">
        <w:rPr>
          <w:rFonts w:ascii="Arial" w:hAnsi="Arial" w:cs="Arial"/>
          <w:bCs/>
          <w:szCs w:val="24"/>
        </w:rPr>
        <w:t xml:space="preserve">adequação às normas do </w:t>
      </w:r>
      <w:r w:rsidR="00E312C5" w:rsidRPr="002207E0">
        <w:rPr>
          <w:rFonts w:ascii="Arial" w:hAnsi="Arial" w:cs="Arial"/>
          <w:bCs/>
          <w:szCs w:val="24"/>
        </w:rPr>
        <w:t>Ministério do Trabalho</w:t>
      </w:r>
      <w:r w:rsidR="00277A3F" w:rsidRPr="002207E0">
        <w:rPr>
          <w:rFonts w:ascii="Arial" w:hAnsi="Arial" w:cs="Arial"/>
          <w:bCs/>
          <w:szCs w:val="24"/>
        </w:rPr>
        <w:t xml:space="preserve"> NR-10, NR-33 e NR-35.</w:t>
      </w:r>
    </w:p>
    <w:p w14:paraId="5B315370" w14:textId="77777777" w:rsidR="000D3402" w:rsidRDefault="000D3402" w:rsidP="00D1480B">
      <w:pPr>
        <w:pStyle w:val="PargrafodaLista"/>
        <w:spacing w:line="360" w:lineRule="auto"/>
        <w:ind w:left="0"/>
        <w:jc w:val="both"/>
        <w:rPr>
          <w:rFonts w:ascii="Arial" w:hAnsi="Arial" w:cs="Arial"/>
          <w:b/>
          <w:bCs/>
          <w:szCs w:val="24"/>
        </w:rPr>
      </w:pPr>
    </w:p>
    <w:p w14:paraId="0E5AD299" w14:textId="77777777" w:rsidR="00D1480B" w:rsidRPr="00BE5EE1" w:rsidRDefault="00D1480B" w:rsidP="00D1480B">
      <w:pPr>
        <w:pStyle w:val="PargrafodaLista"/>
        <w:spacing w:line="360" w:lineRule="auto"/>
        <w:ind w:left="0"/>
        <w:jc w:val="both"/>
        <w:rPr>
          <w:rFonts w:ascii="Arial" w:hAnsi="Arial" w:cs="Arial"/>
          <w:b/>
          <w:bCs/>
          <w:szCs w:val="24"/>
        </w:rPr>
      </w:pPr>
      <w:r w:rsidRPr="00BE5EE1">
        <w:rPr>
          <w:rFonts w:ascii="Arial" w:hAnsi="Arial" w:cs="Arial"/>
          <w:b/>
          <w:bCs/>
          <w:szCs w:val="24"/>
        </w:rPr>
        <w:t>QUALIFICAÇÃO TÉCNICA - CAPACITAÇÃO TÉCNICA</w:t>
      </w:r>
    </w:p>
    <w:p w14:paraId="4D4DE211" w14:textId="77777777" w:rsidR="00D1480B" w:rsidRDefault="00D1480B" w:rsidP="00D1480B">
      <w:pPr>
        <w:tabs>
          <w:tab w:val="left" w:pos="851"/>
        </w:tabs>
        <w:spacing w:line="360" w:lineRule="auto"/>
        <w:jc w:val="both"/>
        <w:rPr>
          <w:rFonts w:ascii="Arial" w:hAnsi="Arial" w:cs="Arial"/>
          <w:bCs/>
          <w:szCs w:val="24"/>
        </w:rPr>
      </w:pPr>
      <w:r>
        <w:rPr>
          <w:rFonts w:ascii="Arial" w:hAnsi="Arial" w:cs="Arial"/>
          <w:b/>
          <w:bCs/>
          <w:szCs w:val="24"/>
        </w:rPr>
        <w:tab/>
      </w:r>
      <w:r>
        <w:rPr>
          <w:rFonts w:ascii="Arial" w:hAnsi="Arial" w:cs="Arial"/>
          <w:bCs/>
          <w:szCs w:val="24"/>
        </w:rPr>
        <w:t>Para atendimento à qualificação técnico-profissional, comprovação do licitante de possuir em seu corpo técnico, na data de apresentação das propostas, profissional(</w:t>
      </w:r>
      <w:proofErr w:type="spellStart"/>
      <w:r>
        <w:rPr>
          <w:rFonts w:ascii="Arial" w:hAnsi="Arial" w:cs="Arial"/>
          <w:bCs/>
          <w:szCs w:val="24"/>
        </w:rPr>
        <w:t>is</w:t>
      </w:r>
      <w:proofErr w:type="spellEnd"/>
      <w:r>
        <w:rPr>
          <w:rFonts w:ascii="Arial" w:hAnsi="Arial" w:cs="Arial"/>
          <w:bCs/>
          <w:szCs w:val="24"/>
        </w:rPr>
        <w:t xml:space="preserve">), reconhecido(s) pelo CREA ou pelo CAU, </w:t>
      </w:r>
      <w:r w:rsidRPr="00092A40">
        <w:rPr>
          <w:rFonts w:ascii="Arial" w:hAnsi="Arial" w:cs="Arial"/>
          <w:bCs/>
          <w:szCs w:val="24"/>
        </w:rPr>
        <w:t>detentor(es) de atestado(s) de responsabilidade técnica,</w:t>
      </w:r>
      <w:r w:rsidRPr="00092A40">
        <w:rPr>
          <w:rFonts w:ascii="Arial" w:hAnsi="Arial" w:cs="Arial"/>
          <w:bCs/>
          <w:color w:val="FF0000"/>
          <w:szCs w:val="24"/>
        </w:rPr>
        <w:t xml:space="preserve"> </w:t>
      </w:r>
      <w:r>
        <w:rPr>
          <w:rFonts w:ascii="Arial" w:hAnsi="Arial" w:cs="Arial"/>
          <w:bCs/>
          <w:szCs w:val="24"/>
        </w:rPr>
        <w:t xml:space="preserve">acompanhados(s) da(s) respectiva(s) </w:t>
      </w:r>
      <w:r w:rsidRPr="00092A40">
        <w:rPr>
          <w:rFonts w:ascii="Arial" w:hAnsi="Arial" w:cs="Arial"/>
          <w:bCs/>
          <w:szCs w:val="24"/>
        </w:rPr>
        <w:t>Certidão(</w:t>
      </w:r>
      <w:proofErr w:type="spellStart"/>
      <w:r w:rsidRPr="00092A40">
        <w:rPr>
          <w:rFonts w:ascii="Arial" w:hAnsi="Arial" w:cs="Arial"/>
          <w:bCs/>
          <w:szCs w:val="24"/>
        </w:rPr>
        <w:t>ões</w:t>
      </w:r>
      <w:proofErr w:type="spellEnd"/>
      <w:r w:rsidRPr="00092A40">
        <w:rPr>
          <w:rFonts w:ascii="Arial" w:hAnsi="Arial" w:cs="Arial"/>
          <w:bCs/>
          <w:szCs w:val="24"/>
        </w:rPr>
        <w:t>) de Acervo Técnico – CAT</w:t>
      </w:r>
      <w:r>
        <w:rPr>
          <w:rFonts w:ascii="Arial" w:hAnsi="Arial" w:cs="Arial"/>
          <w:bCs/>
          <w:szCs w:val="24"/>
        </w:rPr>
        <w:t>, expedidas por este(s) Conselho(s), que comprove(m) ter o(s) profissional(</w:t>
      </w:r>
      <w:proofErr w:type="spellStart"/>
      <w:r>
        <w:rPr>
          <w:rFonts w:ascii="Arial" w:hAnsi="Arial" w:cs="Arial"/>
          <w:bCs/>
          <w:szCs w:val="24"/>
        </w:rPr>
        <w:t>is</w:t>
      </w:r>
      <w:proofErr w:type="spellEnd"/>
      <w:r>
        <w:rPr>
          <w:rFonts w:ascii="Arial" w:hAnsi="Arial" w:cs="Arial"/>
          <w:bCs/>
          <w:szCs w:val="24"/>
        </w:rPr>
        <w:t xml:space="preserve">), executado para órgão ou entidade da administração pública direta ou indireta, federal estadual, municipal ou do Distrito Federal, ou ainda, para empresa privada, que não o próprio licitante (CNPJ diferente), serviço(s) relativo(s) a: </w:t>
      </w:r>
    </w:p>
    <w:p w14:paraId="012E5449" w14:textId="743C51D7" w:rsidR="00501C40" w:rsidRPr="00E312C5" w:rsidRDefault="00501C40" w:rsidP="00501C40">
      <w:pPr>
        <w:pStyle w:val="PargrafodaLista"/>
        <w:numPr>
          <w:ilvl w:val="0"/>
          <w:numId w:val="6"/>
        </w:numPr>
        <w:spacing w:line="360" w:lineRule="auto"/>
        <w:ind w:left="1134" w:hanging="283"/>
        <w:jc w:val="both"/>
        <w:rPr>
          <w:rFonts w:ascii="Arial" w:hAnsi="Arial" w:cs="Arial"/>
          <w:b/>
          <w:bCs/>
          <w:szCs w:val="24"/>
        </w:rPr>
      </w:pPr>
      <w:r>
        <w:rPr>
          <w:rFonts w:ascii="Arial" w:hAnsi="Arial" w:cs="Arial"/>
          <w:bCs/>
          <w:szCs w:val="24"/>
        </w:rPr>
        <w:lastRenderedPageBreak/>
        <w:t xml:space="preserve">Elaboração de Projeto Executivo de Coberturas em Estrutura Metálica </w:t>
      </w:r>
      <w:r w:rsidR="001F4633">
        <w:rPr>
          <w:rFonts w:ascii="Arial" w:hAnsi="Arial" w:cs="Arial"/>
          <w:bCs/>
          <w:szCs w:val="24"/>
        </w:rPr>
        <w:t>e/ou Pré-moldada em Edificações;</w:t>
      </w:r>
    </w:p>
    <w:p w14:paraId="4F49FE42" w14:textId="69641855" w:rsidR="003F0457" w:rsidRPr="00E312C5" w:rsidRDefault="00501C40" w:rsidP="00501C40">
      <w:pPr>
        <w:pStyle w:val="PargrafodaLista"/>
        <w:numPr>
          <w:ilvl w:val="0"/>
          <w:numId w:val="6"/>
        </w:numPr>
        <w:spacing w:line="360" w:lineRule="auto"/>
        <w:ind w:left="1134" w:hanging="283"/>
        <w:jc w:val="both"/>
        <w:rPr>
          <w:rFonts w:ascii="Arial" w:hAnsi="Arial" w:cs="Arial"/>
          <w:bCs/>
          <w:szCs w:val="24"/>
        </w:rPr>
      </w:pPr>
      <w:r w:rsidRPr="002207E0">
        <w:rPr>
          <w:rFonts w:ascii="Arial" w:hAnsi="Arial" w:cs="Arial"/>
          <w:bCs/>
          <w:szCs w:val="24"/>
        </w:rPr>
        <w:t>Elaboração de Laudos e Projeto Executivo de adequação às normas do Ministério do Trabalho NR-10, NR-33 e NR-35</w:t>
      </w:r>
      <w:r w:rsidR="003F0457" w:rsidRPr="00E312C5">
        <w:rPr>
          <w:rFonts w:ascii="Arial" w:hAnsi="Arial" w:cs="Arial"/>
          <w:bCs/>
          <w:szCs w:val="24"/>
        </w:rPr>
        <w:t>.</w:t>
      </w:r>
    </w:p>
    <w:p w14:paraId="4A60391E" w14:textId="77777777" w:rsidR="00092A40" w:rsidRDefault="00092A40" w:rsidP="00D1480B">
      <w:pPr>
        <w:spacing w:after="0" w:line="360" w:lineRule="auto"/>
        <w:ind w:firstLine="851"/>
        <w:contextualSpacing/>
        <w:jc w:val="both"/>
        <w:rPr>
          <w:rFonts w:ascii="Arial" w:hAnsi="Arial" w:cs="Arial"/>
          <w:bCs/>
          <w:szCs w:val="24"/>
        </w:rPr>
      </w:pPr>
    </w:p>
    <w:p w14:paraId="687C1A2C" w14:textId="77777777" w:rsidR="000D3402" w:rsidRDefault="000D3402" w:rsidP="00D1480B">
      <w:pPr>
        <w:spacing w:after="0" w:line="360" w:lineRule="auto"/>
        <w:ind w:firstLine="851"/>
        <w:contextualSpacing/>
        <w:jc w:val="both"/>
        <w:rPr>
          <w:rFonts w:ascii="Arial" w:hAnsi="Arial" w:cs="Arial"/>
          <w:bCs/>
          <w:szCs w:val="24"/>
        </w:rPr>
      </w:pPr>
      <w:r w:rsidRPr="000D3402">
        <w:rPr>
          <w:rFonts w:ascii="Arial" w:hAnsi="Arial" w:cs="Arial"/>
          <w:bCs/>
          <w:szCs w:val="24"/>
        </w:rPr>
        <w:t>A comprovação do vínculo do profissional com a licitante deverá ser feita por meio de Prova de Registro da empresa no CREA e/ou CAU em que figure o profissional disponibilizado como responsável técnico ou Registro em Carteira de Trabalho ou Contrato de Prestação de Serviço ou ART/RRT de Cargo ou função.</w:t>
      </w:r>
    </w:p>
    <w:p w14:paraId="7C0507DC" w14:textId="1CB55709" w:rsidR="00D1480B" w:rsidRDefault="00D1480B" w:rsidP="006D1141">
      <w:pPr>
        <w:spacing w:after="0" w:line="360" w:lineRule="auto"/>
        <w:ind w:firstLine="851"/>
        <w:contextualSpacing/>
        <w:jc w:val="both"/>
        <w:rPr>
          <w:rFonts w:ascii="Arial" w:hAnsi="Arial" w:cs="Arial"/>
          <w:bCs/>
          <w:szCs w:val="24"/>
        </w:rPr>
      </w:pPr>
      <w:r>
        <w:rPr>
          <w:rFonts w:ascii="Arial" w:hAnsi="Arial" w:cs="Arial"/>
          <w:bCs/>
          <w:szCs w:val="24"/>
        </w:rPr>
        <w:t>Os profissionais indicados pelo licitante, para fins de comprovação da capacitação técnico-profissional, devem participar da obra ou serviço objeto deste Termo de Referência, admitindo-se a substituição por profissionais de experiência equivalente ou superior, desde que aprovado pela Administração.</w:t>
      </w:r>
    </w:p>
    <w:p w14:paraId="73D8A7D1" w14:textId="77777777" w:rsidR="001D56DB" w:rsidRDefault="001D56DB" w:rsidP="006D1141">
      <w:pPr>
        <w:spacing w:after="0" w:line="360" w:lineRule="auto"/>
        <w:ind w:firstLine="851"/>
        <w:contextualSpacing/>
        <w:jc w:val="both"/>
        <w:rPr>
          <w:rFonts w:ascii="Arial" w:hAnsi="Arial" w:cs="Arial"/>
          <w:bCs/>
          <w:szCs w:val="24"/>
        </w:rPr>
      </w:pPr>
    </w:p>
    <w:p w14:paraId="680B891E" w14:textId="2D4C7100" w:rsidR="00D1480B" w:rsidRDefault="00D1480B" w:rsidP="00D1480B">
      <w:pPr>
        <w:spacing w:after="0" w:line="360" w:lineRule="auto"/>
        <w:contextualSpacing/>
        <w:jc w:val="both"/>
        <w:rPr>
          <w:rFonts w:ascii="Arial" w:hAnsi="Arial" w:cs="Arial"/>
          <w:bCs/>
          <w:szCs w:val="24"/>
        </w:rPr>
      </w:pPr>
      <w:proofErr w:type="spellStart"/>
      <w:r w:rsidRPr="006D1141">
        <w:rPr>
          <w:rFonts w:ascii="Arial" w:hAnsi="Arial" w:cs="Arial"/>
          <w:b/>
          <w:szCs w:val="24"/>
        </w:rPr>
        <w:t>Obs</w:t>
      </w:r>
      <w:proofErr w:type="spellEnd"/>
      <w:r w:rsidR="00D960B0">
        <w:rPr>
          <w:rFonts w:ascii="Arial" w:hAnsi="Arial" w:cs="Arial"/>
          <w:b/>
          <w:szCs w:val="24"/>
        </w:rPr>
        <w:t xml:space="preserve"> </w:t>
      </w:r>
      <w:r w:rsidRPr="006D1141">
        <w:rPr>
          <w:rFonts w:ascii="Arial" w:hAnsi="Arial" w:cs="Arial"/>
          <w:b/>
          <w:szCs w:val="24"/>
        </w:rPr>
        <w:t>1:</w:t>
      </w:r>
      <w:r>
        <w:rPr>
          <w:rFonts w:ascii="Arial" w:hAnsi="Arial" w:cs="Arial"/>
          <w:bCs/>
          <w:szCs w:val="24"/>
        </w:rPr>
        <w:t xml:space="preserve"> O atestado que referenciar serviços que foram parcialmente concluídos deve explicitar o período e as etapas executadas, conforme Resolução 1.025 de 30/10/2009 do CONFEA.</w:t>
      </w:r>
    </w:p>
    <w:p w14:paraId="1D982A07" w14:textId="1A864D34" w:rsidR="00D1480B" w:rsidRDefault="00D1480B" w:rsidP="00D1480B">
      <w:pPr>
        <w:spacing w:after="0" w:line="360" w:lineRule="auto"/>
        <w:contextualSpacing/>
        <w:jc w:val="both"/>
        <w:rPr>
          <w:rFonts w:ascii="Arial" w:hAnsi="Arial" w:cs="Arial"/>
          <w:bCs/>
          <w:szCs w:val="24"/>
        </w:rPr>
      </w:pPr>
      <w:proofErr w:type="spellStart"/>
      <w:r w:rsidRPr="006D1141">
        <w:rPr>
          <w:rFonts w:ascii="Arial" w:hAnsi="Arial" w:cs="Arial"/>
          <w:b/>
          <w:szCs w:val="24"/>
        </w:rPr>
        <w:t>Obs</w:t>
      </w:r>
      <w:proofErr w:type="spellEnd"/>
      <w:r w:rsidR="00D960B0">
        <w:rPr>
          <w:rFonts w:ascii="Arial" w:hAnsi="Arial" w:cs="Arial"/>
          <w:b/>
          <w:szCs w:val="24"/>
        </w:rPr>
        <w:t xml:space="preserve"> </w:t>
      </w:r>
      <w:r w:rsidRPr="006D1141">
        <w:rPr>
          <w:rFonts w:ascii="Arial" w:hAnsi="Arial" w:cs="Arial"/>
          <w:b/>
          <w:szCs w:val="24"/>
        </w:rPr>
        <w:t>2:</w:t>
      </w:r>
      <w:r>
        <w:rPr>
          <w:rFonts w:ascii="Arial" w:hAnsi="Arial" w:cs="Arial"/>
          <w:bCs/>
          <w:szCs w:val="24"/>
        </w:rPr>
        <w:t xml:space="preserve"> O atestado que referenciar serviços subcontratados ou </w:t>
      </w:r>
      <w:proofErr w:type="spellStart"/>
      <w:r>
        <w:rPr>
          <w:rFonts w:ascii="Arial" w:hAnsi="Arial" w:cs="Arial"/>
          <w:bCs/>
          <w:szCs w:val="24"/>
        </w:rPr>
        <w:t>subempreitados</w:t>
      </w:r>
      <w:proofErr w:type="spellEnd"/>
      <w:r>
        <w:rPr>
          <w:rFonts w:ascii="Arial" w:hAnsi="Arial" w:cs="Arial"/>
          <w:bCs/>
          <w:szCs w:val="24"/>
        </w:rPr>
        <w:t xml:space="preserve"> deve estar acompanhado de documentos hábeis que comprovem a anuência do contratante original ou que comprovem a efetiva participação do profissional na execução da obra ou prestação dos serviços, conforme Resolução 1.025 de 30/10/2009 do CONFEA. </w:t>
      </w:r>
    </w:p>
    <w:p w14:paraId="7191181F" w14:textId="7AB64D73" w:rsidR="00D1480B" w:rsidRDefault="00D1480B" w:rsidP="00D1480B">
      <w:pPr>
        <w:spacing w:after="0" w:line="360" w:lineRule="auto"/>
        <w:contextualSpacing/>
        <w:jc w:val="both"/>
        <w:rPr>
          <w:rFonts w:ascii="Arial" w:hAnsi="Arial" w:cs="Arial"/>
          <w:bCs/>
          <w:szCs w:val="24"/>
        </w:rPr>
      </w:pPr>
      <w:proofErr w:type="spellStart"/>
      <w:r w:rsidRPr="00D960B0">
        <w:rPr>
          <w:rFonts w:ascii="Arial" w:hAnsi="Arial" w:cs="Arial"/>
          <w:b/>
          <w:szCs w:val="24"/>
        </w:rPr>
        <w:t>Obs</w:t>
      </w:r>
      <w:proofErr w:type="spellEnd"/>
      <w:r w:rsidR="00D960B0">
        <w:rPr>
          <w:rFonts w:ascii="Arial" w:hAnsi="Arial" w:cs="Arial"/>
          <w:b/>
          <w:szCs w:val="24"/>
        </w:rPr>
        <w:t xml:space="preserve"> </w:t>
      </w:r>
      <w:r w:rsidRPr="00D960B0">
        <w:rPr>
          <w:rFonts w:ascii="Arial" w:hAnsi="Arial" w:cs="Arial"/>
          <w:b/>
          <w:szCs w:val="24"/>
        </w:rPr>
        <w:t>3:</w:t>
      </w:r>
      <w:r>
        <w:rPr>
          <w:rFonts w:ascii="Arial" w:hAnsi="Arial" w:cs="Arial"/>
          <w:bCs/>
          <w:szCs w:val="24"/>
        </w:rPr>
        <w:t xml:space="preserve"> Não será aceito atestado de </w:t>
      </w:r>
      <w:r w:rsidR="00A101A8">
        <w:rPr>
          <w:rFonts w:ascii="Arial" w:hAnsi="Arial" w:cs="Arial"/>
          <w:bCs/>
          <w:szCs w:val="24"/>
        </w:rPr>
        <w:t>coordenação</w:t>
      </w:r>
      <w:r w:rsidR="00627348">
        <w:rPr>
          <w:rFonts w:ascii="Arial" w:hAnsi="Arial" w:cs="Arial"/>
          <w:bCs/>
          <w:szCs w:val="24"/>
        </w:rPr>
        <w:t xml:space="preserve">/fiscalização </w:t>
      </w:r>
      <w:r>
        <w:rPr>
          <w:rFonts w:ascii="Arial" w:hAnsi="Arial" w:cs="Arial"/>
          <w:bCs/>
          <w:szCs w:val="24"/>
        </w:rPr>
        <w:t>de Obra/Projeto.</w:t>
      </w:r>
    </w:p>
    <w:p w14:paraId="66574556" w14:textId="12CADC5C" w:rsidR="007B6DDE" w:rsidRDefault="007B6DDE" w:rsidP="00D1480B">
      <w:pPr>
        <w:spacing w:after="0" w:line="360" w:lineRule="auto"/>
        <w:contextualSpacing/>
        <w:jc w:val="both"/>
        <w:rPr>
          <w:rFonts w:ascii="Arial" w:hAnsi="Arial" w:cs="Arial"/>
          <w:bCs/>
          <w:szCs w:val="24"/>
        </w:rPr>
      </w:pPr>
      <w:proofErr w:type="spellStart"/>
      <w:r w:rsidRPr="00D960B0">
        <w:rPr>
          <w:rFonts w:ascii="Arial" w:hAnsi="Arial" w:cs="Arial"/>
          <w:b/>
          <w:szCs w:val="24"/>
        </w:rPr>
        <w:t>Obs</w:t>
      </w:r>
      <w:proofErr w:type="spellEnd"/>
      <w:r w:rsidR="00D960B0">
        <w:rPr>
          <w:rFonts w:ascii="Arial" w:hAnsi="Arial" w:cs="Arial"/>
          <w:b/>
          <w:szCs w:val="24"/>
        </w:rPr>
        <w:t xml:space="preserve"> </w:t>
      </w:r>
      <w:r w:rsidRPr="00D960B0">
        <w:rPr>
          <w:rFonts w:ascii="Arial" w:hAnsi="Arial" w:cs="Arial"/>
          <w:b/>
          <w:szCs w:val="24"/>
        </w:rPr>
        <w:t>4:</w:t>
      </w:r>
      <w:r>
        <w:rPr>
          <w:rFonts w:ascii="Arial" w:hAnsi="Arial" w:cs="Arial"/>
          <w:bCs/>
          <w:szCs w:val="24"/>
        </w:rPr>
        <w:t xml:space="preserve"> Para Qualificação Técnico-operacional</w:t>
      </w:r>
      <w:r w:rsidR="0038700E">
        <w:rPr>
          <w:rFonts w:ascii="Arial" w:hAnsi="Arial" w:cs="Arial"/>
          <w:bCs/>
          <w:szCs w:val="24"/>
        </w:rPr>
        <w:t xml:space="preserve"> </w:t>
      </w:r>
      <w:r>
        <w:rPr>
          <w:rFonts w:ascii="Arial" w:hAnsi="Arial" w:cs="Arial"/>
          <w:bCs/>
          <w:szCs w:val="24"/>
        </w:rPr>
        <w:t>o</w:t>
      </w:r>
      <w:r w:rsidRPr="007B6DDE">
        <w:rPr>
          <w:rFonts w:ascii="Arial" w:hAnsi="Arial" w:cs="Arial"/>
          <w:bCs/>
          <w:szCs w:val="24"/>
        </w:rPr>
        <w:t xml:space="preserve"> atestado </w:t>
      </w:r>
      <w:r w:rsidR="0038700E">
        <w:rPr>
          <w:rFonts w:ascii="Arial" w:hAnsi="Arial" w:cs="Arial"/>
          <w:bCs/>
          <w:szCs w:val="24"/>
        </w:rPr>
        <w:t xml:space="preserve">a ser apresentado </w:t>
      </w:r>
      <w:r w:rsidRPr="007B6DDE">
        <w:rPr>
          <w:rFonts w:ascii="Arial" w:hAnsi="Arial" w:cs="Arial"/>
          <w:bCs/>
          <w:szCs w:val="24"/>
        </w:rPr>
        <w:t>é a declaração fornecida pela contratante da obra ou serviço, pessoa física ou jurídica de direito público ou privado, que atesta a execução de obra ou a prestação de serviço e identifica</w:t>
      </w:r>
      <w:r>
        <w:rPr>
          <w:rFonts w:ascii="Arial" w:hAnsi="Arial" w:cs="Arial"/>
          <w:bCs/>
          <w:szCs w:val="24"/>
        </w:rPr>
        <w:t>, no mínimo,</w:t>
      </w:r>
      <w:r w:rsidRPr="007B6DDE">
        <w:rPr>
          <w:rFonts w:ascii="Arial" w:hAnsi="Arial" w:cs="Arial"/>
          <w:bCs/>
          <w:szCs w:val="24"/>
        </w:rPr>
        <w:t xml:space="preserve"> seus elementos quantitativos e qualitativos, o local e o período de execução, os responsáveis técnicos envolvidos e as atividades técnicas executadas.</w:t>
      </w:r>
    </w:p>
    <w:p w14:paraId="3D0BD99F" w14:textId="476E9809" w:rsidR="001A6453" w:rsidRDefault="007B6DDE" w:rsidP="00D1480B">
      <w:pPr>
        <w:spacing w:after="0" w:line="360" w:lineRule="auto"/>
        <w:contextualSpacing/>
        <w:jc w:val="both"/>
        <w:rPr>
          <w:rFonts w:ascii="Arial" w:hAnsi="Arial" w:cs="Arial"/>
          <w:bCs/>
          <w:szCs w:val="24"/>
        </w:rPr>
      </w:pPr>
      <w:proofErr w:type="spellStart"/>
      <w:r w:rsidRPr="00D960B0">
        <w:rPr>
          <w:rFonts w:ascii="Arial" w:hAnsi="Arial" w:cs="Arial"/>
          <w:b/>
          <w:szCs w:val="24"/>
        </w:rPr>
        <w:t>Obs</w:t>
      </w:r>
      <w:proofErr w:type="spellEnd"/>
      <w:r w:rsidR="00D960B0">
        <w:rPr>
          <w:rFonts w:ascii="Arial" w:hAnsi="Arial" w:cs="Arial"/>
          <w:b/>
          <w:szCs w:val="24"/>
        </w:rPr>
        <w:t xml:space="preserve"> </w:t>
      </w:r>
      <w:r w:rsidRPr="00D960B0">
        <w:rPr>
          <w:rFonts w:ascii="Arial" w:hAnsi="Arial" w:cs="Arial"/>
          <w:b/>
          <w:szCs w:val="24"/>
        </w:rPr>
        <w:t>5</w:t>
      </w:r>
      <w:r w:rsidR="00D960B0" w:rsidRPr="00D960B0">
        <w:rPr>
          <w:rFonts w:ascii="Arial" w:hAnsi="Arial" w:cs="Arial"/>
          <w:b/>
          <w:szCs w:val="24"/>
        </w:rPr>
        <w:t>:</w:t>
      </w:r>
      <w:r>
        <w:rPr>
          <w:rFonts w:ascii="Arial" w:hAnsi="Arial" w:cs="Arial"/>
          <w:bCs/>
          <w:szCs w:val="24"/>
        </w:rPr>
        <w:t xml:space="preserve"> </w:t>
      </w:r>
      <w:r w:rsidRPr="007B6DDE">
        <w:rPr>
          <w:rFonts w:ascii="Arial" w:hAnsi="Arial" w:cs="Arial"/>
          <w:bCs/>
          <w:szCs w:val="24"/>
        </w:rPr>
        <w:t>As informações acerca da execução da obra ou prestação de serviço, bem como os</w:t>
      </w:r>
      <w:r>
        <w:rPr>
          <w:rFonts w:ascii="Arial" w:hAnsi="Arial" w:cs="Arial"/>
          <w:bCs/>
          <w:szCs w:val="24"/>
        </w:rPr>
        <w:t xml:space="preserve"> </w:t>
      </w:r>
      <w:r w:rsidRPr="007B6DDE">
        <w:rPr>
          <w:rFonts w:ascii="Arial" w:hAnsi="Arial" w:cs="Arial"/>
          <w:bCs/>
          <w:szCs w:val="24"/>
        </w:rPr>
        <w:t xml:space="preserve">dados técnicos qualitativos e quantitativos do atestado </w:t>
      </w:r>
      <w:r w:rsidR="001A6453">
        <w:rPr>
          <w:rFonts w:ascii="Arial" w:hAnsi="Arial" w:cs="Arial"/>
          <w:bCs/>
          <w:szCs w:val="24"/>
        </w:rPr>
        <w:t xml:space="preserve">de capacidade técnica </w:t>
      </w:r>
      <w:r w:rsidRPr="007B6DDE">
        <w:rPr>
          <w:rFonts w:ascii="Arial" w:hAnsi="Arial" w:cs="Arial"/>
          <w:bCs/>
          <w:szCs w:val="24"/>
        </w:rPr>
        <w:t xml:space="preserve">devem ser declarados por profissional que possua habilitação nas profissões abrangidas pelo Sistema </w:t>
      </w:r>
      <w:proofErr w:type="spellStart"/>
      <w:r w:rsidRPr="007B6DDE">
        <w:rPr>
          <w:rFonts w:ascii="Arial" w:hAnsi="Arial" w:cs="Arial"/>
          <w:bCs/>
          <w:szCs w:val="24"/>
        </w:rPr>
        <w:t>Confea</w:t>
      </w:r>
      <w:proofErr w:type="spellEnd"/>
      <w:r w:rsidRPr="007B6DDE">
        <w:rPr>
          <w:rFonts w:ascii="Arial" w:hAnsi="Arial" w:cs="Arial"/>
          <w:bCs/>
          <w:szCs w:val="24"/>
        </w:rPr>
        <w:t>/Crea.</w:t>
      </w:r>
      <w:r w:rsidR="001A6453">
        <w:rPr>
          <w:rFonts w:ascii="Arial" w:hAnsi="Arial" w:cs="Arial"/>
          <w:bCs/>
          <w:szCs w:val="24"/>
        </w:rPr>
        <w:t xml:space="preserve"> Nos casos em que a obra/serviço possua mais de uma especialidade técnica, </w:t>
      </w:r>
      <w:r w:rsidR="001A6453">
        <w:rPr>
          <w:rFonts w:ascii="Arial" w:hAnsi="Arial" w:cs="Arial"/>
          <w:bCs/>
          <w:szCs w:val="24"/>
        </w:rPr>
        <w:lastRenderedPageBreak/>
        <w:t xml:space="preserve">por consequência deverá haver profissionais com habilitação de cada uma das especialidades técnicas envolvidas na obra/serviço. </w:t>
      </w:r>
    </w:p>
    <w:p w14:paraId="78CB6B55" w14:textId="491C9F2A" w:rsidR="00A101A8" w:rsidRDefault="00A101A8" w:rsidP="00D1480B">
      <w:pPr>
        <w:spacing w:after="0" w:line="360" w:lineRule="auto"/>
        <w:contextualSpacing/>
        <w:jc w:val="both"/>
        <w:rPr>
          <w:rFonts w:ascii="Arial" w:hAnsi="Arial" w:cs="Arial"/>
          <w:bCs/>
          <w:szCs w:val="24"/>
        </w:rPr>
      </w:pPr>
      <w:proofErr w:type="spellStart"/>
      <w:r w:rsidRPr="00D960B0">
        <w:rPr>
          <w:rFonts w:ascii="Arial" w:hAnsi="Arial" w:cs="Arial"/>
          <w:b/>
          <w:szCs w:val="24"/>
        </w:rPr>
        <w:t>Obs</w:t>
      </w:r>
      <w:proofErr w:type="spellEnd"/>
      <w:r>
        <w:rPr>
          <w:rFonts w:ascii="Arial" w:hAnsi="Arial" w:cs="Arial"/>
          <w:b/>
          <w:szCs w:val="24"/>
        </w:rPr>
        <w:t xml:space="preserve"> 6</w:t>
      </w:r>
      <w:r w:rsidRPr="00D960B0">
        <w:rPr>
          <w:rFonts w:ascii="Arial" w:hAnsi="Arial" w:cs="Arial"/>
          <w:b/>
          <w:szCs w:val="24"/>
        </w:rPr>
        <w:t>:</w:t>
      </w:r>
      <w:r>
        <w:rPr>
          <w:rFonts w:ascii="Arial" w:hAnsi="Arial" w:cs="Arial"/>
          <w:bCs/>
          <w:szCs w:val="24"/>
        </w:rPr>
        <w:t xml:space="preserve"> Para facilitar a análise da habilitação técnica a Empresa PODERÁ apresentar juntamente com a proposta à EMAP pranchas referentes a elaboração dos projetos de acordo com os requisitos técnicos exigidos neste item. </w:t>
      </w:r>
    </w:p>
    <w:p w14:paraId="0AA87963" w14:textId="77777777" w:rsidR="007B6DDE" w:rsidRDefault="007B6DDE" w:rsidP="00D1480B">
      <w:pPr>
        <w:spacing w:after="0" w:line="360" w:lineRule="auto"/>
        <w:contextualSpacing/>
        <w:jc w:val="both"/>
        <w:rPr>
          <w:rFonts w:ascii="Arial" w:hAnsi="Arial" w:cs="Arial"/>
          <w:bCs/>
          <w:szCs w:val="24"/>
        </w:rPr>
      </w:pPr>
    </w:p>
    <w:p w14:paraId="7C458F85" w14:textId="77777777" w:rsidR="00D1480B" w:rsidRPr="003760EF" w:rsidRDefault="00D1480B" w:rsidP="00D1480B">
      <w:pPr>
        <w:spacing w:after="0" w:line="360" w:lineRule="auto"/>
        <w:contextualSpacing/>
        <w:jc w:val="both"/>
        <w:rPr>
          <w:rFonts w:ascii="Arial" w:hAnsi="Arial" w:cs="Arial"/>
          <w:b/>
          <w:szCs w:val="24"/>
        </w:rPr>
      </w:pPr>
      <w:r>
        <w:rPr>
          <w:rFonts w:ascii="Arial" w:hAnsi="Arial" w:cs="Arial"/>
          <w:b/>
          <w:szCs w:val="24"/>
        </w:rPr>
        <w:t xml:space="preserve"> </w:t>
      </w:r>
      <w:r w:rsidRPr="003760EF">
        <w:rPr>
          <w:rFonts w:ascii="Arial" w:hAnsi="Arial" w:cs="Arial"/>
          <w:b/>
          <w:szCs w:val="24"/>
        </w:rPr>
        <w:t>DA DOCUMENTAÇÃO COMPLEMENTAR</w:t>
      </w:r>
    </w:p>
    <w:p w14:paraId="139FE93D" w14:textId="77777777" w:rsidR="00D1480B" w:rsidRPr="003760EF" w:rsidRDefault="00D1480B" w:rsidP="006D1141">
      <w:pPr>
        <w:spacing w:line="360" w:lineRule="auto"/>
        <w:ind w:firstLine="709"/>
        <w:jc w:val="both"/>
        <w:rPr>
          <w:rFonts w:ascii="Arial" w:hAnsi="Arial" w:cs="Arial"/>
          <w:szCs w:val="24"/>
        </w:rPr>
      </w:pPr>
      <w:r w:rsidRPr="003760EF">
        <w:rPr>
          <w:rFonts w:ascii="Arial" w:hAnsi="Arial" w:cs="Arial"/>
          <w:szCs w:val="24"/>
        </w:rPr>
        <w:t>Serão necessários os documentos a seguir em meio físico e eletrônico (</w:t>
      </w:r>
      <w:proofErr w:type="spellStart"/>
      <w:r w:rsidRPr="003760EF">
        <w:rPr>
          <w:rFonts w:ascii="Arial" w:hAnsi="Arial" w:cs="Arial"/>
          <w:szCs w:val="24"/>
        </w:rPr>
        <w:t>xls</w:t>
      </w:r>
      <w:proofErr w:type="spellEnd"/>
      <w:r w:rsidRPr="003760EF">
        <w:rPr>
          <w:rFonts w:ascii="Arial" w:hAnsi="Arial" w:cs="Arial"/>
          <w:szCs w:val="24"/>
        </w:rPr>
        <w:t>):</w:t>
      </w:r>
    </w:p>
    <w:p w14:paraId="78C38FD0" w14:textId="77777777" w:rsidR="00D1480B" w:rsidRPr="003760EF" w:rsidRDefault="00D1480B" w:rsidP="00D1480B">
      <w:pPr>
        <w:numPr>
          <w:ilvl w:val="0"/>
          <w:numId w:val="2"/>
        </w:numPr>
        <w:spacing w:after="0" w:line="360" w:lineRule="auto"/>
        <w:ind w:left="714" w:hanging="357"/>
        <w:contextualSpacing/>
        <w:jc w:val="both"/>
        <w:rPr>
          <w:rFonts w:ascii="Arial" w:hAnsi="Arial" w:cs="Arial"/>
          <w:bCs/>
          <w:szCs w:val="24"/>
        </w:rPr>
      </w:pPr>
      <w:r w:rsidRPr="003760EF">
        <w:rPr>
          <w:rFonts w:ascii="Arial" w:hAnsi="Arial" w:cs="Arial"/>
          <w:bCs/>
          <w:szCs w:val="24"/>
        </w:rPr>
        <w:t>Planilha orçamentária, inclusive com previsão de mobilização e desmobilização</w:t>
      </w:r>
      <w:r w:rsidR="000D3402">
        <w:rPr>
          <w:rFonts w:ascii="Arial" w:hAnsi="Arial" w:cs="Arial"/>
          <w:bCs/>
          <w:szCs w:val="24"/>
        </w:rPr>
        <w:t>;</w:t>
      </w:r>
    </w:p>
    <w:p w14:paraId="017129C9" w14:textId="77777777" w:rsidR="00D1480B" w:rsidRPr="003760EF" w:rsidRDefault="00D1480B" w:rsidP="00D1480B">
      <w:pPr>
        <w:numPr>
          <w:ilvl w:val="0"/>
          <w:numId w:val="2"/>
        </w:numPr>
        <w:spacing w:after="0" w:line="360" w:lineRule="auto"/>
        <w:ind w:left="714" w:hanging="357"/>
        <w:contextualSpacing/>
        <w:jc w:val="both"/>
        <w:rPr>
          <w:rFonts w:ascii="Arial" w:hAnsi="Arial" w:cs="Arial"/>
          <w:bCs/>
          <w:szCs w:val="24"/>
        </w:rPr>
      </w:pPr>
      <w:r w:rsidRPr="003760EF">
        <w:rPr>
          <w:rFonts w:ascii="Arial" w:hAnsi="Arial" w:cs="Arial"/>
          <w:bCs/>
          <w:szCs w:val="24"/>
        </w:rPr>
        <w:t>Cronograma físico-financeiro de desembolso</w:t>
      </w:r>
      <w:r w:rsidR="000D3402">
        <w:rPr>
          <w:rFonts w:ascii="Arial" w:hAnsi="Arial" w:cs="Arial"/>
          <w:bCs/>
          <w:szCs w:val="24"/>
        </w:rPr>
        <w:t>;</w:t>
      </w:r>
    </w:p>
    <w:p w14:paraId="6D5CA403" w14:textId="77777777" w:rsidR="00D1480B" w:rsidRDefault="00D1480B" w:rsidP="00D1480B">
      <w:pPr>
        <w:numPr>
          <w:ilvl w:val="0"/>
          <w:numId w:val="2"/>
        </w:numPr>
        <w:spacing w:after="0" w:line="360" w:lineRule="auto"/>
        <w:ind w:left="714" w:hanging="357"/>
        <w:contextualSpacing/>
        <w:jc w:val="both"/>
        <w:rPr>
          <w:rFonts w:ascii="Arial" w:hAnsi="Arial" w:cs="Arial"/>
          <w:bCs/>
          <w:szCs w:val="24"/>
        </w:rPr>
      </w:pPr>
      <w:r w:rsidRPr="003760EF">
        <w:rPr>
          <w:rFonts w:ascii="Arial" w:hAnsi="Arial" w:cs="Arial"/>
          <w:bCs/>
          <w:szCs w:val="24"/>
        </w:rPr>
        <w:t>Composição de custos unitários</w:t>
      </w:r>
      <w:r w:rsidR="000D3402">
        <w:rPr>
          <w:rFonts w:ascii="Arial" w:hAnsi="Arial" w:cs="Arial"/>
          <w:bCs/>
          <w:szCs w:val="24"/>
        </w:rPr>
        <w:t>;</w:t>
      </w:r>
    </w:p>
    <w:p w14:paraId="160CF670" w14:textId="77777777" w:rsidR="000D3402" w:rsidRPr="000D3402" w:rsidRDefault="000D3402" w:rsidP="000D3402">
      <w:pPr>
        <w:numPr>
          <w:ilvl w:val="0"/>
          <w:numId w:val="2"/>
        </w:numPr>
        <w:spacing w:after="0" w:line="360" w:lineRule="auto"/>
        <w:ind w:left="714" w:hanging="357"/>
        <w:contextualSpacing/>
        <w:jc w:val="both"/>
        <w:rPr>
          <w:rFonts w:ascii="Arial" w:hAnsi="Arial" w:cs="Arial"/>
          <w:bCs/>
          <w:szCs w:val="24"/>
        </w:rPr>
      </w:pPr>
      <w:r w:rsidRPr="003760EF">
        <w:rPr>
          <w:rFonts w:ascii="Arial" w:hAnsi="Arial" w:cs="Arial"/>
          <w:bCs/>
          <w:szCs w:val="24"/>
        </w:rPr>
        <w:t xml:space="preserve">Composição de custos </w:t>
      </w:r>
      <w:r>
        <w:rPr>
          <w:rFonts w:ascii="Arial" w:hAnsi="Arial" w:cs="Arial"/>
          <w:bCs/>
          <w:szCs w:val="24"/>
        </w:rPr>
        <w:t>auxiliares;</w:t>
      </w:r>
    </w:p>
    <w:p w14:paraId="0A56E28F" w14:textId="77777777" w:rsidR="00D1480B" w:rsidRPr="003760EF" w:rsidRDefault="00D1480B" w:rsidP="00D1480B">
      <w:pPr>
        <w:numPr>
          <w:ilvl w:val="0"/>
          <w:numId w:val="2"/>
        </w:numPr>
        <w:spacing w:after="0" w:line="360" w:lineRule="auto"/>
        <w:ind w:left="714" w:hanging="357"/>
        <w:contextualSpacing/>
        <w:jc w:val="both"/>
        <w:rPr>
          <w:rFonts w:ascii="Arial" w:hAnsi="Arial" w:cs="Arial"/>
          <w:bCs/>
          <w:szCs w:val="24"/>
        </w:rPr>
      </w:pPr>
      <w:r w:rsidRPr="003760EF">
        <w:rPr>
          <w:rFonts w:ascii="Arial" w:hAnsi="Arial" w:cs="Arial"/>
          <w:bCs/>
          <w:szCs w:val="24"/>
        </w:rPr>
        <w:t>Planilha de encargos sociais</w:t>
      </w:r>
      <w:r w:rsidR="000D3402">
        <w:rPr>
          <w:rFonts w:ascii="Arial" w:hAnsi="Arial" w:cs="Arial"/>
          <w:bCs/>
          <w:szCs w:val="24"/>
        </w:rPr>
        <w:t>;</w:t>
      </w:r>
    </w:p>
    <w:p w14:paraId="423E4072" w14:textId="77777777" w:rsidR="00D1480B" w:rsidRPr="003760EF" w:rsidRDefault="00D1480B" w:rsidP="00D1480B">
      <w:pPr>
        <w:numPr>
          <w:ilvl w:val="0"/>
          <w:numId w:val="2"/>
        </w:numPr>
        <w:spacing w:line="360" w:lineRule="auto"/>
        <w:ind w:left="714" w:hanging="357"/>
        <w:contextualSpacing/>
        <w:jc w:val="both"/>
        <w:rPr>
          <w:rFonts w:ascii="Arial" w:hAnsi="Arial" w:cs="Arial"/>
          <w:bCs/>
          <w:szCs w:val="24"/>
        </w:rPr>
      </w:pPr>
      <w:r w:rsidRPr="003760EF">
        <w:rPr>
          <w:rFonts w:ascii="Arial" w:hAnsi="Arial" w:cs="Arial"/>
          <w:bCs/>
          <w:szCs w:val="24"/>
        </w:rPr>
        <w:t>Planilha de Benefícios e Despesas Indiretas - BDI.</w:t>
      </w:r>
    </w:p>
    <w:p w14:paraId="693B2D9A" w14:textId="77777777" w:rsidR="00D1480B" w:rsidRPr="003760EF" w:rsidRDefault="00D1480B" w:rsidP="00D1480B">
      <w:pPr>
        <w:spacing w:line="360" w:lineRule="auto"/>
        <w:ind w:firstLine="851"/>
        <w:contextualSpacing/>
        <w:jc w:val="both"/>
        <w:rPr>
          <w:rFonts w:ascii="Arial" w:hAnsi="Arial" w:cs="Arial"/>
          <w:szCs w:val="24"/>
        </w:rPr>
      </w:pPr>
    </w:p>
    <w:p w14:paraId="1E516522" w14:textId="77777777" w:rsidR="00D1480B" w:rsidRPr="003760EF" w:rsidRDefault="00D1480B" w:rsidP="006D1141">
      <w:pPr>
        <w:spacing w:line="360" w:lineRule="auto"/>
        <w:ind w:firstLine="709"/>
        <w:contextualSpacing/>
        <w:jc w:val="both"/>
        <w:rPr>
          <w:rFonts w:ascii="Arial" w:hAnsi="Arial" w:cs="Arial"/>
          <w:szCs w:val="24"/>
        </w:rPr>
      </w:pPr>
      <w:r w:rsidRPr="003760EF">
        <w:rPr>
          <w:rFonts w:ascii="Arial" w:hAnsi="Arial" w:cs="Arial"/>
          <w:szCs w:val="24"/>
        </w:rPr>
        <w:t>O BDI, que incidirá sobre o somatório dos custos totais de cada item de serviço, deverá estar apresentado à parte, ao final da planilha sintética, sendo ali necessariamente detalhada sua composição.</w:t>
      </w:r>
    </w:p>
    <w:p w14:paraId="33A18A51" w14:textId="77777777" w:rsidR="00D1480B" w:rsidRPr="003760EF" w:rsidRDefault="00D1480B" w:rsidP="006D1141">
      <w:pPr>
        <w:spacing w:line="360" w:lineRule="auto"/>
        <w:ind w:firstLine="709"/>
        <w:contextualSpacing/>
        <w:jc w:val="both"/>
        <w:rPr>
          <w:rFonts w:ascii="Arial" w:hAnsi="Arial" w:cs="Arial"/>
          <w:szCs w:val="24"/>
        </w:rPr>
      </w:pPr>
      <w:r w:rsidRPr="003760EF">
        <w:rPr>
          <w:rFonts w:ascii="Arial" w:hAnsi="Arial" w:cs="Arial"/>
          <w:szCs w:val="24"/>
        </w:rPr>
        <w:t>Cada licitante deverá compor sua taxa de BDI com base em fórmula apresentada adiante, levando em conta que nesta taxa deverão estar considerados, além dos impostos, as despesas indiretas não explicitadas na planilha orçamentária e o lucro.</w:t>
      </w:r>
    </w:p>
    <w:p w14:paraId="57440B68" w14:textId="77777777" w:rsidR="00D1480B" w:rsidRPr="003760EF" w:rsidRDefault="00D1480B" w:rsidP="006D1141">
      <w:pPr>
        <w:spacing w:line="360" w:lineRule="auto"/>
        <w:ind w:firstLine="709"/>
        <w:contextualSpacing/>
        <w:jc w:val="both"/>
        <w:rPr>
          <w:rFonts w:ascii="Arial" w:hAnsi="Arial" w:cs="Arial"/>
          <w:szCs w:val="24"/>
        </w:rPr>
      </w:pPr>
      <w:r w:rsidRPr="003760EF">
        <w:rPr>
          <w:rFonts w:ascii="Arial" w:hAnsi="Arial" w:cs="Arial"/>
          <w:szCs w:val="24"/>
        </w:rPr>
        <w:t>Na composição da taxa de BDI, não deverão ser alocados os percentuais relativos ao IRPJ e CSLL, consoante Acórdão 325/2007-TCU/Plenário.</w:t>
      </w:r>
    </w:p>
    <w:p w14:paraId="687687A5" w14:textId="77777777" w:rsidR="00D1480B" w:rsidRDefault="00D1480B" w:rsidP="006D1141">
      <w:pPr>
        <w:spacing w:line="360" w:lineRule="auto"/>
        <w:ind w:firstLine="709"/>
        <w:contextualSpacing/>
        <w:jc w:val="both"/>
        <w:rPr>
          <w:rFonts w:ascii="Arial" w:hAnsi="Arial" w:cs="Arial"/>
          <w:bCs/>
          <w:szCs w:val="24"/>
          <w:lang w:val="pt-PT"/>
        </w:rPr>
      </w:pPr>
      <w:r w:rsidRPr="003760EF">
        <w:rPr>
          <w:rFonts w:ascii="Arial" w:hAnsi="Arial" w:cs="Arial"/>
          <w:szCs w:val="24"/>
        </w:rPr>
        <w:t xml:space="preserve">Os tributos Imposto de Renda Pessoa Jurídica - IRPJ e Contribuição Social sobre Lucro Líquido - CSLL não devem integrar o cálculo do BDI, nem a planilha de custo direto, por se constituírem em tributos de natureza direta e </w:t>
      </w:r>
      <w:proofErr w:type="spellStart"/>
      <w:r w:rsidRPr="003760EF">
        <w:rPr>
          <w:rFonts w:ascii="Arial" w:hAnsi="Arial" w:cs="Arial"/>
          <w:szCs w:val="24"/>
        </w:rPr>
        <w:t>personalísticas</w:t>
      </w:r>
      <w:proofErr w:type="spellEnd"/>
      <w:r w:rsidRPr="003760EF">
        <w:rPr>
          <w:rFonts w:ascii="Arial" w:hAnsi="Arial" w:cs="Arial"/>
          <w:szCs w:val="24"/>
        </w:rPr>
        <w:t xml:space="preserve"> que oneram pessoalmente o contratado, não devendo ser repassado à contratante. A fórmula adotada pela EMAP</w:t>
      </w:r>
      <w:r w:rsidRPr="003760EF">
        <w:rPr>
          <w:rFonts w:ascii="Arial" w:hAnsi="Arial" w:cs="Arial"/>
          <w:bCs/>
          <w:szCs w:val="24"/>
          <w:lang w:val="pt-PT"/>
        </w:rPr>
        <w:t xml:space="preserve"> para cálculo do BDI, de Acórdão 2369/2011-TCU/Plenário, é:</w:t>
      </w:r>
    </w:p>
    <w:p w14:paraId="263EB03E" w14:textId="77777777" w:rsidR="00D1480B" w:rsidRPr="003760EF" w:rsidRDefault="00D1480B" w:rsidP="00D1480B">
      <w:pPr>
        <w:spacing w:line="360" w:lineRule="auto"/>
        <w:ind w:firstLine="851"/>
        <w:contextualSpacing/>
        <w:jc w:val="both"/>
        <w:rPr>
          <w:rFonts w:ascii="Arial" w:hAnsi="Arial" w:cs="Arial"/>
          <w:szCs w:val="24"/>
        </w:rPr>
      </w:pPr>
    </w:p>
    <w:p w14:paraId="4DFBF232" w14:textId="77777777" w:rsidR="00D1480B" w:rsidRPr="003760EF" w:rsidRDefault="00D1480B" w:rsidP="00D1480B">
      <w:pPr>
        <w:spacing w:line="360" w:lineRule="auto"/>
        <w:jc w:val="both"/>
        <w:rPr>
          <w:rFonts w:ascii="Arial" w:hAnsi="Arial" w:cs="Arial"/>
          <w:szCs w:val="24"/>
        </w:rPr>
      </w:pPr>
      <m:oMathPara>
        <m:oMath>
          <m:r>
            <m:rPr>
              <m:sty m:val="p"/>
            </m:rPr>
            <w:rPr>
              <w:rFonts w:ascii="Cambria Math" w:hAnsi="Cambria Math" w:cs="Arial"/>
              <w:szCs w:val="24"/>
            </w:rPr>
            <w:lastRenderedPageBreak/>
            <m:t>BDI</m:t>
          </m:r>
          <m:r>
            <w:rPr>
              <w:rFonts w:ascii="Cambria Math" w:hAnsi="Cambria Math" w:cs="Arial"/>
              <w:szCs w:val="24"/>
            </w:rPr>
            <m:t>=</m:t>
          </m:r>
          <m:d>
            <m:dPr>
              <m:begChr m:val="["/>
              <m:endChr m:val="]"/>
              <m:ctrlPr>
                <w:rPr>
                  <w:rFonts w:ascii="Cambria Math" w:hAnsi="Cambria Math" w:cs="Arial"/>
                  <w:i/>
                  <w:szCs w:val="24"/>
                </w:rPr>
              </m:ctrlPr>
            </m:dPr>
            <m:e>
              <m:r>
                <w:rPr>
                  <w:rFonts w:ascii="Cambria Math" w:hAnsi="Cambria Math" w:cs="Arial"/>
                  <w:szCs w:val="24"/>
                </w:rPr>
                <m:t xml:space="preserve"> </m:t>
              </m:r>
              <m:f>
                <m:fPr>
                  <m:ctrlPr>
                    <w:rPr>
                      <w:rFonts w:ascii="Cambria Math" w:hAnsi="Cambria Math" w:cs="Arial"/>
                      <w:szCs w:val="24"/>
                    </w:rPr>
                  </m:ctrlPr>
                </m:fPr>
                <m:num>
                  <m:d>
                    <m:dPr>
                      <m:ctrlPr>
                        <w:rPr>
                          <w:rFonts w:ascii="Cambria Math" w:hAnsi="Cambria Math" w:cs="Arial"/>
                          <w:i/>
                          <w:szCs w:val="24"/>
                        </w:rPr>
                      </m:ctrlPr>
                    </m:dPr>
                    <m:e>
                      <m:r>
                        <w:rPr>
                          <w:rFonts w:ascii="Cambria Math" w:hAnsi="Cambria Math" w:cs="Arial"/>
                          <w:szCs w:val="24"/>
                        </w:rPr>
                        <m:t>1+</m:t>
                      </m:r>
                      <m:d>
                        <m:dPr>
                          <m:ctrlPr>
                            <w:rPr>
                              <w:rFonts w:ascii="Cambria Math" w:hAnsi="Cambria Math" w:cs="Arial"/>
                              <w:i/>
                              <w:szCs w:val="24"/>
                            </w:rPr>
                          </m:ctrlPr>
                        </m:dPr>
                        <m:e>
                          <m:r>
                            <w:rPr>
                              <w:rFonts w:ascii="Cambria Math" w:hAnsi="Cambria Math" w:cs="Arial"/>
                              <w:szCs w:val="24"/>
                            </w:rPr>
                            <m:t>AC+S+R+G</m:t>
                          </m:r>
                        </m:e>
                      </m:d>
                    </m:e>
                  </m:d>
                  <m:d>
                    <m:dPr>
                      <m:ctrlPr>
                        <w:rPr>
                          <w:rFonts w:ascii="Cambria Math" w:hAnsi="Cambria Math" w:cs="Arial"/>
                          <w:i/>
                          <w:szCs w:val="24"/>
                        </w:rPr>
                      </m:ctrlPr>
                    </m:dPr>
                    <m:e>
                      <m:r>
                        <w:rPr>
                          <w:rFonts w:ascii="Cambria Math" w:hAnsi="Cambria Math" w:cs="Arial"/>
                          <w:szCs w:val="24"/>
                        </w:rPr>
                        <m:t>1+DF</m:t>
                      </m:r>
                    </m:e>
                  </m:d>
                  <m:d>
                    <m:dPr>
                      <m:ctrlPr>
                        <w:rPr>
                          <w:rFonts w:ascii="Cambria Math" w:hAnsi="Cambria Math" w:cs="Arial"/>
                          <w:i/>
                          <w:szCs w:val="24"/>
                        </w:rPr>
                      </m:ctrlPr>
                    </m:dPr>
                    <m:e>
                      <m:r>
                        <w:rPr>
                          <w:rFonts w:ascii="Cambria Math" w:hAnsi="Cambria Math" w:cs="Arial"/>
                          <w:szCs w:val="24"/>
                        </w:rPr>
                        <m:t>1+L</m:t>
                      </m:r>
                    </m:e>
                  </m:d>
                </m:num>
                <m:den>
                  <m:d>
                    <m:dPr>
                      <m:ctrlPr>
                        <w:rPr>
                          <w:rFonts w:ascii="Cambria Math" w:hAnsi="Cambria Math" w:cs="Arial"/>
                          <w:i/>
                          <w:szCs w:val="24"/>
                        </w:rPr>
                      </m:ctrlPr>
                    </m:dPr>
                    <m:e>
                      <m:r>
                        <w:rPr>
                          <w:rFonts w:ascii="Cambria Math" w:hAnsi="Cambria Math" w:cs="Arial"/>
                          <w:szCs w:val="24"/>
                        </w:rPr>
                        <m:t>1-I</m:t>
                      </m:r>
                    </m:e>
                  </m:d>
                </m:den>
              </m:f>
              <m:r>
                <w:rPr>
                  <w:rFonts w:ascii="Cambria Math" w:hAnsi="Cambria Math" w:cs="Arial"/>
                  <w:szCs w:val="24"/>
                </w:rPr>
                <m:t xml:space="preserve"> -1</m:t>
              </m:r>
            </m:e>
          </m:d>
          <m:r>
            <w:rPr>
              <w:rFonts w:ascii="Cambria Math" w:hAnsi="Cambria Math" w:cs="Arial"/>
              <w:szCs w:val="24"/>
            </w:rPr>
            <m:t>x100</m:t>
          </m:r>
        </m:oMath>
      </m:oMathPara>
    </w:p>
    <w:p w14:paraId="5587406E" w14:textId="77777777" w:rsidR="00D1480B" w:rsidRPr="003760EF" w:rsidRDefault="00D1480B" w:rsidP="00D1480B">
      <w:pPr>
        <w:spacing w:line="360" w:lineRule="auto"/>
        <w:jc w:val="both"/>
        <w:rPr>
          <w:rFonts w:ascii="Arial" w:hAnsi="Arial" w:cs="Arial"/>
          <w:szCs w:val="24"/>
        </w:rPr>
      </w:pPr>
      <w:proofErr w:type="gramStart"/>
      <w:r w:rsidRPr="003760EF">
        <w:rPr>
          <w:rFonts w:ascii="Arial" w:hAnsi="Arial" w:cs="Arial"/>
          <w:szCs w:val="24"/>
        </w:rPr>
        <w:t>onde</w:t>
      </w:r>
      <w:proofErr w:type="gramEnd"/>
      <w:r w:rsidRPr="003760EF">
        <w:rPr>
          <w:rFonts w:ascii="Arial" w:hAnsi="Arial" w:cs="Arial"/>
          <w:szCs w:val="24"/>
        </w:rPr>
        <w:t>:</w:t>
      </w:r>
    </w:p>
    <w:p w14:paraId="40BF94C0" w14:textId="77777777" w:rsidR="00D1480B" w:rsidRPr="003760EF" w:rsidRDefault="00D1480B" w:rsidP="00D1480B">
      <w:pPr>
        <w:spacing w:line="360" w:lineRule="auto"/>
        <w:contextualSpacing/>
        <w:jc w:val="both"/>
        <w:rPr>
          <w:rFonts w:ascii="Arial" w:hAnsi="Arial" w:cs="Arial"/>
          <w:szCs w:val="24"/>
        </w:rPr>
      </w:pPr>
      <w:r w:rsidRPr="003760EF">
        <w:rPr>
          <w:rFonts w:ascii="Arial" w:hAnsi="Arial" w:cs="Arial"/>
          <w:szCs w:val="24"/>
        </w:rPr>
        <w:tab/>
        <w:t xml:space="preserve">AC </w:t>
      </w:r>
      <w:proofErr w:type="gramStart"/>
      <w:r w:rsidRPr="003760EF">
        <w:rPr>
          <w:rFonts w:ascii="Arial" w:hAnsi="Arial" w:cs="Arial"/>
          <w:szCs w:val="24"/>
        </w:rPr>
        <w:t>= É</w:t>
      </w:r>
      <w:proofErr w:type="gramEnd"/>
      <w:r w:rsidRPr="003760EF">
        <w:rPr>
          <w:rFonts w:ascii="Arial" w:hAnsi="Arial" w:cs="Arial"/>
          <w:szCs w:val="24"/>
        </w:rPr>
        <w:t xml:space="preserve"> a taxa de rateio da Administração Central;</w:t>
      </w:r>
    </w:p>
    <w:p w14:paraId="10BA6CF5" w14:textId="77777777" w:rsidR="00D1480B" w:rsidRPr="003760EF" w:rsidRDefault="00D1480B" w:rsidP="00D1480B">
      <w:pPr>
        <w:spacing w:line="360" w:lineRule="auto"/>
        <w:contextualSpacing/>
        <w:jc w:val="both"/>
        <w:rPr>
          <w:rFonts w:ascii="Arial" w:hAnsi="Arial" w:cs="Arial"/>
          <w:szCs w:val="24"/>
        </w:rPr>
      </w:pPr>
      <w:r w:rsidRPr="003760EF">
        <w:rPr>
          <w:rFonts w:ascii="Arial" w:hAnsi="Arial" w:cs="Arial"/>
          <w:szCs w:val="24"/>
        </w:rPr>
        <w:tab/>
        <w:t xml:space="preserve">S </w:t>
      </w:r>
      <w:proofErr w:type="gramStart"/>
      <w:r w:rsidRPr="003760EF">
        <w:rPr>
          <w:rFonts w:ascii="Arial" w:hAnsi="Arial" w:cs="Arial"/>
          <w:szCs w:val="24"/>
        </w:rPr>
        <w:t>= É</w:t>
      </w:r>
      <w:proofErr w:type="gramEnd"/>
      <w:r w:rsidRPr="003760EF">
        <w:rPr>
          <w:rFonts w:ascii="Arial" w:hAnsi="Arial" w:cs="Arial"/>
          <w:szCs w:val="24"/>
        </w:rPr>
        <w:t xml:space="preserve"> uma taxa representativa de Seguros;</w:t>
      </w:r>
    </w:p>
    <w:p w14:paraId="5AF2B95C" w14:textId="77777777" w:rsidR="00D1480B" w:rsidRPr="003760EF" w:rsidRDefault="00D1480B" w:rsidP="00D1480B">
      <w:pPr>
        <w:spacing w:after="0" w:line="360" w:lineRule="auto"/>
        <w:contextualSpacing/>
        <w:jc w:val="both"/>
        <w:rPr>
          <w:rFonts w:ascii="Arial" w:hAnsi="Arial" w:cs="Arial"/>
          <w:szCs w:val="24"/>
        </w:rPr>
      </w:pPr>
      <w:r w:rsidRPr="003760EF">
        <w:rPr>
          <w:rFonts w:ascii="Arial" w:hAnsi="Arial" w:cs="Arial"/>
          <w:szCs w:val="24"/>
        </w:rPr>
        <w:tab/>
        <w:t xml:space="preserve">R </w:t>
      </w:r>
      <w:proofErr w:type="gramStart"/>
      <w:r w:rsidRPr="003760EF">
        <w:rPr>
          <w:rFonts w:ascii="Arial" w:hAnsi="Arial" w:cs="Arial"/>
          <w:szCs w:val="24"/>
        </w:rPr>
        <w:t>= Corresponde</w:t>
      </w:r>
      <w:proofErr w:type="gramEnd"/>
      <w:r w:rsidRPr="003760EF">
        <w:rPr>
          <w:rFonts w:ascii="Arial" w:hAnsi="Arial" w:cs="Arial"/>
          <w:szCs w:val="24"/>
        </w:rPr>
        <w:t xml:space="preserve"> aos riscos e imprevistos;</w:t>
      </w:r>
    </w:p>
    <w:p w14:paraId="2CBDEDC4" w14:textId="77777777" w:rsidR="00D1480B" w:rsidRPr="003760EF" w:rsidRDefault="00D1480B" w:rsidP="00D1480B">
      <w:pPr>
        <w:spacing w:after="0" w:line="360" w:lineRule="auto"/>
        <w:contextualSpacing/>
        <w:jc w:val="both"/>
        <w:rPr>
          <w:rFonts w:ascii="Arial" w:hAnsi="Arial" w:cs="Arial"/>
          <w:szCs w:val="24"/>
        </w:rPr>
      </w:pPr>
      <w:r w:rsidRPr="003760EF">
        <w:rPr>
          <w:rFonts w:ascii="Arial" w:hAnsi="Arial" w:cs="Arial"/>
          <w:szCs w:val="24"/>
        </w:rPr>
        <w:tab/>
        <w:t xml:space="preserve">G </w:t>
      </w:r>
      <w:proofErr w:type="gramStart"/>
      <w:r w:rsidRPr="003760EF">
        <w:rPr>
          <w:rFonts w:ascii="Arial" w:hAnsi="Arial" w:cs="Arial"/>
          <w:szCs w:val="24"/>
        </w:rPr>
        <w:t>= É</w:t>
      </w:r>
      <w:proofErr w:type="gramEnd"/>
      <w:r w:rsidRPr="003760EF">
        <w:rPr>
          <w:rFonts w:ascii="Arial" w:hAnsi="Arial" w:cs="Arial"/>
          <w:szCs w:val="24"/>
        </w:rPr>
        <w:t xml:space="preserve"> a taxa representativa o ônus das garantias exigidas em edital;</w:t>
      </w:r>
    </w:p>
    <w:p w14:paraId="0D574EE6" w14:textId="77777777" w:rsidR="00D1480B" w:rsidRPr="003760EF" w:rsidRDefault="00D1480B" w:rsidP="00D1480B">
      <w:pPr>
        <w:spacing w:after="0" w:line="360" w:lineRule="auto"/>
        <w:contextualSpacing/>
        <w:jc w:val="both"/>
        <w:rPr>
          <w:rFonts w:ascii="Arial" w:hAnsi="Arial" w:cs="Arial"/>
          <w:szCs w:val="24"/>
        </w:rPr>
      </w:pPr>
      <w:r w:rsidRPr="003760EF">
        <w:rPr>
          <w:rFonts w:ascii="Arial" w:hAnsi="Arial" w:cs="Arial"/>
          <w:szCs w:val="24"/>
        </w:rPr>
        <w:tab/>
        <w:t xml:space="preserve">DF </w:t>
      </w:r>
      <w:proofErr w:type="gramStart"/>
      <w:r w:rsidRPr="003760EF">
        <w:rPr>
          <w:rFonts w:ascii="Arial" w:hAnsi="Arial" w:cs="Arial"/>
          <w:szCs w:val="24"/>
        </w:rPr>
        <w:t>= É</w:t>
      </w:r>
      <w:proofErr w:type="gramEnd"/>
      <w:r w:rsidRPr="003760EF">
        <w:rPr>
          <w:rFonts w:ascii="Arial" w:hAnsi="Arial" w:cs="Arial"/>
          <w:szCs w:val="24"/>
        </w:rPr>
        <w:t xml:space="preserve"> a taxa representativa das despesas financeiras;</w:t>
      </w:r>
    </w:p>
    <w:p w14:paraId="697A8719" w14:textId="77777777" w:rsidR="00D1480B" w:rsidRPr="003760EF" w:rsidRDefault="00D1480B" w:rsidP="00D1480B">
      <w:pPr>
        <w:spacing w:after="0" w:line="360" w:lineRule="auto"/>
        <w:contextualSpacing/>
        <w:jc w:val="both"/>
        <w:rPr>
          <w:rFonts w:ascii="Arial" w:hAnsi="Arial" w:cs="Arial"/>
          <w:szCs w:val="24"/>
        </w:rPr>
      </w:pPr>
      <w:r w:rsidRPr="003760EF">
        <w:rPr>
          <w:rFonts w:ascii="Arial" w:hAnsi="Arial" w:cs="Arial"/>
          <w:szCs w:val="24"/>
        </w:rPr>
        <w:tab/>
        <w:t xml:space="preserve">L </w:t>
      </w:r>
      <w:proofErr w:type="gramStart"/>
      <w:r w:rsidRPr="003760EF">
        <w:rPr>
          <w:rFonts w:ascii="Arial" w:hAnsi="Arial" w:cs="Arial"/>
          <w:szCs w:val="24"/>
        </w:rPr>
        <w:t>= Corresponde</w:t>
      </w:r>
      <w:proofErr w:type="gramEnd"/>
      <w:r w:rsidRPr="003760EF">
        <w:rPr>
          <w:rFonts w:ascii="Arial" w:hAnsi="Arial" w:cs="Arial"/>
          <w:szCs w:val="24"/>
        </w:rPr>
        <w:t xml:space="preserve"> ao lucro bruto;</w:t>
      </w:r>
    </w:p>
    <w:p w14:paraId="1C9DB71B" w14:textId="77777777" w:rsidR="00D1480B" w:rsidRPr="003760EF" w:rsidRDefault="00D1480B" w:rsidP="00D1480B">
      <w:pPr>
        <w:spacing w:after="0" w:line="360" w:lineRule="auto"/>
        <w:contextualSpacing/>
        <w:jc w:val="both"/>
        <w:rPr>
          <w:rFonts w:ascii="Arial" w:hAnsi="Arial" w:cs="Arial"/>
          <w:szCs w:val="24"/>
        </w:rPr>
      </w:pPr>
      <w:r w:rsidRPr="003760EF">
        <w:rPr>
          <w:rFonts w:ascii="Arial" w:hAnsi="Arial" w:cs="Arial"/>
          <w:szCs w:val="24"/>
        </w:rPr>
        <w:tab/>
        <w:t xml:space="preserve">I </w:t>
      </w:r>
      <w:proofErr w:type="gramStart"/>
      <w:r w:rsidRPr="003760EF">
        <w:rPr>
          <w:rFonts w:ascii="Arial" w:hAnsi="Arial" w:cs="Arial"/>
          <w:szCs w:val="24"/>
        </w:rPr>
        <w:t>= É</w:t>
      </w:r>
      <w:proofErr w:type="gramEnd"/>
      <w:r w:rsidRPr="003760EF">
        <w:rPr>
          <w:rFonts w:ascii="Arial" w:hAnsi="Arial" w:cs="Arial"/>
          <w:szCs w:val="24"/>
        </w:rPr>
        <w:t xml:space="preserve"> a taxa representativa dos impostos (PIS, CONFINS e ISS).</w:t>
      </w:r>
    </w:p>
    <w:p w14:paraId="6986454C" w14:textId="77777777" w:rsidR="00D1480B" w:rsidRPr="003760EF" w:rsidRDefault="00D1480B" w:rsidP="00D1480B">
      <w:pPr>
        <w:spacing w:line="360" w:lineRule="auto"/>
        <w:ind w:firstLine="851"/>
        <w:jc w:val="both"/>
        <w:rPr>
          <w:rFonts w:ascii="Arial" w:hAnsi="Arial" w:cs="Arial"/>
          <w:szCs w:val="24"/>
        </w:rPr>
      </w:pPr>
    </w:p>
    <w:p w14:paraId="5F1D612E" w14:textId="77777777" w:rsidR="001D6465" w:rsidRDefault="00D1480B" w:rsidP="006D1141">
      <w:pPr>
        <w:spacing w:line="360" w:lineRule="auto"/>
        <w:ind w:firstLine="709"/>
        <w:jc w:val="both"/>
        <w:rPr>
          <w:rFonts w:ascii="Arial" w:hAnsi="Arial" w:cs="Arial"/>
          <w:szCs w:val="24"/>
        </w:rPr>
      </w:pPr>
      <w:r w:rsidRPr="003760EF">
        <w:rPr>
          <w:rFonts w:ascii="Arial" w:hAnsi="Arial" w:cs="Arial"/>
          <w:szCs w:val="24"/>
        </w:rPr>
        <w:t>Para as propostas de preços da empresa que se declararem ME e EPP comprovadamente optante do Simples Nacional deve estar de acordo com as disposições previstas na LC 123/2006 quanto aos tributos que integram a composição de BDI e às contribuições do Sistema S que compõem os encargos sociais da obra/serviço, por se tratar de um regime diferenciado e favorecido dispensado às ME e EPP por força de expressa previsão constitucional, de modo que os benefícios tributários conferidos pelo Simples Nacional estejam devidamente refletidos nos preços contratados pela Administração Pública.</w:t>
      </w:r>
    </w:p>
    <w:p w14:paraId="0526031F" w14:textId="77777777" w:rsidR="0038700E" w:rsidRPr="00D02E60" w:rsidRDefault="0038700E" w:rsidP="006D1141">
      <w:pPr>
        <w:spacing w:line="360" w:lineRule="auto"/>
        <w:ind w:firstLine="709"/>
        <w:jc w:val="both"/>
        <w:rPr>
          <w:rFonts w:ascii="Arial" w:hAnsi="Arial" w:cs="Arial"/>
          <w:szCs w:val="24"/>
        </w:rPr>
      </w:pPr>
    </w:p>
    <w:p w14:paraId="1E5274D6" w14:textId="77777777" w:rsidR="001D6465" w:rsidRPr="00D02E60" w:rsidRDefault="001D6465" w:rsidP="001D6465">
      <w:pPr>
        <w:spacing w:after="0" w:line="360" w:lineRule="auto"/>
        <w:jc w:val="both"/>
        <w:rPr>
          <w:rFonts w:ascii="Arial" w:hAnsi="Arial" w:cs="Arial"/>
          <w:b/>
          <w:szCs w:val="24"/>
        </w:rPr>
      </w:pPr>
      <w:r>
        <w:rPr>
          <w:rFonts w:ascii="Arial" w:hAnsi="Arial" w:cs="Arial"/>
          <w:noProof/>
          <w:szCs w:val="24"/>
        </w:rPr>
        <mc:AlternateContent>
          <mc:Choice Requires="wps">
            <w:drawing>
              <wp:inline distT="0" distB="0" distL="0" distR="0" wp14:anchorId="18C2571D" wp14:editId="7294B23F">
                <wp:extent cx="5768975" cy="311150"/>
                <wp:effectExtent l="3810" t="0" r="0" b="0"/>
                <wp:docPr id="38" name="Caixa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8975"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02F38283" w14:textId="77777777" w:rsidR="00225E13" w:rsidRPr="007408A5" w:rsidRDefault="00225E13" w:rsidP="001D6465">
                            <w:pPr>
                              <w:pStyle w:val="Ttulo1"/>
                              <w:tabs>
                                <w:tab w:val="left" w:pos="426"/>
                              </w:tabs>
                              <w:spacing w:before="0" w:line="240" w:lineRule="auto"/>
                              <w:rPr>
                                <w:rFonts w:ascii="Arial Narrow" w:hAnsi="Arial Narrow"/>
                                <w:color w:val="FFFFFF" w:themeColor="background1"/>
                                <w:sz w:val="24"/>
                                <w:szCs w:val="24"/>
                              </w:rPr>
                            </w:pPr>
                            <w:bookmarkStart w:id="94" w:name="_Toc16084038"/>
                            <w:bookmarkStart w:id="95" w:name="_Toc16084081"/>
                            <w:bookmarkStart w:id="96" w:name="_Toc16243830"/>
                            <w:r>
                              <w:rPr>
                                <w:rFonts w:ascii="Arial Narrow" w:hAnsi="Arial Narrow"/>
                                <w:color w:val="FFFFFF" w:themeColor="background1"/>
                                <w:sz w:val="24"/>
                                <w:szCs w:val="24"/>
                              </w:rPr>
                              <w:t xml:space="preserve">        </w:t>
                            </w:r>
                            <w:r w:rsidRPr="005F1859">
                              <w:rPr>
                                <w:rFonts w:ascii="Arial Narrow" w:hAnsi="Arial Narrow"/>
                                <w:color w:val="FFFFFF" w:themeColor="background1"/>
                                <w:sz w:val="24"/>
                                <w:szCs w:val="24"/>
                              </w:rPr>
                              <w:t>17. METODOLOGIA E ORGANIZAÇÃO DOS TRABALHOS</w:t>
                            </w:r>
                            <w:bookmarkEnd w:id="94"/>
                            <w:bookmarkEnd w:id="95"/>
                            <w:bookmarkEnd w:id="96"/>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18C2571D" id="Caixa de texto 38" o:spid="_x0000_s1042" type="#_x0000_t202" style="width:454.2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" fillcolor="#1f497d [3215]" stroked="f" strokeweight="1.5pt">
                <v:textbox>
                  <w:txbxContent>
                    <w:p w14:paraId="02F38283" w14:textId="77777777" w:rsidR="00225E13" w:rsidRPr="007408A5" w:rsidRDefault="00225E13" w:rsidP="001D6465">
                      <w:pPr>
                        <w:pStyle w:val="Ttulo1"/>
                        <w:tabs>
                          <w:tab w:val="left" w:pos="426"/>
                        </w:tabs>
                        <w:spacing w:before="0" w:line="240" w:lineRule="auto"/>
                        <w:rPr>
                          <w:rFonts w:ascii="Arial Narrow" w:hAnsi="Arial Narrow"/>
                          <w:color w:val="FFFFFF" w:themeColor="background1"/>
                          <w:sz w:val="24"/>
                          <w:szCs w:val="24"/>
                        </w:rPr>
                      </w:pPr>
                      <w:bookmarkStart w:id="183" w:name="_Toc16084038"/>
                      <w:bookmarkStart w:id="184" w:name="_Toc16084081"/>
                      <w:bookmarkStart w:id="185" w:name="_Toc16243830"/>
                      <w:r>
                        <w:rPr>
                          <w:rFonts w:ascii="Arial Narrow" w:hAnsi="Arial Narrow"/>
                          <w:color w:val="FFFFFF" w:themeColor="background1"/>
                          <w:sz w:val="24"/>
                          <w:szCs w:val="24"/>
                        </w:rPr>
                        <w:t xml:space="preserve">        </w:t>
                      </w:r>
                      <w:r w:rsidRPr="005F1859">
                        <w:rPr>
                          <w:rFonts w:ascii="Arial Narrow" w:hAnsi="Arial Narrow"/>
                          <w:color w:val="FFFFFF" w:themeColor="background1"/>
                          <w:sz w:val="24"/>
                          <w:szCs w:val="24"/>
                        </w:rPr>
                        <w:t>17. METODOLOGIA E ORGANIZAÇÃO DOS TRABALHOS</w:t>
                      </w:r>
                      <w:bookmarkEnd w:id="183"/>
                      <w:bookmarkEnd w:id="184"/>
                      <w:bookmarkEnd w:id="185"/>
                    </w:p>
                  </w:txbxContent>
                </v:textbox>
                <w10:anchorlock/>
              </v:shape>
            </w:pict>
          </mc:Fallback>
        </mc:AlternateContent>
      </w:r>
    </w:p>
    <w:p w14:paraId="5FF60B5F" w14:textId="77777777" w:rsidR="00627348" w:rsidRDefault="00627348" w:rsidP="001D6465">
      <w:pPr>
        <w:spacing w:line="360" w:lineRule="auto"/>
        <w:ind w:firstLine="851"/>
        <w:contextualSpacing/>
        <w:jc w:val="both"/>
        <w:rPr>
          <w:rFonts w:ascii="Arial" w:hAnsi="Arial" w:cs="Arial"/>
          <w:szCs w:val="24"/>
        </w:rPr>
      </w:pPr>
    </w:p>
    <w:p w14:paraId="2A216015" w14:textId="10987CB9" w:rsidR="001D6465" w:rsidRDefault="001D6465" w:rsidP="001D6465">
      <w:pPr>
        <w:spacing w:line="360" w:lineRule="auto"/>
        <w:ind w:firstLine="851"/>
        <w:contextualSpacing/>
        <w:jc w:val="both"/>
        <w:rPr>
          <w:rFonts w:ascii="Arial" w:hAnsi="Arial" w:cs="Arial"/>
          <w:szCs w:val="24"/>
        </w:rPr>
      </w:pPr>
      <w:r>
        <w:rPr>
          <w:rFonts w:ascii="Arial" w:hAnsi="Arial" w:cs="Arial"/>
          <w:szCs w:val="24"/>
        </w:rPr>
        <w:t>A CONTRATADA deverá apresentar ao início do contrato, a metodologia a ser utilizada para execução dos trabalhos como: plano de trabalho; validação do cronograma físico-financeiro, com auxílio de programa ou planilha que demonstre os avanços e índices de produção/Curva S do</w:t>
      </w:r>
      <w:r w:rsidR="00480893">
        <w:rPr>
          <w:rFonts w:ascii="Arial" w:hAnsi="Arial" w:cs="Arial"/>
          <w:szCs w:val="24"/>
        </w:rPr>
        <w:t>s</w:t>
      </w:r>
      <w:r>
        <w:rPr>
          <w:rFonts w:ascii="Arial" w:hAnsi="Arial" w:cs="Arial"/>
          <w:szCs w:val="24"/>
        </w:rPr>
        <w:t xml:space="preserve"> avanço</w:t>
      </w:r>
      <w:r w:rsidR="00480893">
        <w:rPr>
          <w:rFonts w:ascii="Arial" w:hAnsi="Arial" w:cs="Arial"/>
          <w:szCs w:val="24"/>
        </w:rPr>
        <w:t>s</w:t>
      </w:r>
      <w:r>
        <w:rPr>
          <w:rFonts w:ascii="Arial" w:hAnsi="Arial" w:cs="Arial"/>
          <w:szCs w:val="24"/>
        </w:rPr>
        <w:t xml:space="preserve">; equipamentos e recursos técnicos a serem utilizados; métodos de gestão que assegurem a qualidade dos serviços, organização das equipes </w:t>
      </w:r>
      <w:r>
        <w:rPr>
          <w:rFonts w:ascii="Arial" w:hAnsi="Arial" w:cs="Arial"/>
          <w:szCs w:val="24"/>
        </w:rPr>
        <w:lastRenderedPageBreak/>
        <w:t>técnicas; toda documentação obrigatória relativa a Saúde, Segurança do Trabalho e ao Meio Ambiente e demais informações pertinentes.</w:t>
      </w:r>
    </w:p>
    <w:p w14:paraId="5D6FC817" w14:textId="77777777" w:rsidR="001D6465" w:rsidRDefault="001D6465" w:rsidP="001D6465">
      <w:pPr>
        <w:spacing w:line="360" w:lineRule="auto"/>
        <w:ind w:firstLine="851"/>
        <w:contextualSpacing/>
        <w:jc w:val="both"/>
        <w:rPr>
          <w:rFonts w:ascii="Arial" w:hAnsi="Arial" w:cs="Arial"/>
          <w:bCs/>
        </w:rPr>
      </w:pPr>
      <w:r w:rsidRPr="006509E1">
        <w:rPr>
          <w:rFonts w:ascii="Arial" w:hAnsi="Arial" w:cs="Arial"/>
          <w:bCs/>
        </w:rPr>
        <w:t>As inconsistências ou dúvidas verificadas na documentação entregue terão prazo máximo de 07 (sete) dias corridos, contados a partir do recebimento da diligência pela CONTRATADA, para serem formalmente esclarecidas</w:t>
      </w:r>
      <w:r>
        <w:rPr>
          <w:rFonts w:ascii="Arial" w:hAnsi="Arial" w:cs="Arial"/>
          <w:bCs/>
        </w:rPr>
        <w:t>.</w:t>
      </w:r>
    </w:p>
    <w:p w14:paraId="245BF89E" w14:textId="150C9DE4" w:rsidR="001D6465" w:rsidRDefault="001D6465" w:rsidP="001D6465">
      <w:pPr>
        <w:spacing w:line="360" w:lineRule="auto"/>
        <w:ind w:firstLine="851"/>
        <w:contextualSpacing/>
        <w:jc w:val="both"/>
        <w:rPr>
          <w:rFonts w:ascii="Arial" w:hAnsi="Arial" w:cs="Arial"/>
          <w:szCs w:val="24"/>
        </w:rPr>
      </w:pPr>
      <w:r w:rsidRPr="003339FB">
        <w:rPr>
          <w:rFonts w:ascii="Arial" w:hAnsi="Arial" w:cs="Arial"/>
          <w:szCs w:val="24"/>
        </w:rPr>
        <w:t>Haverá, uma reunião semanal, para acompanhamento d</w:t>
      </w:r>
      <w:r w:rsidR="003339FB" w:rsidRPr="003339FB">
        <w:rPr>
          <w:rFonts w:ascii="Arial" w:hAnsi="Arial" w:cs="Arial"/>
          <w:szCs w:val="24"/>
        </w:rPr>
        <w:t>os serviços</w:t>
      </w:r>
      <w:r w:rsidRPr="003339FB">
        <w:rPr>
          <w:rFonts w:ascii="Arial" w:hAnsi="Arial" w:cs="Arial"/>
          <w:szCs w:val="24"/>
        </w:rPr>
        <w:t>, com a presença do preposto do contrato e registro de ações em Ata, podendo ser realizada quinzenalmente a critério da fiscalização.</w:t>
      </w:r>
    </w:p>
    <w:p w14:paraId="775D8C34" w14:textId="77777777" w:rsidR="001D6465" w:rsidRDefault="001D6465" w:rsidP="001D6465">
      <w:pPr>
        <w:spacing w:line="360" w:lineRule="auto"/>
        <w:ind w:firstLine="851"/>
        <w:contextualSpacing/>
        <w:jc w:val="both"/>
        <w:rPr>
          <w:rFonts w:ascii="Arial" w:hAnsi="Arial" w:cs="Arial"/>
          <w:szCs w:val="24"/>
        </w:rPr>
      </w:pPr>
      <w:r>
        <w:rPr>
          <w:rFonts w:ascii="Arial" w:hAnsi="Arial" w:cs="Arial"/>
          <w:szCs w:val="24"/>
        </w:rPr>
        <w:t>A metodologia apresentada pela CONTRATADA deve observar o prazo para conclusão do serviço.</w:t>
      </w:r>
    </w:p>
    <w:p w14:paraId="48ECE999" w14:textId="44F587E5" w:rsidR="00FE7654" w:rsidRPr="00480893" w:rsidRDefault="00FE7654" w:rsidP="00480893">
      <w:pPr>
        <w:shd w:val="clear" w:color="auto" w:fill="FFFFFF"/>
        <w:tabs>
          <w:tab w:val="left" w:pos="709"/>
        </w:tabs>
        <w:spacing w:after="0" w:line="360" w:lineRule="auto"/>
        <w:ind w:firstLine="851"/>
        <w:contextualSpacing/>
        <w:jc w:val="both"/>
        <w:rPr>
          <w:rFonts w:ascii="Arial" w:hAnsi="Arial" w:cs="Arial"/>
        </w:rPr>
      </w:pPr>
      <w:r w:rsidRPr="004E5CAA">
        <w:rPr>
          <w:rFonts w:ascii="Arial" w:hAnsi="Arial" w:cs="Arial"/>
        </w:rPr>
        <w:t>Antes de apresentar sua proposta, a licitante deverá analisar todos os documentos do edital, sendo indispensável a vistoria dos locais dos serviços, executando todos os levantamentos necessários ao desenvolvimento de seus trabalhos, de modo a não incorrer em omissões, as quais não poderão ser alegadas em favor de eventuais pretensões de acréscimo de preços.</w:t>
      </w:r>
    </w:p>
    <w:p w14:paraId="428C8C8A" w14:textId="77777777" w:rsidR="001D6465" w:rsidRDefault="001D6465" w:rsidP="001D6465">
      <w:pPr>
        <w:spacing w:line="360" w:lineRule="auto"/>
        <w:ind w:firstLine="851"/>
        <w:contextualSpacing/>
        <w:jc w:val="both"/>
        <w:rPr>
          <w:rFonts w:ascii="Arial" w:hAnsi="Arial" w:cs="Arial"/>
          <w:szCs w:val="24"/>
        </w:rPr>
      </w:pPr>
      <w:r>
        <w:rPr>
          <w:rFonts w:ascii="Arial" w:hAnsi="Arial" w:cs="Arial"/>
          <w:szCs w:val="24"/>
        </w:rPr>
        <w:t>Para a prestação dos serviços contratados neste escopo, a CONTRATADA deverá atender as Normas ABNT - Associação Brasileira de Normas Técnicas e/ou Normas Estrangeiras pertinentes.</w:t>
      </w:r>
    </w:p>
    <w:p w14:paraId="24F86C4A" w14:textId="77777777" w:rsidR="001D6465" w:rsidRDefault="001D6465" w:rsidP="001D6465">
      <w:pPr>
        <w:spacing w:line="360" w:lineRule="auto"/>
        <w:ind w:firstLine="851"/>
        <w:contextualSpacing/>
        <w:jc w:val="both"/>
        <w:rPr>
          <w:rFonts w:ascii="Arial" w:hAnsi="Arial" w:cs="Arial"/>
          <w:szCs w:val="24"/>
        </w:rPr>
      </w:pPr>
      <w:r>
        <w:rPr>
          <w:rFonts w:ascii="Arial" w:hAnsi="Arial" w:cs="Arial"/>
          <w:szCs w:val="24"/>
        </w:rPr>
        <w:t>Os materiais, máquinas e equipamentos a serem empregados, bem como os serviços a serem executados deverão obedecer rigorosamente:</w:t>
      </w:r>
    </w:p>
    <w:p w14:paraId="695F2AC6" w14:textId="77777777" w:rsidR="001D6465" w:rsidRPr="009505EF" w:rsidRDefault="001D6465" w:rsidP="00BD11DE">
      <w:pPr>
        <w:pStyle w:val="PargrafodaLista"/>
        <w:numPr>
          <w:ilvl w:val="0"/>
          <w:numId w:val="30"/>
        </w:numPr>
        <w:spacing w:after="0" w:line="360" w:lineRule="auto"/>
        <w:jc w:val="both"/>
        <w:rPr>
          <w:rFonts w:ascii="Arial" w:hAnsi="Arial" w:cs="Arial"/>
          <w:szCs w:val="24"/>
        </w:rPr>
      </w:pPr>
      <w:r w:rsidRPr="009505EF">
        <w:rPr>
          <w:rFonts w:ascii="Arial" w:hAnsi="Arial" w:cs="Arial"/>
          <w:szCs w:val="24"/>
        </w:rPr>
        <w:t>Às normas e especificações constantes deste Termo de Referência;</w:t>
      </w:r>
    </w:p>
    <w:p w14:paraId="02F8CA3F" w14:textId="45C2A532" w:rsidR="001D6465" w:rsidRPr="009505EF" w:rsidRDefault="001D6465" w:rsidP="00BD11DE">
      <w:pPr>
        <w:pStyle w:val="PargrafodaLista"/>
        <w:numPr>
          <w:ilvl w:val="0"/>
          <w:numId w:val="30"/>
        </w:numPr>
        <w:spacing w:after="0" w:line="360" w:lineRule="auto"/>
        <w:jc w:val="both"/>
        <w:rPr>
          <w:rFonts w:ascii="Arial" w:hAnsi="Arial" w:cs="Arial"/>
          <w:szCs w:val="24"/>
        </w:rPr>
      </w:pPr>
      <w:r w:rsidRPr="009505EF">
        <w:rPr>
          <w:rFonts w:ascii="Arial" w:hAnsi="Arial" w:cs="Arial"/>
          <w:szCs w:val="24"/>
        </w:rPr>
        <w:t>Às normas da A</w:t>
      </w:r>
      <w:r w:rsidR="002C572B">
        <w:rPr>
          <w:rFonts w:ascii="Arial" w:hAnsi="Arial" w:cs="Arial"/>
          <w:szCs w:val="24"/>
        </w:rPr>
        <w:t xml:space="preserve">ssociação </w:t>
      </w:r>
      <w:r w:rsidRPr="009505EF">
        <w:rPr>
          <w:rFonts w:ascii="Arial" w:hAnsi="Arial" w:cs="Arial"/>
          <w:szCs w:val="24"/>
        </w:rPr>
        <w:t>B</w:t>
      </w:r>
      <w:r w:rsidR="002C572B">
        <w:rPr>
          <w:rFonts w:ascii="Arial" w:hAnsi="Arial" w:cs="Arial"/>
          <w:szCs w:val="24"/>
        </w:rPr>
        <w:t xml:space="preserve">rasileira de </w:t>
      </w:r>
      <w:r w:rsidRPr="009505EF">
        <w:rPr>
          <w:rFonts w:ascii="Arial" w:hAnsi="Arial" w:cs="Arial"/>
          <w:szCs w:val="24"/>
        </w:rPr>
        <w:t>N</w:t>
      </w:r>
      <w:r w:rsidR="002C572B">
        <w:rPr>
          <w:rFonts w:ascii="Arial" w:hAnsi="Arial" w:cs="Arial"/>
          <w:szCs w:val="24"/>
        </w:rPr>
        <w:t xml:space="preserve">ormas </w:t>
      </w:r>
      <w:r w:rsidRPr="009505EF">
        <w:rPr>
          <w:rFonts w:ascii="Arial" w:hAnsi="Arial" w:cs="Arial"/>
          <w:szCs w:val="24"/>
        </w:rPr>
        <w:t>T</w:t>
      </w:r>
      <w:r w:rsidR="002C572B">
        <w:rPr>
          <w:rFonts w:ascii="Arial" w:hAnsi="Arial" w:cs="Arial"/>
          <w:szCs w:val="24"/>
        </w:rPr>
        <w:t>écnicas</w:t>
      </w:r>
      <w:r w:rsidRPr="009505EF">
        <w:rPr>
          <w:rFonts w:ascii="Arial" w:hAnsi="Arial" w:cs="Arial"/>
          <w:szCs w:val="24"/>
        </w:rPr>
        <w:t>;</w:t>
      </w:r>
    </w:p>
    <w:p w14:paraId="1D737DF9" w14:textId="77777777" w:rsidR="001D6465" w:rsidRPr="009505EF" w:rsidRDefault="001D6465" w:rsidP="00BD11DE">
      <w:pPr>
        <w:pStyle w:val="PargrafodaLista"/>
        <w:numPr>
          <w:ilvl w:val="0"/>
          <w:numId w:val="30"/>
        </w:numPr>
        <w:spacing w:after="0" w:line="360" w:lineRule="auto"/>
        <w:jc w:val="both"/>
        <w:rPr>
          <w:rFonts w:ascii="Arial" w:hAnsi="Arial" w:cs="Arial"/>
          <w:szCs w:val="24"/>
        </w:rPr>
      </w:pPr>
      <w:r w:rsidRPr="009505EF">
        <w:rPr>
          <w:rFonts w:ascii="Arial" w:hAnsi="Arial" w:cs="Arial"/>
          <w:szCs w:val="24"/>
        </w:rPr>
        <w:t>Às disposições legais da União e do Governo do Estado do Maranhão;</w:t>
      </w:r>
    </w:p>
    <w:p w14:paraId="72B47DF1" w14:textId="77777777" w:rsidR="001D6465" w:rsidRPr="009505EF" w:rsidRDefault="001D6465" w:rsidP="00BD11DE">
      <w:pPr>
        <w:pStyle w:val="PargrafodaLista"/>
        <w:numPr>
          <w:ilvl w:val="0"/>
          <w:numId w:val="30"/>
        </w:numPr>
        <w:spacing w:after="0" w:line="360" w:lineRule="auto"/>
        <w:jc w:val="both"/>
        <w:rPr>
          <w:rFonts w:ascii="Arial" w:hAnsi="Arial" w:cs="Arial"/>
          <w:szCs w:val="24"/>
        </w:rPr>
      </w:pPr>
      <w:r w:rsidRPr="009505EF">
        <w:rPr>
          <w:rFonts w:ascii="Arial" w:hAnsi="Arial" w:cs="Arial"/>
          <w:szCs w:val="24"/>
        </w:rPr>
        <w:t>Instruções técnicas, catálogos de fabricantes, quando aprovados pela FISCALIZAÇÃO;</w:t>
      </w:r>
    </w:p>
    <w:p w14:paraId="11507825" w14:textId="77777777" w:rsidR="001D6465" w:rsidRPr="009505EF" w:rsidRDefault="001D6465" w:rsidP="00BD11DE">
      <w:pPr>
        <w:pStyle w:val="PargrafodaLista"/>
        <w:numPr>
          <w:ilvl w:val="0"/>
          <w:numId w:val="30"/>
        </w:numPr>
        <w:spacing w:after="0" w:line="360" w:lineRule="auto"/>
        <w:jc w:val="both"/>
        <w:rPr>
          <w:rFonts w:ascii="Arial" w:hAnsi="Arial" w:cs="Arial"/>
          <w:szCs w:val="24"/>
        </w:rPr>
      </w:pPr>
      <w:r w:rsidRPr="009505EF">
        <w:rPr>
          <w:rFonts w:ascii="Arial" w:hAnsi="Arial" w:cs="Arial"/>
          <w:szCs w:val="24"/>
        </w:rPr>
        <w:t>Às Normas Internacionais consagradas;</w:t>
      </w:r>
    </w:p>
    <w:p w14:paraId="571DE501" w14:textId="77777777" w:rsidR="001D6465" w:rsidRPr="009505EF" w:rsidRDefault="001D6465" w:rsidP="00BD11DE">
      <w:pPr>
        <w:pStyle w:val="PargrafodaLista"/>
        <w:numPr>
          <w:ilvl w:val="0"/>
          <w:numId w:val="30"/>
        </w:numPr>
        <w:spacing w:after="0" w:line="360" w:lineRule="auto"/>
        <w:jc w:val="both"/>
        <w:rPr>
          <w:rFonts w:ascii="Arial" w:hAnsi="Arial" w:cs="Arial"/>
          <w:szCs w:val="24"/>
        </w:rPr>
      </w:pPr>
      <w:r w:rsidRPr="009505EF">
        <w:rPr>
          <w:rFonts w:ascii="Arial" w:hAnsi="Arial" w:cs="Arial"/>
          <w:szCs w:val="24"/>
        </w:rPr>
        <w:t xml:space="preserve">Às Normas da </w:t>
      </w:r>
      <w:r>
        <w:rPr>
          <w:rFonts w:ascii="Arial" w:hAnsi="Arial" w:cs="Arial"/>
          <w:szCs w:val="24"/>
        </w:rPr>
        <w:t>Autoridade Marítima</w:t>
      </w:r>
      <w:r w:rsidRPr="009505EF">
        <w:rPr>
          <w:rFonts w:ascii="Arial" w:hAnsi="Arial" w:cs="Arial"/>
          <w:szCs w:val="24"/>
        </w:rPr>
        <w:t>;</w:t>
      </w:r>
    </w:p>
    <w:p w14:paraId="30E72EBB" w14:textId="77777777" w:rsidR="001D6465" w:rsidRPr="009505EF" w:rsidRDefault="001D6465" w:rsidP="00BD11DE">
      <w:pPr>
        <w:pStyle w:val="PargrafodaLista"/>
        <w:numPr>
          <w:ilvl w:val="0"/>
          <w:numId w:val="30"/>
        </w:numPr>
        <w:spacing w:after="0" w:line="360" w:lineRule="auto"/>
        <w:jc w:val="both"/>
        <w:rPr>
          <w:rFonts w:ascii="Arial" w:hAnsi="Arial" w:cs="Arial"/>
          <w:szCs w:val="24"/>
        </w:rPr>
      </w:pPr>
      <w:r w:rsidRPr="009505EF">
        <w:rPr>
          <w:rFonts w:ascii="Arial" w:hAnsi="Arial" w:cs="Arial"/>
          <w:szCs w:val="24"/>
        </w:rPr>
        <w:t>Às Normas da Capitania dos Portos;</w:t>
      </w:r>
    </w:p>
    <w:p w14:paraId="2FF88DD5" w14:textId="77777777" w:rsidR="001D6465" w:rsidRPr="009505EF" w:rsidRDefault="001D6465" w:rsidP="00BD11DE">
      <w:pPr>
        <w:pStyle w:val="PargrafodaLista"/>
        <w:numPr>
          <w:ilvl w:val="0"/>
          <w:numId w:val="30"/>
        </w:numPr>
        <w:spacing w:after="0" w:line="360" w:lineRule="auto"/>
        <w:jc w:val="both"/>
        <w:rPr>
          <w:rFonts w:ascii="Arial" w:hAnsi="Arial" w:cs="Arial"/>
          <w:szCs w:val="24"/>
        </w:rPr>
      </w:pPr>
      <w:r w:rsidRPr="009505EF">
        <w:rPr>
          <w:rFonts w:ascii="Arial" w:hAnsi="Arial" w:cs="Arial"/>
          <w:szCs w:val="24"/>
        </w:rPr>
        <w:t>Às Normas Regulamentadoras do Ministério do Trabalho;</w:t>
      </w:r>
    </w:p>
    <w:p w14:paraId="6D65EC4F" w14:textId="77777777" w:rsidR="001D6465" w:rsidRPr="009505EF" w:rsidRDefault="001D6465" w:rsidP="00BD11DE">
      <w:pPr>
        <w:pStyle w:val="PargrafodaLista"/>
        <w:numPr>
          <w:ilvl w:val="0"/>
          <w:numId w:val="30"/>
        </w:numPr>
        <w:spacing w:after="0" w:line="360" w:lineRule="auto"/>
        <w:jc w:val="both"/>
        <w:rPr>
          <w:rFonts w:ascii="Arial" w:hAnsi="Arial" w:cs="Arial"/>
          <w:szCs w:val="24"/>
        </w:rPr>
      </w:pPr>
      <w:r w:rsidRPr="009505EF">
        <w:rPr>
          <w:rFonts w:ascii="Arial" w:hAnsi="Arial" w:cs="Arial"/>
          <w:szCs w:val="24"/>
        </w:rPr>
        <w:lastRenderedPageBreak/>
        <w:t xml:space="preserve">Às Normas de Saúde, Meio Ambiente e Segurança da Empresa Maranhense de Administração Portuária – EMAP; </w:t>
      </w:r>
    </w:p>
    <w:p w14:paraId="7A277AEC" w14:textId="77777777" w:rsidR="001D6465" w:rsidRPr="009505EF" w:rsidRDefault="001D6465" w:rsidP="00BD11DE">
      <w:pPr>
        <w:pStyle w:val="PargrafodaLista"/>
        <w:numPr>
          <w:ilvl w:val="0"/>
          <w:numId w:val="30"/>
        </w:numPr>
        <w:spacing w:after="0" w:line="360" w:lineRule="auto"/>
        <w:jc w:val="both"/>
        <w:rPr>
          <w:rFonts w:ascii="Arial" w:hAnsi="Arial" w:cs="Arial"/>
          <w:szCs w:val="24"/>
        </w:rPr>
      </w:pPr>
      <w:r w:rsidRPr="009505EF">
        <w:rPr>
          <w:rFonts w:ascii="Arial" w:hAnsi="Arial" w:cs="Arial"/>
          <w:szCs w:val="24"/>
        </w:rPr>
        <w:t>Normas do Corpo de Bombeiros do Estado do Maranhão;</w:t>
      </w:r>
    </w:p>
    <w:p w14:paraId="3BB2F22E" w14:textId="19701296" w:rsidR="001D6465" w:rsidRPr="00BD11DE" w:rsidRDefault="001D6465" w:rsidP="00BD11DE">
      <w:pPr>
        <w:pStyle w:val="PargrafodaLista"/>
        <w:numPr>
          <w:ilvl w:val="0"/>
          <w:numId w:val="30"/>
        </w:numPr>
        <w:spacing w:after="0" w:line="360" w:lineRule="auto"/>
        <w:jc w:val="both"/>
        <w:rPr>
          <w:rFonts w:ascii="Arial" w:hAnsi="Arial" w:cs="Arial"/>
          <w:szCs w:val="24"/>
        </w:rPr>
      </w:pPr>
      <w:r w:rsidRPr="009505EF">
        <w:rPr>
          <w:rFonts w:ascii="Arial" w:hAnsi="Arial" w:cs="Arial"/>
          <w:szCs w:val="24"/>
        </w:rPr>
        <w:t>Outras normas suplementares de órgãos e entidades, quando aplicáveis.</w:t>
      </w:r>
    </w:p>
    <w:p w14:paraId="3F46538F" w14:textId="77777777" w:rsidR="003339FB" w:rsidRDefault="003339FB" w:rsidP="001D6465">
      <w:pPr>
        <w:tabs>
          <w:tab w:val="left" w:pos="851"/>
        </w:tabs>
        <w:spacing w:after="0" w:line="360" w:lineRule="auto"/>
        <w:ind w:firstLine="851"/>
        <w:contextualSpacing/>
        <w:jc w:val="both"/>
        <w:rPr>
          <w:rFonts w:ascii="Arial" w:hAnsi="Arial" w:cs="Arial"/>
          <w:szCs w:val="24"/>
        </w:rPr>
      </w:pPr>
    </w:p>
    <w:p w14:paraId="6591D696" w14:textId="29731701" w:rsidR="004B1C39" w:rsidRDefault="001D6465" w:rsidP="001D6465">
      <w:pPr>
        <w:tabs>
          <w:tab w:val="left" w:pos="851"/>
        </w:tabs>
        <w:spacing w:after="0" w:line="360" w:lineRule="auto"/>
        <w:ind w:firstLine="851"/>
        <w:contextualSpacing/>
        <w:jc w:val="both"/>
        <w:rPr>
          <w:rFonts w:ascii="Arial" w:hAnsi="Arial" w:cs="Arial"/>
          <w:szCs w:val="24"/>
        </w:rPr>
      </w:pPr>
      <w:r>
        <w:rPr>
          <w:rFonts w:ascii="Arial" w:hAnsi="Arial" w:cs="Arial"/>
          <w:szCs w:val="24"/>
        </w:rPr>
        <w:t xml:space="preserve">As normas relativas aos serviços </w:t>
      </w:r>
      <w:r w:rsidR="00FE7654">
        <w:rPr>
          <w:rFonts w:ascii="Arial" w:hAnsi="Arial" w:cs="Arial"/>
          <w:szCs w:val="24"/>
        </w:rPr>
        <w:t>objeto desta contratação deverão</w:t>
      </w:r>
      <w:r>
        <w:rPr>
          <w:rFonts w:ascii="Arial" w:hAnsi="Arial" w:cs="Arial"/>
          <w:szCs w:val="24"/>
        </w:rPr>
        <w:t xml:space="preserve"> ser consultad</w:t>
      </w:r>
      <w:r w:rsidR="002C572B">
        <w:rPr>
          <w:rFonts w:ascii="Arial" w:hAnsi="Arial" w:cs="Arial"/>
          <w:szCs w:val="24"/>
        </w:rPr>
        <w:t>as, em sua versão mais recente.</w:t>
      </w:r>
    </w:p>
    <w:p w14:paraId="4C2DD654" w14:textId="77777777" w:rsidR="001D6465" w:rsidRPr="00D02E60" w:rsidRDefault="001D6465" w:rsidP="001D6465">
      <w:pPr>
        <w:spacing w:after="0" w:line="360" w:lineRule="auto"/>
        <w:jc w:val="both"/>
        <w:rPr>
          <w:rFonts w:ascii="Arial" w:hAnsi="Arial" w:cs="Arial"/>
          <w:szCs w:val="24"/>
        </w:rPr>
      </w:pPr>
    </w:p>
    <w:p w14:paraId="5B27C864" w14:textId="33837D19" w:rsidR="004E5EE3" w:rsidRPr="00FE7654" w:rsidRDefault="001D6465" w:rsidP="00FE7654">
      <w:pPr>
        <w:widowControl w:val="0"/>
        <w:overflowPunct w:val="0"/>
        <w:autoSpaceDE w:val="0"/>
        <w:autoSpaceDN w:val="0"/>
        <w:adjustRightInd w:val="0"/>
        <w:spacing w:after="0" w:line="360" w:lineRule="auto"/>
        <w:jc w:val="both"/>
        <w:rPr>
          <w:rFonts w:ascii="Arial" w:hAnsi="Arial" w:cs="Arial"/>
          <w:bCs/>
          <w:sz w:val="20"/>
        </w:rPr>
      </w:pPr>
      <w:r>
        <w:rPr>
          <w:noProof/>
          <w:sz w:val="20"/>
        </w:rPr>
        <mc:AlternateContent>
          <mc:Choice Requires="wps">
            <w:drawing>
              <wp:inline distT="0" distB="0" distL="0" distR="0" wp14:anchorId="4D871C5D" wp14:editId="5357F0D4">
                <wp:extent cx="5759450" cy="311150"/>
                <wp:effectExtent l="3810" t="0" r="0" b="0"/>
                <wp:docPr id="37" name="Caixa de texto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56F3A3BB" w14:textId="77777777" w:rsidR="00225E13" w:rsidRPr="007408A5" w:rsidRDefault="00225E13" w:rsidP="00BD11DE">
                            <w:pPr>
                              <w:pStyle w:val="Ttulo1"/>
                              <w:numPr>
                                <w:ilvl w:val="0"/>
                                <w:numId w:val="26"/>
                              </w:numPr>
                              <w:tabs>
                                <w:tab w:val="left" w:pos="426"/>
                              </w:tabs>
                              <w:spacing w:before="0" w:line="240" w:lineRule="auto"/>
                              <w:rPr>
                                <w:rFonts w:ascii="Arial Narrow" w:hAnsi="Arial Narrow"/>
                                <w:color w:val="FFFFFF" w:themeColor="background1"/>
                                <w:sz w:val="24"/>
                                <w:szCs w:val="24"/>
                              </w:rPr>
                            </w:pPr>
                            <w:bookmarkStart w:id="97" w:name="_Toc427226380"/>
                            <w:bookmarkStart w:id="98" w:name="_Toc427228736"/>
                            <w:bookmarkStart w:id="99" w:name="_Toc16084039"/>
                            <w:bookmarkStart w:id="100" w:name="_Toc16084082"/>
                            <w:bookmarkStart w:id="101" w:name="_Toc16243831"/>
                            <w:r w:rsidRPr="007408A5">
                              <w:rPr>
                                <w:rFonts w:ascii="Arial Narrow" w:hAnsi="Arial Narrow"/>
                                <w:color w:val="FFFFFF" w:themeColor="background1"/>
                                <w:sz w:val="24"/>
                                <w:szCs w:val="24"/>
                              </w:rPr>
                              <w:t xml:space="preserve">OBRIGAÇÕES DA </w:t>
                            </w:r>
                            <w:bookmarkEnd w:id="97"/>
                            <w:r>
                              <w:rPr>
                                <w:rFonts w:ascii="Arial Narrow" w:hAnsi="Arial Narrow"/>
                                <w:color w:val="FFFFFF" w:themeColor="background1"/>
                                <w:sz w:val="24"/>
                                <w:szCs w:val="24"/>
                              </w:rPr>
                              <w:t>CONTRATADA</w:t>
                            </w:r>
                            <w:bookmarkEnd w:id="98"/>
                            <w:bookmarkEnd w:id="99"/>
                            <w:bookmarkEnd w:id="100"/>
                            <w:bookmarkEnd w:id="101"/>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4D871C5D" id="Caixa de texto 37" o:spid="_x0000_s1043"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" fillcolor="#1f497d [3215]" stroked="f" strokeweight="1.5pt">
                <v:textbox>
                  <w:txbxContent>
                    <w:p w14:paraId="56F3A3BB" w14:textId="77777777" w:rsidR="00225E13" w:rsidRPr="007408A5" w:rsidRDefault="00225E13" w:rsidP="00BD11DE">
                      <w:pPr>
                        <w:pStyle w:val="Ttulo1"/>
                        <w:numPr>
                          <w:ilvl w:val="0"/>
                          <w:numId w:val="26"/>
                        </w:numPr>
                        <w:tabs>
                          <w:tab w:val="left" w:pos="426"/>
                        </w:tabs>
                        <w:spacing w:before="0" w:line="240" w:lineRule="auto"/>
                        <w:rPr>
                          <w:rFonts w:ascii="Arial Narrow" w:hAnsi="Arial Narrow"/>
                          <w:color w:val="FFFFFF" w:themeColor="background1"/>
                          <w:sz w:val="24"/>
                          <w:szCs w:val="24"/>
                        </w:rPr>
                      </w:pPr>
                      <w:bookmarkStart w:id="191" w:name="_Toc427226380"/>
                      <w:bookmarkStart w:id="192" w:name="_Toc427228736"/>
                      <w:bookmarkStart w:id="193" w:name="_Toc16084039"/>
                      <w:bookmarkStart w:id="194" w:name="_Toc16084082"/>
                      <w:bookmarkStart w:id="195" w:name="_Toc16243831"/>
                      <w:r w:rsidRPr="007408A5">
                        <w:rPr>
                          <w:rFonts w:ascii="Arial Narrow" w:hAnsi="Arial Narrow"/>
                          <w:color w:val="FFFFFF" w:themeColor="background1"/>
                          <w:sz w:val="24"/>
                          <w:szCs w:val="24"/>
                        </w:rPr>
                        <w:t xml:space="preserve">OBRIGAÇÕES DA </w:t>
                      </w:r>
                      <w:bookmarkEnd w:id="191"/>
                      <w:r>
                        <w:rPr>
                          <w:rFonts w:ascii="Arial Narrow" w:hAnsi="Arial Narrow"/>
                          <w:color w:val="FFFFFF" w:themeColor="background1"/>
                          <w:sz w:val="24"/>
                          <w:szCs w:val="24"/>
                        </w:rPr>
                        <w:t>CONTRATADA</w:t>
                      </w:r>
                      <w:bookmarkEnd w:id="192"/>
                      <w:bookmarkEnd w:id="193"/>
                      <w:bookmarkEnd w:id="194"/>
                      <w:bookmarkEnd w:id="195"/>
                    </w:p>
                  </w:txbxContent>
                </v:textbox>
                <w10:anchorlock/>
              </v:shape>
            </w:pict>
          </mc:Fallback>
        </mc:AlternateContent>
      </w:r>
    </w:p>
    <w:p w14:paraId="172BE478" w14:textId="77777777" w:rsidR="004A3992" w:rsidRPr="004A3992" w:rsidRDefault="004A3992" w:rsidP="004A3992">
      <w:pPr>
        <w:autoSpaceDE w:val="0"/>
        <w:autoSpaceDN w:val="0"/>
        <w:adjustRightInd w:val="0"/>
        <w:spacing w:after="0" w:line="240" w:lineRule="auto"/>
        <w:rPr>
          <w:rFonts w:ascii="Arial" w:eastAsiaTheme="minorHAnsi" w:hAnsi="Arial" w:cs="Arial"/>
          <w:color w:val="000000"/>
          <w:sz w:val="24"/>
          <w:szCs w:val="24"/>
          <w:lang w:eastAsia="en-US"/>
        </w:rPr>
      </w:pPr>
    </w:p>
    <w:p w14:paraId="09E890EF"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 xml:space="preserve">18.1 Apresentar um Gestor ou Preposto, para a execução dos serviços objeto do contrato, indicando à FISCALIZAÇÃO os nomes e registros profissionais de toda a equipe técnica; </w:t>
      </w:r>
    </w:p>
    <w:p w14:paraId="3A0CE349" w14:textId="471891F0" w:rsidR="004A3992" w:rsidRPr="004A3992" w:rsidRDefault="004A3992" w:rsidP="004A3992">
      <w:pPr>
        <w:pStyle w:val="PargrafodaLista"/>
        <w:numPr>
          <w:ilvl w:val="0"/>
          <w:numId w:val="30"/>
        </w:numPr>
        <w:shd w:val="clear" w:color="auto" w:fill="FFFFFF"/>
        <w:tabs>
          <w:tab w:val="left" w:pos="709"/>
        </w:tabs>
        <w:spacing w:after="0" w:line="360" w:lineRule="auto"/>
        <w:jc w:val="both"/>
        <w:rPr>
          <w:rFonts w:ascii="Arial" w:hAnsi="Arial" w:cs="Arial"/>
        </w:rPr>
      </w:pPr>
      <w:r w:rsidRPr="004A3992">
        <w:rPr>
          <w:rFonts w:ascii="Arial" w:hAnsi="Arial" w:cs="Arial"/>
        </w:rPr>
        <w:t xml:space="preserve">Coordenar as relações da empresa com o gestor do contrato; </w:t>
      </w:r>
    </w:p>
    <w:p w14:paraId="7019D076" w14:textId="04E26BCA" w:rsidR="004A3992" w:rsidRPr="004A3992" w:rsidRDefault="004A3992" w:rsidP="004A3992">
      <w:pPr>
        <w:pStyle w:val="PargrafodaLista"/>
        <w:numPr>
          <w:ilvl w:val="0"/>
          <w:numId w:val="30"/>
        </w:numPr>
        <w:shd w:val="clear" w:color="auto" w:fill="FFFFFF"/>
        <w:tabs>
          <w:tab w:val="left" w:pos="709"/>
        </w:tabs>
        <w:spacing w:after="0" w:line="360" w:lineRule="auto"/>
        <w:jc w:val="both"/>
        <w:rPr>
          <w:rFonts w:ascii="Arial" w:hAnsi="Arial" w:cs="Arial"/>
        </w:rPr>
      </w:pPr>
      <w:r w:rsidRPr="004A3992">
        <w:rPr>
          <w:rFonts w:ascii="Arial" w:hAnsi="Arial" w:cs="Arial"/>
        </w:rPr>
        <w:t xml:space="preserve">Participar das reuniões semanais de Coordenação/Gestão do Projeto </w:t>
      </w:r>
    </w:p>
    <w:p w14:paraId="295F31A9" w14:textId="2A2AF936" w:rsidR="004A3992" w:rsidRPr="004A3992" w:rsidRDefault="004A3992" w:rsidP="004A3992">
      <w:pPr>
        <w:pStyle w:val="PargrafodaLista"/>
        <w:numPr>
          <w:ilvl w:val="0"/>
          <w:numId w:val="30"/>
        </w:numPr>
        <w:shd w:val="clear" w:color="auto" w:fill="FFFFFF"/>
        <w:tabs>
          <w:tab w:val="left" w:pos="709"/>
        </w:tabs>
        <w:spacing w:after="0" w:line="360" w:lineRule="auto"/>
        <w:jc w:val="both"/>
        <w:rPr>
          <w:rFonts w:ascii="Arial" w:hAnsi="Arial" w:cs="Arial"/>
        </w:rPr>
      </w:pPr>
      <w:r w:rsidRPr="004A3992">
        <w:rPr>
          <w:rFonts w:ascii="Arial" w:hAnsi="Arial" w:cs="Arial"/>
        </w:rPr>
        <w:t xml:space="preserve">Receber as notificações do gestor do contrato e da autoridade máxima do órgão ou entidade. </w:t>
      </w:r>
    </w:p>
    <w:p w14:paraId="4400DE5C" w14:textId="15B96709"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18.2 Manter</w:t>
      </w:r>
      <w:proofErr w:type="gramEnd"/>
      <w:r w:rsidRPr="004A3992">
        <w:rPr>
          <w:rFonts w:ascii="Arial" w:hAnsi="Arial" w:cs="Arial"/>
        </w:rPr>
        <w:t xml:space="preserve"> o preposto do contrato e a equipe técnica</w:t>
      </w:r>
      <w:r w:rsidR="003F0457">
        <w:rPr>
          <w:rFonts w:ascii="Arial" w:hAnsi="Arial" w:cs="Arial"/>
        </w:rPr>
        <w:t>, as suas custas,</w:t>
      </w:r>
      <w:r w:rsidRPr="004A3992">
        <w:rPr>
          <w:rFonts w:ascii="Arial" w:hAnsi="Arial" w:cs="Arial"/>
        </w:rPr>
        <w:t xml:space="preserve"> que está ocupada no desenvolvimento do</w:t>
      </w:r>
      <w:r w:rsidR="003F0457">
        <w:rPr>
          <w:rFonts w:ascii="Arial" w:hAnsi="Arial" w:cs="Arial"/>
        </w:rPr>
        <w:t>s</w:t>
      </w:r>
      <w:r w:rsidRPr="004A3992">
        <w:rPr>
          <w:rFonts w:ascii="Arial" w:hAnsi="Arial" w:cs="Arial"/>
        </w:rPr>
        <w:t xml:space="preserve"> projeto</w:t>
      </w:r>
      <w:r w:rsidR="003F0457">
        <w:rPr>
          <w:rFonts w:ascii="Arial" w:hAnsi="Arial" w:cs="Arial"/>
        </w:rPr>
        <w:t>s e relatórios</w:t>
      </w:r>
      <w:r w:rsidRPr="004A3992">
        <w:rPr>
          <w:rFonts w:ascii="Arial" w:hAnsi="Arial" w:cs="Arial"/>
        </w:rPr>
        <w:t xml:space="preserve"> disponível na Poligonal do Porto do Itaqui</w:t>
      </w:r>
      <w:r w:rsidR="003F0457">
        <w:rPr>
          <w:rFonts w:ascii="Arial" w:hAnsi="Arial" w:cs="Arial"/>
        </w:rPr>
        <w:t xml:space="preserve">, </w:t>
      </w:r>
      <w:r w:rsidRPr="004A3992">
        <w:rPr>
          <w:rFonts w:ascii="Arial" w:hAnsi="Arial" w:cs="Arial"/>
        </w:rPr>
        <w:t xml:space="preserve">(em local a ser definido pela fiscalização) até a finalização das atividades que estiverem sendo desenvolvidas. </w:t>
      </w:r>
    </w:p>
    <w:p w14:paraId="705F5193" w14:textId="1C270012"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 xml:space="preserve">18.3 Dar andamento nos trabalhos, objeto deste Termo de referência, com pessoal independente, de forma que os </w:t>
      </w:r>
      <w:r>
        <w:rPr>
          <w:rFonts w:ascii="Arial" w:hAnsi="Arial" w:cs="Arial"/>
        </w:rPr>
        <w:t>três</w:t>
      </w:r>
      <w:r w:rsidRPr="004A3992">
        <w:rPr>
          <w:rFonts w:ascii="Arial" w:hAnsi="Arial" w:cs="Arial"/>
        </w:rPr>
        <w:t xml:space="preserve"> projetos sejam desenvolvidos paralelamente. </w:t>
      </w:r>
    </w:p>
    <w:p w14:paraId="13C972A9"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 xml:space="preserve">18.4 Apresentar/Atualizar e entregar semanalmente Indicador de Performance - Curva “S” de acompanhamento do Avanço do projeto a ser elaborado a partir do Cronograma de desenvolvimento do mesmo, assim como, tomar ações para melhoria (se necessário) do referido indicador. </w:t>
      </w:r>
    </w:p>
    <w:p w14:paraId="3240736B"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 xml:space="preserve">18.5 Apresentar/Atualizar e entregar semanalmente Indicador de Performance LDD de cada fase e para o projeto como um todo. </w:t>
      </w:r>
    </w:p>
    <w:p w14:paraId="6D98A849" w14:textId="1EAD7606"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lastRenderedPageBreak/>
        <w:t xml:space="preserve">18.6 Apresentar/Atualizar e entregar semanalmente Indicador de Redução das Falhas apontadas nas </w:t>
      </w:r>
      <w:proofErr w:type="spellStart"/>
      <w:r w:rsidRPr="004A3992">
        <w:rPr>
          <w:rFonts w:ascii="Arial" w:hAnsi="Arial" w:cs="Arial"/>
        </w:rPr>
        <w:t>RAP´s</w:t>
      </w:r>
      <w:proofErr w:type="spellEnd"/>
      <w:r w:rsidRPr="004A3992">
        <w:rPr>
          <w:rFonts w:ascii="Arial" w:hAnsi="Arial" w:cs="Arial"/>
        </w:rPr>
        <w:t xml:space="preserve"> – Relatório de Análise de </w:t>
      </w:r>
      <w:r>
        <w:rPr>
          <w:rFonts w:ascii="Arial" w:hAnsi="Arial" w:cs="Arial"/>
        </w:rPr>
        <w:t>P</w:t>
      </w:r>
      <w:r w:rsidRPr="004A3992">
        <w:rPr>
          <w:rFonts w:ascii="Arial" w:hAnsi="Arial" w:cs="Arial"/>
        </w:rPr>
        <w:t xml:space="preserve">rojeto. </w:t>
      </w:r>
    </w:p>
    <w:p w14:paraId="147CDF40"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18.7 Fornecer</w:t>
      </w:r>
      <w:proofErr w:type="gramEnd"/>
      <w:r w:rsidRPr="004A3992">
        <w:rPr>
          <w:rFonts w:ascii="Arial" w:hAnsi="Arial" w:cs="Arial"/>
        </w:rPr>
        <w:t xml:space="preserve"> toda documentação para aprovação dos Estudos/Projetos nos órgãos competentes, assim como, elaborar revisões/alterações solicitadas por estes órgãos, mesmo após a finalização do contrato; </w:t>
      </w:r>
    </w:p>
    <w:p w14:paraId="7DED3F27" w14:textId="77777777" w:rsidR="004A3992" w:rsidRDefault="004A3992" w:rsidP="004A3992">
      <w:pPr>
        <w:shd w:val="clear" w:color="auto" w:fill="FFFFFF"/>
        <w:tabs>
          <w:tab w:val="left" w:pos="709"/>
        </w:tabs>
        <w:spacing w:after="0" w:line="360" w:lineRule="auto"/>
        <w:ind w:left="708" w:firstLine="1"/>
        <w:contextualSpacing/>
        <w:jc w:val="both"/>
        <w:rPr>
          <w:rFonts w:ascii="Arial" w:hAnsi="Arial" w:cs="Arial"/>
        </w:rPr>
      </w:pPr>
      <w:proofErr w:type="gramStart"/>
      <w:r w:rsidRPr="004A3992">
        <w:rPr>
          <w:rFonts w:ascii="Arial" w:hAnsi="Arial" w:cs="Arial"/>
        </w:rPr>
        <w:t>18.8 Destinar</w:t>
      </w:r>
      <w:proofErr w:type="gramEnd"/>
      <w:r w:rsidRPr="004A3992">
        <w:rPr>
          <w:rFonts w:ascii="Arial" w:hAnsi="Arial" w:cs="Arial"/>
        </w:rPr>
        <w:t xml:space="preserve"> para local ambientalmente adequado os resíduos gerados pela mesma.</w:t>
      </w:r>
    </w:p>
    <w:p w14:paraId="45F95E8A" w14:textId="1698C5E9" w:rsidR="004A3992" w:rsidRPr="004A3992" w:rsidRDefault="004A3992" w:rsidP="004A3992">
      <w:pPr>
        <w:shd w:val="clear" w:color="auto" w:fill="FFFFFF"/>
        <w:spacing w:after="0" w:line="360" w:lineRule="auto"/>
        <w:ind w:firstLine="708"/>
        <w:contextualSpacing/>
        <w:jc w:val="both"/>
        <w:rPr>
          <w:rFonts w:ascii="Arial" w:hAnsi="Arial" w:cs="Arial"/>
        </w:rPr>
      </w:pPr>
      <w:proofErr w:type="gramStart"/>
      <w:r>
        <w:rPr>
          <w:rFonts w:ascii="Arial" w:hAnsi="Arial" w:cs="Arial"/>
        </w:rPr>
        <w:t xml:space="preserve">18.9 </w:t>
      </w:r>
      <w:r w:rsidRPr="004A3992">
        <w:rPr>
          <w:rFonts w:ascii="Arial" w:hAnsi="Arial" w:cs="Arial"/>
        </w:rPr>
        <w:t>Substituir</w:t>
      </w:r>
      <w:proofErr w:type="gramEnd"/>
      <w:r w:rsidRPr="004A3992">
        <w:rPr>
          <w:rFonts w:ascii="Arial" w:hAnsi="Arial" w:cs="Arial"/>
        </w:rPr>
        <w:t xml:space="preserve">, quando solicitado pela FISCALIZAÇÃO, qualquer membro da equipe técnica da CONTRATADA, desde que seja benéfico ao desenvolvimento dos trabalhos. Da decisão referida cabe recurso, da CONTRATADA, no prazo de 5 (cinco) dias úteis a partir da comunicação; </w:t>
      </w:r>
    </w:p>
    <w:p w14:paraId="0AACA73B"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18.10 Manter</w:t>
      </w:r>
      <w:proofErr w:type="gramEnd"/>
      <w:r w:rsidRPr="004A3992">
        <w:rPr>
          <w:rFonts w:ascii="Arial" w:hAnsi="Arial" w:cs="Arial"/>
        </w:rPr>
        <w:t xml:space="preserve">, durante a execução do contrato, em compatibilidade com as obrigações por ele assumidas, as condições de habilitação e qualificação exigidas no curso do procedimento licitatório, inclusive a equipe técnica; </w:t>
      </w:r>
    </w:p>
    <w:p w14:paraId="6AC7D7BB" w14:textId="77777777" w:rsidR="00357DF4" w:rsidRDefault="00357DF4" w:rsidP="00357DF4">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18.11. Responsabilizar-se</w:t>
      </w:r>
      <w:r w:rsidRPr="00357DF4">
        <w:rPr>
          <w:rFonts w:ascii="Arial" w:hAnsi="Arial" w:cs="Arial"/>
        </w:rPr>
        <w:t xml:space="preserve"> pelos encargos trabalhistas, fiscais e comerciais resultantes da execução do contrato. </w:t>
      </w:r>
    </w:p>
    <w:p w14:paraId="0168999C" w14:textId="78822638" w:rsidR="00357DF4" w:rsidRPr="00357DF4" w:rsidRDefault="00357DF4" w:rsidP="00357DF4">
      <w:pPr>
        <w:pStyle w:val="PargrafodaLista"/>
        <w:numPr>
          <w:ilvl w:val="0"/>
          <w:numId w:val="96"/>
        </w:numPr>
        <w:shd w:val="clear" w:color="auto" w:fill="FFFFFF"/>
        <w:tabs>
          <w:tab w:val="left" w:pos="709"/>
        </w:tabs>
        <w:spacing w:after="0" w:line="360" w:lineRule="auto"/>
        <w:ind w:left="993"/>
        <w:jc w:val="both"/>
        <w:rPr>
          <w:rFonts w:ascii="Arial" w:hAnsi="Arial" w:cs="Arial"/>
        </w:rPr>
      </w:pPr>
      <w:r w:rsidRPr="00357DF4">
        <w:rPr>
          <w:rFonts w:ascii="Arial" w:hAnsi="Arial" w:cs="Arial"/>
        </w:rPr>
        <w:t>A inadimplência do contratado quanto aos encargos trabalhistas, fiscais e comerciais não transfere à empresa pública ou à sociedade de economia mista a responsabilidade por seu pagamento, nem poderá onerar o objeto do contrato ou restringir a regularização e o uso das obras e edificações, inclusive perante o Registro de Imóveis.</w:t>
      </w:r>
    </w:p>
    <w:p w14:paraId="7B68BC8C" w14:textId="77777777" w:rsidR="00357DF4" w:rsidRDefault="00357DF4" w:rsidP="00357DF4">
      <w:pPr>
        <w:shd w:val="clear" w:color="auto" w:fill="FFFFFF"/>
        <w:tabs>
          <w:tab w:val="left" w:pos="709"/>
        </w:tabs>
        <w:spacing w:after="0" w:line="360" w:lineRule="auto"/>
        <w:ind w:firstLine="851"/>
        <w:contextualSpacing/>
        <w:jc w:val="both"/>
        <w:rPr>
          <w:rFonts w:ascii="Arial" w:hAnsi="Arial" w:cs="Arial"/>
        </w:rPr>
      </w:pPr>
    </w:p>
    <w:p w14:paraId="5ADDF737" w14:textId="24D99CDD" w:rsidR="004A3992" w:rsidRPr="00565006" w:rsidRDefault="004A3992" w:rsidP="00357DF4">
      <w:pPr>
        <w:shd w:val="clear" w:color="auto" w:fill="FFFFFF"/>
        <w:tabs>
          <w:tab w:val="left" w:pos="709"/>
        </w:tabs>
        <w:spacing w:after="0" w:line="360" w:lineRule="auto"/>
        <w:ind w:firstLine="851"/>
        <w:contextualSpacing/>
        <w:jc w:val="both"/>
        <w:rPr>
          <w:rFonts w:ascii="Arial" w:hAnsi="Arial" w:cs="Arial"/>
        </w:rPr>
      </w:pPr>
      <w:r w:rsidRPr="00565006">
        <w:rPr>
          <w:rFonts w:ascii="Arial" w:hAnsi="Arial" w:cs="Arial"/>
        </w:rPr>
        <w:t xml:space="preserve">Em relação à seguridade social: </w:t>
      </w:r>
    </w:p>
    <w:p w14:paraId="1061CEC7" w14:textId="08C45B06" w:rsidR="004A3992" w:rsidRPr="00565006" w:rsidRDefault="004A3992" w:rsidP="000C6CCF">
      <w:pPr>
        <w:pStyle w:val="PargrafodaLista"/>
        <w:numPr>
          <w:ilvl w:val="0"/>
          <w:numId w:val="30"/>
        </w:numPr>
        <w:shd w:val="clear" w:color="auto" w:fill="FFFFFF"/>
        <w:tabs>
          <w:tab w:val="left" w:pos="709"/>
        </w:tabs>
        <w:spacing w:after="0" w:line="360" w:lineRule="auto"/>
        <w:jc w:val="both"/>
        <w:rPr>
          <w:rFonts w:ascii="Arial" w:hAnsi="Arial" w:cs="Arial"/>
        </w:rPr>
      </w:pPr>
      <w:r w:rsidRPr="00565006">
        <w:rPr>
          <w:rFonts w:ascii="Arial" w:hAnsi="Arial" w:cs="Arial"/>
        </w:rPr>
        <w:t xml:space="preserve">A vedação à contratação de quem esteja em situação irregular. </w:t>
      </w:r>
    </w:p>
    <w:p w14:paraId="6FE49C84" w14:textId="77777777" w:rsidR="000C6CCF" w:rsidRPr="000C6CCF" w:rsidRDefault="000C6CCF" w:rsidP="000C6CCF">
      <w:pPr>
        <w:pStyle w:val="PargrafodaLista"/>
        <w:shd w:val="clear" w:color="auto" w:fill="FFFFFF"/>
        <w:tabs>
          <w:tab w:val="left" w:pos="709"/>
        </w:tabs>
        <w:spacing w:after="0" w:line="360" w:lineRule="auto"/>
        <w:ind w:left="1080"/>
        <w:jc w:val="both"/>
        <w:rPr>
          <w:rFonts w:ascii="Arial" w:hAnsi="Arial" w:cs="Arial"/>
        </w:rPr>
      </w:pPr>
    </w:p>
    <w:p w14:paraId="13465AF3"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a) Em</w:t>
      </w:r>
      <w:proofErr w:type="gramEnd"/>
      <w:r w:rsidRPr="004A3992">
        <w:rPr>
          <w:rFonts w:ascii="Arial" w:hAnsi="Arial" w:cs="Arial"/>
        </w:rPr>
        <w:t xml:space="preserve"> relação às contribuições e pagamentos; </w:t>
      </w:r>
    </w:p>
    <w:p w14:paraId="0D1BC7AA" w14:textId="6F39AC84" w:rsidR="004A3992" w:rsidRPr="000C6CCF" w:rsidRDefault="004A3992" w:rsidP="000C6CCF">
      <w:pPr>
        <w:pStyle w:val="PargrafodaLista"/>
        <w:numPr>
          <w:ilvl w:val="0"/>
          <w:numId w:val="30"/>
        </w:numPr>
        <w:shd w:val="clear" w:color="auto" w:fill="FFFFFF"/>
        <w:tabs>
          <w:tab w:val="left" w:pos="709"/>
        </w:tabs>
        <w:spacing w:after="0" w:line="360" w:lineRule="auto"/>
        <w:jc w:val="both"/>
        <w:rPr>
          <w:rFonts w:ascii="Arial" w:hAnsi="Arial" w:cs="Arial"/>
        </w:rPr>
      </w:pPr>
      <w:r w:rsidRPr="000C6CCF">
        <w:rPr>
          <w:rFonts w:ascii="Arial" w:hAnsi="Arial" w:cs="Arial"/>
        </w:rPr>
        <w:t xml:space="preserve">A necessidade de pagar os serviços quando a inadimplência for superveniente à contratação; </w:t>
      </w:r>
    </w:p>
    <w:p w14:paraId="7DC77EC0" w14:textId="7F4ED214" w:rsidR="004A3992" w:rsidRPr="000C6CCF" w:rsidRDefault="004A3992" w:rsidP="000C6CCF">
      <w:pPr>
        <w:pStyle w:val="PargrafodaLista"/>
        <w:numPr>
          <w:ilvl w:val="0"/>
          <w:numId w:val="30"/>
        </w:numPr>
        <w:shd w:val="clear" w:color="auto" w:fill="FFFFFF"/>
        <w:tabs>
          <w:tab w:val="left" w:pos="709"/>
        </w:tabs>
        <w:spacing w:after="0" w:line="360" w:lineRule="auto"/>
        <w:jc w:val="both"/>
        <w:rPr>
          <w:rFonts w:ascii="Arial" w:hAnsi="Arial" w:cs="Arial"/>
        </w:rPr>
      </w:pPr>
      <w:r w:rsidRPr="000C6CCF">
        <w:rPr>
          <w:rFonts w:ascii="Arial" w:hAnsi="Arial" w:cs="Arial"/>
        </w:rPr>
        <w:t xml:space="preserve">O dever de providenciar oportunamente a rescisão dos contratos contínuos quando o contratado permanecer em situação de inadimplência; </w:t>
      </w:r>
    </w:p>
    <w:p w14:paraId="69567C37" w14:textId="30555BA8" w:rsidR="004A3992" w:rsidRDefault="004A3992" w:rsidP="000C6CCF">
      <w:pPr>
        <w:pStyle w:val="PargrafodaLista"/>
        <w:numPr>
          <w:ilvl w:val="0"/>
          <w:numId w:val="30"/>
        </w:numPr>
        <w:shd w:val="clear" w:color="auto" w:fill="FFFFFF"/>
        <w:tabs>
          <w:tab w:val="left" w:pos="709"/>
        </w:tabs>
        <w:spacing w:after="0" w:line="360" w:lineRule="auto"/>
        <w:jc w:val="both"/>
        <w:rPr>
          <w:rFonts w:ascii="Arial" w:hAnsi="Arial" w:cs="Arial"/>
        </w:rPr>
      </w:pPr>
      <w:r w:rsidRPr="000C6CCF">
        <w:rPr>
          <w:rFonts w:ascii="Arial" w:hAnsi="Arial" w:cs="Arial"/>
        </w:rPr>
        <w:lastRenderedPageBreak/>
        <w:t xml:space="preserve">O dever de reter as contribuições incidentes nos pagamentos efetuados, correspondentes aos empregados vinculados à execução contratual, nominalmente identificados, na forma do § 4° do Art. 31 da Lei n°9.032, de abril de 1995. </w:t>
      </w:r>
    </w:p>
    <w:p w14:paraId="55A9FE7E" w14:textId="77777777" w:rsidR="000C6CCF" w:rsidRPr="000C6CCF" w:rsidRDefault="000C6CCF" w:rsidP="000C6CCF">
      <w:pPr>
        <w:pStyle w:val="PargrafodaLista"/>
        <w:shd w:val="clear" w:color="auto" w:fill="FFFFFF"/>
        <w:tabs>
          <w:tab w:val="left" w:pos="709"/>
        </w:tabs>
        <w:spacing w:after="0" w:line="360" w:lineRule="auto"/>
        <w:ind w:left="1080"/>
        <w:jc w:val="both"/>
        <w:rPr>
          <w:rFonts w:ascii="Arial" w:hAnsi="Arial" w:cs="Arial"/>
        </w:rPr>
      </w:pPr>
    </w:p>
    <w:p w14:paraId="35E83C8C"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b) Em</w:t>
      </w:r>
      <w:proofErr w:type="gramEnd"/>
      <w:r w:rsidRPr="004A3992">
        <w:rPr>
          <w:rFonts w:ascii="Arial" w:hAnsi="Arial" w:cs="Arial"/>
        </w:rPr>
        <w:t xml:space="preserve"> relação aos encargos trabalhistas, inclusive parcelas remuneratórias e indenizatórias: </w:t>
      </w:r>
    </w:p>
    <w:p w14:paraId="29679649" w14:textId="421BB768" w:rsidR="004A3992" w:rsidRPr="000C6CCF" w:rsidRDefault="004A3992" w:rsidP="000C6CCF">
      <w:pPr>
        <w:pStyle w:val="PargrafodaLista"/>
        <w:numPr>
          <w:ilvl w:val="0"/>
          <w:numId w:val="30"/>
        </w:numPr>
        <w:shd w:val="clear" w:color="auto" w:fill="FFFFFF"/>
        <w:tabs>
          <w:tab w:val="left" w:pos="709"/>
        </w:tabs>
        <w:spacing w:after="0" w:line="360" w:lineRule="auto"/>
        <w:jc w:val="both"/>
        <w:rPr>
          <w:rFonts w:ascii="Arial" w:hAnsi="Arial" w:cs="Arial"/>
        </w:rPr>
      </w:pPr>
      <w:r w:rsidRPr="000C6CCF">
        <w:rPr>
          <w:rFonts w:ascii="Arial" w:hAnsi="Arial" w:cs="Arial"/>
        </w:rPr>
        <w:t xml:space="preserve">O dever de fiscalizar, por amostragem; </w:t>
      </w:r>
    </w:p>
    <w:p w14:paraId="05FD36AE" w14:textId="23C31151" w:rsidR="004A3992" w:rsidRPr="000C6CCF" w:rsidRDefault="004A3992" w:rsidP="000C6CCF">
      <w:pPr>
        <w:pStyle w:val="PargrafodaLista"/>
        <w:numPr>
          <w:ilvl w:val="0"/>
          <w:numId w:val="30"/>
        </w:numPr>
        <w:shd w:val="clear" w:color="auto" w:fill="FFFFFF"/>
        <w:tabs>
          <w:tab w:val="left" w:pos="709"/>
        </w:tabs>
        <w:spacing w:after="0" w:line="360" w:lineRule="auto"/>
        <w:jc w:val="both"/>
        <w:rPr>
          <w:rFonts w:ascii="Arial" w:hAnsi="Arial" w:cs="Arial"/>
        </w:rPr>
      </w:pPr>
      <w:r w:rsidRPr="000C6CCF">
        <w:rPr>
          <w:rFonts w:ascii="Arial" w:hAnsi="Arial" w:cs="Arial"/>
        </w:rPr>
        <w:t xml:space="preserve">A possibilidade de o contrato prever a retenção mensal das parcelas de provisão de quitação, a qual será paga ao contratado se incorrer nessas despesas com a apresentação, após o término do contrato, dos recibos de rescisão homologados pelo sindicato ou Superintendência Regional do Trabalho e Emprego. </w:t>
      </w:r>
    </w:p>
    <w:p w14:paraId="5E27619D"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
    <w:p w14:paraId="27D8AAEA"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18.12 Manter</w:t>
      </w:r>
      <w:proofErr w:type="gramEnd"/>
      <w:r w:rsidRPr="004A3992">
        <w:rPr>
          <w:rFonts w:ascii="Arial" w:hAnsi="Arial" w:cs="Arial"/>
        </w:rPr>
        <w:t xml:space="preserve"> em seu quadro de empregados, durante toda a execução do contrato, egressos do sistema prisional nas seguintes proporções: </w:t>
      </w:r>
    </w:p>
    <w:p w14:paraId="3E21958B"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 xml:space="preserve">a) 5% (cinco por cento) das vagas, quando a contratação de 20(vinte) ou mais trabalhadores; </w:t>
      </w:r>
    </w:p>
    <w:p w14:paraId="363DD442" w14:textId="18FCDF1D" w:rsidR="004A3992" w:rsidRPr="004A3992" w:rsidRDefault="004A3992" w:rsidP="000C6CCF">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 xml:space="preserve">b) 1 (uma vaga), quando da contratação de 6 (seis) a 19 (dezenove) trabalhadores. </w:t>
      </w:r>
    </w:p>
    <w:p w14:paraId="7D04B4C6"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 xml:space="preserve">Obs.: A reserva de vaga constante do parágrafo anterior será exigida da vencedora da licitação quando da execução do contrato. </w:t>
      </w:r>
    </w:p>
    <w:p w14:paraId="30DA9EAF" w14:textId="77777777" w:rsidR="000C6CCF" w:rsidRDefault="000C6CCF" w:rsidP="000C6CCF">
      <w:pPr>
        <w:shd w:val="clear" w:color="auto" w:fill="FFFFFF"/>
        <w:tabs>
          <w:tab w:val="left" w:pos="709"/>
        </w:tabs>
        <w:spacing w:after="0" w:line="360" w:lineRule="auto"/>
        <w:ind w:firstLine="851"/>
        <w:contextualSpacing/>
        <w:jc w:val="both"/>
        <w:rPr>
          <w:rFonts w:ascii="Arial" w:hAnsi="Arial" w:cs="Arial"/>
        </w:rPr>
      </w:pPr>
    </w:p>
    <w:p w14:paraId="3BBC7610" w14:textId="2843171E" w:rsidR="004A3992" w:rsidRPr="004A3992" w:rsidRDefault="004A3992" w:rsidP="000C6CCF">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18.13 Entregar</w:t>
      </w:r>
      <w:proofErr w:type="gramEnd"/>
      <w:r w:rsidRPr="004A3992">
        <w:rPr>
          <w:rFonts w:ascii="Arial" w:hAnsi="Arial" w:cs="Arial"/>
        </w:rPr>
        <w:t xml:space="preserve"> os documentos produzidos como detalhado no Item 2 deste Termo de Referência em meio físico (impresso) e digital (mídia digital em CD), protocolando os mesmos na EMAP. </w:t>
      </w:r>
    </w:p>
    <w:p w14:paraId="480A19D4"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 xml:space="preserve">18.14 Apresentar a ART ou RRT – Anotação ou Registro de Responsabilidade Técnica de todos os serviços/documentação técnica, por especialidade, contemplados nesta contratação. </w:t>
      </w:r>
    </w:p>
    <w:p w14:paraId="468DC7EF" w14:textId="06A23A4E"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18.15 Fornecer Data Book conforme descrito no</w:t>
      </w:r>
      <w:r w:rsidR="000C6CCF" w:rsidRPr="004A3992">
        <w:rPr>
          <w:rFonts w:ascii="Arial" w:hAnsi="Arial" w:cs="Arial"/>
        </w:rPr>
        <w:t xml:space="preserve"> Item 2 deste Termo de Referência</w:t>
      </w:r>
      <w:r w:rsidRPr="004A3992">
        <w:rPr>
          <w:rFonts w:ascii="Arial" w:hAnsi="Arial" w:cs="Arial"/>
        </w:rPr>
        <w:t xml:space="preserve">. </w:t>
      </w:r>
    </w:p>
    <w:p w14:paraId="483C0792"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lastRenderedPageBreak/>
        <w:t>18.16 Prestar</w:t>
      </w:r>
      <w:proofErr w:type="gramEnd"/>
      <w:r w:rsidRPr="004A3992">
        <w:rPr>
          <w:rFonts w:ascii="Arial" w:hAnsi="Arial" w:cs="Arial"/>
        </w:rPr>
        <w:t xml:space="preserve">, à EMAP, os esclarecimentos que julgar necessários para a boa execução do contrato, relatando toda e qualquer irregularidade observada em função da execução do serviço. </w:t>
      </w:r>
    </w:p>
    <w:p w14:paraId="41FB4D85"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18.17 Sujeitar-se</w:t>
      </w:r>
      <w:proofErr w:type="gramEnd"/>
      <w:r w:rsidRPr="004A3992">
        <w:rPr>
          <w:rFonts w:ascii="Arial" w:hAnsi="Arial" w:cs="Arial"/>
        </w:rPr>
        <w:t xml:space="preserve"> à mais ampla e irrestrita fiscalização por parte do gestor e/ou fiscal do contrato, prestando todos os esclarecimentos solicitados, de forma clara, concisa e lógica, apresentando documentação requerida e atendendo prontamente às reclamações formuladas. </w:t>
      </w:r>
    </w:p>
    <w:p w14:paraId="60D9CD38"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18.18 Manter</w:t>
      </w:r>
      <w:proofErr w:type="gramEnd"/>
      <w:r w:rsidRPr="004A3992">
        <w:rPr>
          <w:rFonts w:ascii="Arial" w:hAnsi="Arial" w:cs="Arial"/>
        </w:rPr>
        <w:t xml:space="preserve"> os profissionais que executarão os serviços, objeto deste Termo de Referência, devidamente identificados mediante a utilização de crachás. </w:t>
      </w:r>
    </w:p>
    <w:p w14:paraId="1EA2B862"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 xml:space="preserve">18.19 </w:t>
      </w:r>
      <w:proofErr w:type="spellStart"/>
      <w:r w:rsidRPr="004A3992">
        <w:rPr>
          <w:rFonts w:ascii="Arial" w:hAnsi="Arial" w:cs="Arial"/>
        </w:rPr>
        <w:t>Fornecer</w:t>
      </w:r>
      <w:proofErr w:type="spellEnd"/>
      <w:proofErr w:type="gramEnd"/>
      <w:r w:rsidRPr="004A3992">
        <w:rPr>
          <w:rFonts w:ascii="Arial" w:hAnsi="Arial" w:cs="Arial"/>
        </w:rPr>
        <w:t xml:space="preserve"> os equipamentos de segurança individuais (</w:t>
      </w:r>
      <w:proofErr w:type="spellStart"/>
      <w:r w:rsidRPr="004A3992">
        <w:rPr>
          <w:rFonts w:ascii="Arial" w:hAnsi="Arial" w:cs="Arial"/>
        </w:rPr>
        <w:t>EPI’s</w:t>
      </w:r>
      <w:proofErr w:type="spellEnd"/>
      <w:r w:rsidRPr="004A3992">
        <w:rPr>
          <w:rFonts w:ascii="Arial" w:hAnsi="Arial" w:cs="Arial"/>
        </w:rPr>
        <w:t>) e equipamentos de proteção coletiva (</w:t>
      </w:r>
      <w:proofErr w:type="spellStart"/>
      <w:r w:rsidRPr="004A3992">
        <w:rPr>
          <w:rFonts w:ascii="Arial" w:hAnsi="Arial" w:cs="Arial"/>
        </w:rPr>
        <w:t>EPC’s</w:t>
      </w:r>
      <w:proofErr w:type="spellEnd"/>
      <w:r w:rsidRPr="004A3992">
        <w:rPr>
          <w:rFonts w:ascii="Arial" w:hAnsi="Arial" w:cs="Arial"/>
        </w:rPr>
        <w:t xml:space="preserve">) adequados e compatíveis com o tipo de exposição ao risco, a todos os profissionais que executarão os serviços, objeto deste Termo de Referência. </w:t>
      </w:r>
    </w:p>
    <w:p w14:paraId="638855AD" w14:textId="5906D26D"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18.20 Responder</w:t>
      </w:r>
      <w:proofErr w:type="gramEnd"/>
      <w:r w:rsidRPr="004A3992">
        <w:rPr>
          <w:rFonts w:ascii="Arial" w:hAnsi="Arial" w:cs="Arial"/>
        </w:rPr>
        <w:t xml:space="preserve"> perante </w:t>
      </w:r>
      <w:r w:rsidR="003B4ACE">
        <w:rPr>
          <w:rFonts w:ascii="Arial" w:hAnsi="Arial" w:cs="Arial"/>
        </w:rPr>
        <w:t>a</w:t>
      </w:r>
      <w:r w:rsidRPr="004A3992">
        <w:rPr>
          <w:rFonts w:ascii="Arial" w:hAnsi="Arial" w:cs="Arial"/>
        </w:rPr>
        <w:t xml:space="preserve"> EMAP e terceiros pela cobertura dos riscos e acidente de trabalho dos seus empregados, prepostos ou contratados, bem como por todos os ônus, encargos, perdas e danos, porventura resultantes da execução dos serviços contratados. </w:t>
      </w:r>
    </w:p>
    <w:p w14:paraId="004BB208"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 xml:space="preserve">18.21 Apresentar Certificado de matrícula do Serviço prestado, obtido no Instituto Nacional do Seguro Social, no prazo de trinta dias contados do início de suas atividades (caso necessário). </w:t>
      </w:r>
    </w:p>
    <w:p w14:paraId="72F98AC2"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18.22 Realizar</w:t>
      </w:r>
      <w:proofErr w:type="gramEnd"/>
      <w:r w:rsidRPr="004A3992">
        <w:rPr>
          <w:rFonts w:ascii="Arial" w:hAnsi="Arial" w:cs="Arial"/>
        </w:rPr>
        <w:t xml:space="preserve"> os serviços solicitados pela EMAP neste Termo de Referência, com a observância dos prazos por ela determinados. </w:t>
      </w:r>
    </w:p>
    <w:p w14:paraId="6A4D3AF9"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18.23 Expor</w:t>
      </w:r>
      <w:proofErr w:type="gramEnd"/>
      <w:r w:rsidRPr="004A3992">
        <w:rPr>
          <w:rFonts w:ascii="Arial" w:hAnsi="Arial" w:cs="Arial"/>
        </w:rPr>
        <w:t xml:space="preserve"> a metodologia proposta, antes de iniciar os trabalhos, de modo a esclarecer aos dirigentes e corpo técnico da EMAP acerca do que se pretende fazer e os meios que serão utilizados, além de coletar as sugestões e orientações da equipe de acompanhamento constituída. </w:t>
      </w:r>
    </w:p>
    <w:p w14:paraId="2FDC4C7B"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18.24 Responder</w:t>
      </w:r>
      <w:proofErr w:type="gramEnd"/>
      <w:r w:rsidRPr="004A3992">
        <w:rPr>
          <w:rFonts w:ascii="Arial" w:hAnsi="Arial" w:cs="Arial"/>
        </w:rPr>
        <w:t xml:space="preserve">, em relação aos seus técnicos, por todas as despesas decorrentes da execução dos serviços, tais como salários, seguros de acidentes, taxas, impostos, contribuições, indenizações, e outras que porventura venham a ser criadas e exigidas pelo governo ou vantagens decorrentes de convenção coletiva. </w:t>
      </w:r>
    </w:p>
    <w:p w14:paraId="316EE559"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lastRenderedPageBreak/>
        <w:t>18.25 Responder</w:t>
      </w:r>
      <w:proofErr w:type="gramEnd"/>
      <w:r w:rsidRPr="004A3992">
        <w:rPr>
          <w:rFonts w:ascii="Arial" w:hAnsi="Arial" w:cs="Arial"/>
        </w:rPr>
        <w:t xml:space="preserve"> pelos danos causados diretamente a EMAP ou a terceiros, decorrente de culpa ou dolo em razão da execução dos serviços em apreço, não excluindo ou reduzindo essa responsabilidade a FISCALIZAÇÃO ou o acompanhamento pela EMAP. </w:t>
      </w:r>
    </w:p>
    <w:p w14:paraId="066158EF"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18.26 Responsabilizar-se</w:t>
      </w:r>
      <w:proofErr w:type="gramEnd"/>
      <w:r w:rsidRPr="004A3992">
        <w:rPr>
          <w:rFonts w:ascii="Arial" w:hAnsi="Arial" w:cs="Arial"/>
        </w:rPr>
        <w:t xml:space="preserve"> pelas despesas decorrentes da rejeição de serviços pela FISCALIZAÇÃO, bem como pelos atrasos acarretados por esta rejeição. </w:t>
      </w:r>
    </w:p>
    <w:p w14:paraId="5F9D74E1"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18.27 Manter</w:t>
      </w:r>
      <w:proofErr w:type="gramEnd"/>
      <w:r w:rsidRPr="004A3992">
        <w:rPr>
          <w:rFonts w:ascii="Arial" w:hAnsi="Arial" w:cs="Arial"/>
        </w:rPr>
        <w:t xml:space="preserve"> os seus técnicos sujeitos às normas procedimentais da EMAP, porém sem qualquer vínculo com a EMAP. </w:t>
      </w:r>
    </w:p>
    <w:p w14:paraId="3699D473"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 xml:space="preserve">18.28 Procurar a GERÊNCIA DE SAÚDE, SEGURANÇA E MEIO AMBIENTE - GESMA, para tomar ciência de todas as normas relativas à saúde, segurança e meio ambiente e os procedimentos de ambientação e cumpri-las fielmente. </w:t>
      </w:r>
    </w:p>
    <w:p w14:paraId="46780B28" w14:textId="1DC65911" w:rsidR="004A3992" w:rsidRPr="004A3992" w:rsidRDefault="00B221B6"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18.29. Cumprir</w:t>
      </w:r>
      <w:r w:rsidR="004A3992" w:rsidRPr="004A3992">
        <w:rPr>
          <w:rFonts w:ascii="Arial" w:hAnsi="Arial" w:cs="Arial"/>
        </w:rPr>
        <w:t xml:space="preserve"> cada uma das normas constantes do Caderno de Saúde, Segurança e Meio Ambiente da EMAP. Se necessária informação adicional, os mesmos poderão ser solicitados à fiscalização. </w:t>
      </w:r>
    </w:p>
    <w:p w14:paraId="341C0200" w14:textId="75C37CBB" w:rsidR="004A3992" w:rsidRPr="004A3992" w:rsidRDefault="004A3992" w:rsidP="003B4ACE">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18.30 Responsabilizar-se</w:t>
      </w:r>
      <w:proofErr w:type="gramEnd"/>
      <w:r w:rsidRPr="004A3992">
        <w:rPr>
          <w:rFonts w:ascii="Arial" w:hAnsi="Arial" w:cs="Arial"/>
        </w:rPr>
        <w:t xml:space="preserve"> por todo o transporte necessário à prestação dos serviços contratados, inclusive os maus executados, quando requerido pela FISCALIZAÇÃO ou esteja previsto neste Termo de Referência. </w:t>
      </w:r>
    </w:p>
    <w:p w14:paraId="31858E5F"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r w:rsidRPr="004A3992">
        <w:rPr>
          <w:rFonts w:ascii="Arial" w:hAnsi="Arial" w:cs="Arial"/>
        </w:rPr>
        <w:t xml:space="preserve">18.31 Comunicar à FISCALIZAÇÃO da EMAP qualquer anormalidade de caráter urgente e prestar os esclarecimentos julgados necessários. </w:t>
      </w:r>
    </w:p>
    <w:p w14:paraId="6BB39A37"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18.32 Manter</w:t>
      </w:r>
      <w:proofErr w:type="gramEnd"/>
      <w:r w:rsidRPr="004A3992">
        <w:rPr>
          <w:rFonts w:ascii="Arial" w:hAnsi="Arial" w:cs="Arial"/>
        </w:rPr>
        <w:t xml:space="preserve">, por si e por técnicos e/ou prepostos, em total e irrestrita confidencialidade, todas as condições, o escopo e as informações recebidas em razão dos serviços e durante a execução dos trabalhos, as quais constarão exclusivamente dos arquivos e dos relatórios que vierem a ser emitidos. </w:t>
      </w:r>
    </w:p>
    <w:p w14:paraId="643029AA"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18.33 Não</w:t>
      </w:r>
      <w:proofErr w:type="gramEnd"/>
      <w:r w:rsidRPr="004A3992">
        <w:rPr>
          <w:rFonts w:ascii="Arial" w:hAnsi="Arial" w:cs="Arial"/>
        </w:rPr>
        <w:t xml:space="preserve"> utilizar e/ou divulgar a terceiros, por si e por seus técnicos e/ou prepostos, o escopo do trabalho contratado, as informações que venham a obter junto à EMAP, assim como os resultados dos serviços. </w:t>
      </w:r>
    </w:p>
    <w:p w14:paraId="26BB3800"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18.34 Manter</w:t>
      </w:r>
      <w:proofErr w:type="gramEnd"/>
      <w:r w:rsidRPr="004A3992">
        <w:rPr>
          <w:rFonts w:ascii="Arial" w:hAnsi="Arial" w:cs="Arial"/>
        </w:rPr>
        <w:t xml:space="preserve"> informado o técnico responsável da FISCALIZAÇÃO/EMAP, encarregado de acompanhar os trabalhos, prestando-lhe as informações necessárias. </w:t>
      </w:r>
    </w:p>
    <w:p w14:paraId="77601849"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18.35 Reparar</w:t>
      </w:r>
      <w:proofErr w:type="gramEnd"/>
      <w:r w:rsidRPr="004A3992">
        <w:rPr>
          <w:rFonts w:ascii="Arial" w:hAnsi="Arial" w:cs="Arial"/>
        </w:rPr>
        <w:t xml:space="preserve">, corrigir, remover, reconstruir ou substituir, às suas expensas, no total ou em parte, o objeto do contrato em que se verificarem vícios, defeitos ou incorreções resultantes da execução ou de materiais empregados, e responderá por danos causados </w:t>
      </w:r>
      <w:r w:rsidRPr="004A3992">
        <w:rPr>
          <w:rFonts w:ascii="Arial" w:hAnsi="Arial" w:cs="Arial"/>
        </w:rPr>
        <w:lastRenderedPageBreak/>
        <w:t xml:space="preserve">diretamente a terceiros ou à empresa pública ou sociedade de economia mista, independentemente da comprovação de sua culpa ou dolo na execução do contrato, nos termos do art. 76 da Lei Federal nº 13.303/2016. </w:t>
      </w:r>
    </w:p>
    <w:p w14:paraId="3C90A2E1"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18.36 Respeitar</w:t>
      </w:r>
      <w:proofErr w:type="gramEnd"/>
      <w:r w:rsidRPr="004A3992">
        <w:rPr>
          <w:rFonts w:ascii="Arial" w:hAnsi="Arial" w:cs="Arial"/>
        </w:rPr>
        <w:t xml:space="preserve"> as Normas e Procedimentos de Controle de Acesso às Dependências da EMAP e do Porto do Itaqui. </w:t>
      </w:r>
    </w:p>
    <w:p w14:paraId="13C55D0B" w14:textId="77777777" w:rsidR="004A3992" w:rsidRP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18.37 Seguir</w:t>
      </w:r>
      <w:proofErr w:type="gramEnd"/>
      <w:r w:rsidRPr="004A3992">
        <w:rPr>
          <w:rFonts w:ascii="Arial" w:hAnsi="Arial" w:cs="Arial"/>
        </w:rPr>
        <w:t xml:space="preserve"> os procedimentos do SGE – Sistema de Gestão da Qualidade da EMAP e do Porto do Itaqui. </w:t>
      </w:r>
    </w:p>
    <w:p w14:paraId="158F3788" w14:textId="04D9602F" w:rsidR="004A3992" w:rsidRDefault="004A3992" w:rsidP="004A3992">
      <w:pPr>
        <w:shd w:val="clear" w:color="auto" w:fill="FFFFFF"/>
        <w:tabs>
          <w:tab w:val="left" w:pos="709"/>
        </w:tabs>
        <w:spacing w:after="0" w:line="360" w:lineRule="auto"/>
        <w:ind w:firstLine="851"/>
        <w:contextualSpacing/>
        <w:jc w:val="both"/>
        <w:rPr>
          <w:rFonts w:ascii="Arial" w:hAnsi="Arial" w:cs="Arial"/>
        </w:rPr>
      </w:pPr>
      <w:proofErr w:type="gramStart"/>
      <w:r w:rsidRPr="004A3992">
        <w:rPr>
          <w:rFonts w:ascii="Arial" w:hAnsi="Arial" w:cs="Arial"/>
        </w:rPr>
        <w:t xml:space="preserve">18.38 </w:t>
      </w:r>
      <w:r w:rsidR="003B4ACE">
        <w:rPr>
          <w:rFonts w:ascii="Arial" w:hAnsi="Arial" w:cs="Arial"/>
        </w:rPr>
        <w:t>Incorporar</w:t>
      </w:r>
      <w:proofErr w:type="gramEnd"/>
      <w:r w:rsidR="003B4ACE">
        <w:rPr>
          <w:rFonts w:ascii="Arial" w:hAnsi="Arial" w:cs="Arial"/>
        </w:rPr>
        <w:t xml:space="preserve"> t</w:t>
      </w:r>
      <w:r w:rsidRPr="004A3992">
        <w:rPr>
          <w:rFonts w:ascii="Arial" w:hAnsi="Arial" w:cs="Arial"/>
        </w:rPr>
        <w:t>oda documentação de controle</w:t>
      </w:r>
      <w:r w:rsidR="003B4ACE">
        <w:rPr>
          <w:rFonts w:ascii="Arial" w:hAnsi="Arial" w:cs="Arial"/>
        </w:rPr>
        <w:t xml:space="preserve"> </w:t>
      </w:r>
      <w:r w:rsidRPr="004A3992">
        <w:rPr>
          <w:rFonts w:ascii="Arial" w:hAnsi="Arial" w:cs="Arial"/>
        </w:rPr>
        <w:t xml:space="preserve">à pasta de documentação final (DATA BOOK) a ser entregue para a FISCALIZAÇÃO da EMAP. </w:t>
      </w:r>
    </w:p>
    <w:p w14:paraId="224B9111" w14:textId="4808F02C" w:rsidR="00D054BA" w:rsidRDefault="00D054BA" w:rsidP="004A3992">
      <w:pPr>
        <w:shd w:val="clear" w:color="auto" w:fill="FFFFFF"/>
        <w:tabs>
          <w:tab w:val="left" w:pos="709"/>
        </w:tabs>
        <w:spacing w:after="0" w:line="360" w:lineRule="auto"/>
        <w:ind w:firstLine="851"/>
        <w:contextualSpacing/>
        <w:jc w:val="both"/>
        <w:rPr>
          <w:rFonts w:ascii="Arial" w:hAnsi="Arial" w:cs="Arial"/>
        </w:rPr>
      </w:pPr>
    </w:p>
    <w:p w14:paraId="19F2AE44" w14:textId="0E1417DC" w:rsidR="00D054BA" w:rsidRDefault="00D054BA" w:rsidP="004A3992">
      <w:pPr>
        <w:shd w:val="clear" w:color="auto" w:fill="FFFFFF"/>
        <w:tabs>
          <w:tab w:val="left" w:pos="709"/>
        </w:tabs>
        <w:spacing w:after="0" w:line="360" w:lineRule="auto"/>
        <w:ind w:firstLine="851"/>
        <w:contextualSpacing/>
        <w:jc w:val="both"/>
        <w:rPr>
          <w:rFonts w:ascii="Arial" w:hAnsi="Arial" w:cs="Arial"/>
        </w:rPr>
      </w:pPr>
    </w:p>
    <w:p w14:paraId="14ADCE47" w14:textId="77777777" w:rsidR="00D054BA" w:rsidRPr="00D02E60" w:rsidRDefault="00D054BA" w:rsidP="00D054BA">
      <w:pPr>
        <w:spacing w:after="0" w:line="360" w:lineRule="auto"/>
        <w:rPr>
          <w:rFonts w:ascii="Arial" w:hAnsi="Arial" w:cs="Arial"/>
          <w:bCs/>
          <w:szCs w:val="24"/>
        </w:rPr>
      </w:pPr>
      <w:r>
        <w:rPr>
          <w:rFonts w:ascii="Arial" w:hAnsi="Arial" w:cs="Arial"/>
          <w:noProof/>
          <w:szCs w:val="24"/>
        </w:rPr>
        <mc:AlternateContent>
          <mc:Choice Requires="wps">
            <w:drawing>
              <wp:inline distT="0" distB="0" distL="0" distR="0" wp14:anchorId="6ACF2852" wp14:editId="284ACA47">
                <wp:extent cx="5759450" cy="311150"/>
                <wp:effectExtent l="3810" t="4445" r="0" b="0"/>
                <wp:docPr id="1" name="Caixa de texto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4EBC3E61" w14:textId="0D408AA9"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OBRIGAÇÕES DA EMAP </w:t>
                            </w:r>
                          </w:p>
                          <w:p w14:paraId="26B1F837" w14:textId="77777777" w:rsidR="00225E13" w:rsidRDefault="00225E13" w:rsidP="00D054BA"/>
                          <w:p w14:paraId="148C1BD1"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5E13DF7D" w14:textId="77777777" w:rsidR="00225E13" w:rsidRDefault="00225E13" w:rsidP="00D054BA"/>
                          <w:p w14:paraId="3B71B1F3"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13C49491" w14:textId="77777777" w:rsidR="00225E13" w:rsidRDefault="00225E13" w:rsidP="00D054BA"/>
                          <w:p w14:paraId="7784379E"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2656AA67" w14:textId="77777777" w:rsidR="00225E13" w:rsidRDefault="00225E13" w:rsidP="00D054BA"/>
                          <w:p w14:paraId="65D3EA96"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0DDB6D0A" w14:textId="77777777" w:rsidR="00225E13" w:rsidRDefault="00225E13" w:rsidP="00D054BA"/>
                          <w:p w14:paraId="35F2C55E"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3D8A6B7C" w14:textId="77777777" w:rsidR="00225E13" w:rsidRDefault="00225E13" w:rsidP="00D054BA"/>
                          <w:p w14:paraId="024A40B4"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5A0E5E5" w14:textId="77777777" w:rsidR="00225E13" w:rsidRDefault="00225E13" w:rsidP="00D054BA"/>
                          <w:p w14:paraId="38A07E5A"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01C0C5B" w14:textId="77777777" w:rsidR="00225E13" w:rsidRDefault="00225E13" w:rsidP="00D054BA"/>
                          <w:p w14:paraId="4F12A16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8C5C110" w14:textId="77777777" w:rsidR="00225E13" w:rsidRDefault="00225E13" w:rsidP="00D054BA"/>
                          <w:p w14:paraId="758C34DD"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ED4E904" w14:textId="77777777" w:rsidR="00225E13" w:rsidRDefault="00225E13" w:rsidP="00D054BA"/>
                          <w:p w14:paraId="68FBF320"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4AB0711" w14:textId="77777777" w:rsidR="00225E13" w:rsidRDefault="00225E13" w:rsidP="00D054BA"/>
                          <w:p w14:paraId="503AD4FE"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C09E87D" w14:textId="77777777" w:rsidR="00225E13" w:rsidRDefault="00225E13" w:rsidP="00D054BA"/>
                          <w:p w14:paraId="232909E9"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86DE4EA" w14:textId="77777777" w:rsidR="00225E13" w:rsidRDefault="00225E13" w:rsidP="00D054BA"/>
                          <w:p w14:paraId="2AF3EAD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6A84B0BD" w14:textId="77777777" w:rsidR="00225E13" w:rsidRDefault="00225E13" w:rsidP="00D054BA"/>
                          <w:p w14:paraId="7F7D27CF"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7F6D38A4" w14:textId="77777777" w:rsidR="00225E13" w:rsidRDefault="00225E13" w:rsidP="00D054BA"/>
                          <w:p w14:paraId="1C22E2F1"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0168F8AB" w14:textId="77777777" w:rsidR="00225E13" w:rsidRDefault="00225E13" w:rsidP="00D054BA"/>
                          <w:p w14:paraId="331865AE"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4A018879" w14:textId="77777777" w:rsidR="00225E13" w:rsidRDefault="00225E13" w:rsidP="00D054BA"/>
                          <w:p w14:paraId="37DD5B2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41FE59AE" w14:textId="77777777" w:rsidR="00225E13" w:rsidRDefault="00225E13" w:rsidP="00D054BA"/>
                          <w:p w14:paraId="55C34DBD"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408A2A38" w14:textId="77777777" w:rsidR="00225E13" w:rsidRDefault="00225E13" w:rsidP="00D054BA"/>
                          <w:p w14:paraId="0F828907"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1DCF8D7D" w14:textId="77777777" w:rsidR="00225E13" w:rsidRDefault="00225E13" w:rsidP="00D054BA"/>
                          <w:p w14:paraId="3E73B3E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7C86C71" w14:textId="77777777" w:rsidR="00225E13" w:rsidRDefault="00225E13" w:rsidP="00D054BA"/>
                          <w:p w14:paraId="5EF5239C"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7D63FB8C" w14:textId="77777777" w:rsidR="00225E13" w:rsidRDefault="00225E13" w:rsidP="00D054BA"/>
                          <w:p w14:paraId="7FB62EEE"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0B335115" w14:textId="77777777" w:rsidR="00225E13" w:rsidRDefault="00225E13" w:rsidP="00D054BA"/>
                          <w:p w14:paraId="4ABA4667"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672BCAF6" w14:textId="77777777" w:rsidR="00225E13" w:rsidRDefault="00225E13" w:rsidP="00D054BA"/>
                          <w:p w14:paraId="16162EA3"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C07F2F0" w14:textId="77777777" w:rsidR="00225E13" w:rsidRDefault="00225E13" w:rsidP="00D054BA"/>
                          <w:p w14:paraId="07FFC538"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A3DBBB3" w14:textId="77777777" w:rsidR="00225E13" w:rsidRDefault="00225E13" w:rsidP="00D054BA"/>
                          <w:p w14:paraId="2D56B15F"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1DF605A" w14:textId="77777777" w:rsidR="00225E13" w:rsidRDefault="00225E13" w:rsidP="00D054BA"/>
                          <w:p w14:paraId="21804A8B"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51B8750F" w14:textId="77777777" w:rsidR="00225E13" w:rsidRDefault="00225E13" w:rsidP="00D054BA"/>
                          <w:p w14:paraId="2C6FB3FD"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5458CE32" w14:textId="77777777" w:rsidR="00225E13" w:rsidRDefault="00225E13" w:rsidP="00D054BA"/>
                          <w:p w14:paraId="6DEB3378"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73228497" w14:textId="77777777" w:rsidR="00225E13" w:rsidRDefault="00225E13" w:rsidP="00D054BA"/>
                          <w:p w14:paraId="0E459AC1"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1F4EA85F" w14:textId="77777777" w:rsidR="00225E13" w:rsidRDefault="00225E13" w:rsidP="00D054BA"/>
                          <w:p w14:paraId="279DF837"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72481631" w14:textId="77777777" w:rsidR="00225E13" w:rsidRDefault="00225E13" w:rsidP="00D054BA"/>
                          <w:p w14:paraId="52884931"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516CAC26" w14:textId="77777777" w:rsidR="00225E13" w:rsidRDefault="00225E13" w:rsidP="00D054BA"/>
                          <w:p w14:paraId="5115155B"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30E11EF3" w14:textId="77777777" w:rsidR="00225E13" w:rsidRDefault="00225E13" w:rsidP="00D054BA"/>
                          <w:p w14:paraId="476D106A"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E1B9EEE" w14:textId="77777777" w:rsidR="00225E13" w:rsidRDefault="00225E13" w:rsidP="00D054BA"/>
                          <w:p w14:paraId="44ACE3EE"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7B108A3" w14:textId="77777777" w:rsidR="00225E13" w:rsidRDefault="00225E13" w:rsidP="00D054BA"/>
                          <w:p w14:paraId="1DA533A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5BA55DE" w14:textId="77777777" w:rsidR="00225E13" w:rsidRDefault="00225E13" w:rsidP="00D054BA"/>
                          <w:p w14:paraId="387D1032"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30E3333E" w14:textId="77777777" w:rsidR="00225E13" w:rsidRDefault="00225E13" w:rsidP="00D054BA"/>
                          <w:p w14:paraId="1731ACA4"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7B8BE42" w14:textId="77777777" w:rsidR="00225E13" w:rsidRDefault="00225E13" w:rsidP="00D054BA"/>
                          <w:p w14:paraId="3567CA09"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69BE8FDD" w14:textId="77777777" w:rsidR="00225E13" w:rsidRDefault="00225E13" w:rsidP="00D054BA"/>
                          <w:p w14:paraId="4EA1EDE5"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35305783" w14:textId="77777777" w:rsidR="00225E13" w:rsidRDefault="00225E13" w:rsidP="00D054BA"/>
                          <w:p w14:paraId="1A9A16F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246F6ABB" w14:textId="77777777" w:rsidR="00225E13" w:rsidRDefault="00225E13" w:rsidP="00D054BA"/>
                          <w:p w14:paraId="615E4479"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7875CD2A" w14:textId="77777777" w:rsidR="00225E13" w:rsidRDefault="00225E13" w:rsidP="00D054BA"/>
                          <w:p w14:paraId="5A4CC416"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4E0B5556" w14:textId="77777777" w:rsidR="00225E13" w:rsidRDefault="00225E13" w:rsidP="00D054BA"/>
                          <w:p w14:paraId="23D599D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547A84AC" w14:textId="77777777" w:rsidR="00225E13" w:rsidRDefault="00225E13" w:rsidP="00D054BA"/>
                          <w:p w14:paraId="7B409897"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782ADE73" w14:textId="77777777" w:rsidR="00225E13" w:rsidRDefault="00225E13" w:rsidP="00D054BA"/>
                          <w:p w14:paraId="1FA4DCE3"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12BAB4BA" w14:textId="77777777" w:rsidR="00225E13" w:rsidRDefault="00225E13" w:rsidP="00D054BA"/>
                          <w:p w14:paraId="1FB40942"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58D3D99B" w14:textId="77777777" w:rsidR="00225E13" w:rsidRDefault="00225E13" w:rsidP="00D054BA"/>
                          <w:p w14:paraId="524FE4BA"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E06901B" w14:textId="77777777" w:rsidR="00225E13" w:rsidRDefault="00225E13" w:rsidP="00D054BA"/>
                          <w:p w14:paraId="3CD34229"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F9DFD62" w14:textId="77777777" w:rsidR="00225E13" w:rsidRDefault="00225E13" w:rsidP="00D054BA"/>
                          <w:p w14:paraId="3B0E4DF3"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ED149B5" w14:textId="77777777" w:rsidR="00225E13" w:rsidRDefault="00225E13" w:rsidP="00D054BA"/>
                          <w:p w14:paraId="2E0563D8"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FD42D10" w14:textId="77777777" w:rsidR="00225E13" w:rsidRDefault="00225E13" w:rsidP="00D054BA"/>
                          <w:p w14:paraId="29D17F41"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50B9C2E" w14:textId="77777777" w:rsidR="00225E13" w:rsidRDefault="00225E13" w:rsidP="00D054BA"/>
                          <w:p w14:paraId="09737A10"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E1E7A20" w14:textId="77777777" w:rsidR="00225E13" w:rsidRDefault="00225E13" w:rsidP="00D054BA"/>
                          <w:p w14:paraId="623FEDF2"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49985254" w14:textId="77777777" w:rsidR="00225E13" w:rsidRDefault="00225E13" w:rsidP="00D054BA"/>
                          <w:p w14:paraId="739B2C31"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22FB3F2D" w14:textId="77777777" w:rsidR="00225E13" w:rsidRDefault="00225E13" w:rsidP="00D054BA"/>
                          <w:p w14:paraId="1BB36011" w14:textId="77777777" w:rsidR="00225E13" w:rsidRPr="007408A5" w:rsidRDefault="00225E13" w:rsidP="00D054BA">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4B7920ED" w14:textId="77777777" w:rsidR="00225E13" w:rsidRDefault="00225E13" w:rsidP="00D054BA"/>
                          <w:p w14:paraId="00F0F92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3792BA23" w14:textId="77777777" w:rsidR="00225E13" w:rsidRDefault="00225E13" w:rsidP="00D054BA"/>
                          <w:p w14:paraId="12FBA55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5B01AFC6" w14:textId="77777777" w:rsidR="00225E13" w:rsidRDefault="00225E13" w:rsidP="00D054BA"/>
                          <w:p w14:paraId="6AC1243B"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0E97DB74" w14:textId="77777777" w:rsidR="00225E13" w:rsidRDefault="00225E13" w:rsidP="00D054BA"/>
                          <w:p w14:paraId="72CAB9D1"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66478E78" w14:textId="77777777" w:rsidR="00225E13" w:rsidRDefault="00225E13" w:rsidP="00D054BA"/>
                          <w:p w14:paraId="6231820F"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20576BF1" w14:textId="77777777" w:rsidR="00225E13" w:rsidRDefault="00225E13" w:rsidP="00D054BA"/>
                          <w:p w14:paraId="54D4C501"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0196AA02" w14:textId="77777777" w:rsidR="00225E13" w:rsidRDefault="00225E13" w:rsidP="00D054BA"/>
                          <w:p w14:paraId="0C04BEC2"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D16DC84" w14:textId="77777777" w:rsidR="00225E13" w:rsidRDefault="00225E13" w:rsidP="00D054BA"/>
                          <w:p w14:paraId="6116703B"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4DC7970" w14:textId="77777777" w:rsidR="00225E13" w:rsidRDefault="00225E13" w:rsidP="00D054BA"/>
                          <w:p w14:paraId="092B925C"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679A90A3" w14:textId="77777777" w:rsidR="00225E13" w:rsidRDefault="00225E13" w:rsidP="00D054BA"/>
                          <w:p w14:paraId="2FABA66A"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71C0B3E" w14:textId="77777777" w:rsidR="00225E13" w:rsidRDefault="00225E13" w:rsidP="00D054BA"/>
                          <w:p w14:paraId="39E84874"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1F305871" w14:textId="77777777" w:rsidR="00225E13" w:rsidRDefault="00225E13" w:rsidP="00D054BA"/>
                          <w:p w14:paraId="1CBDB9C6"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358CA8C9" w14:textId="77777777" w:rsidR="00225E13" w:rsidRDefault="00225E13" w:rsidP="00D054BA"/>
                          <w:p w14:paraId="70340846"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172E5CCB" w14:textId="77777777" w:rsidR="00225E13" w:rsidRDefault="00225E13" w:rsidP="00D054BA"/>
                          <w:p w14:paraId="68AA98DB"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73B703D7" w14:textId="77777777" w:rsidR="00225E13" w:rsidRDefault="00225E13" w:rsidP="00D054BA"/>
                          <w:p w14:paraId="4F1B39BA"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628280B1" w14:textId="77777777" w:rsidR="00225E13" w:rsidRDefault="00225E13" w:rsidP="00D054BA"/>
                          <w:p w14:paraId="438FE443"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0234AFA4" w14:textId="77777777" w:rsidR="00225E13" w:rsidRDefault="00225E13" w:rsidP="00D054BA"/>
                          <w:p w14:paraId="3A42DD20"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3229F775" w14:textId="77777777" w:rsidR="00225E13" w:rsidRDefault="00225E13" w:rsidP="00D054BA"/>
                          <w:p w14:paraId="0F072464"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200BBE7C" w14:textId="77777777" w:rsidR="00225E13" w:rsidRDefault="00225E13" w:rsidP="00D054BA"/>
                          <w:p w14:paraId="7D9770B0"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35CB0161" w14:textId="77777777" w:rsidR="00225E13" w:rsidRDefault="00225E13" w:rsidP="00D054BA"/>
                          <w:p w14:paraId="4800C06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FE1106B" w14:textId="77777777" w:rsidR="00225E13" w:rsidRDefault="00225E13" w:rsidP="00D054BA"/>
                          <w:p w14:paraId="583FC823"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1EDDCCE" w14:textId="77777777" w:rsidR="00225E13" w:rsidRDefault="00225E13" w:rsidP="00D054BA"/>
                          <w:p w14:paraId="3D3C8881"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64D8325" w14:textId="77777777" w:rsidR="00225E13" w:rsidRDefault="00225E13" w:rsidP="00D054BA"/>
                          <w:p w14:paraId="76AD0AD0"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6784CEBD" w14:textId="77777777" w:rsidR="00225E13" w:rsidRDefault="00225E13" w:rsidP="00D054BA"/>
                          <w:p w14:paraId="6CFC0831"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1BD33058" w14:textId="77777777" w:rsidR="00225E13" w:rsidRDefault="00225E13" w:rsidP="00D054BA"/>
                          <w:p w14:paraId="0FF27338"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633AD740" w14:textId="77777777" w:rsidR="00225E13" w:rsidRDefault="00225E13" w:rsidP="00D054BA"/>
                          <w:p w14:paraId="63609D05"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C74C2CE" w14:textId="77777777" w:rsidR="00225E13" w:rsidRDefault="00225E13" w:rsidP="00D054BA"/>
                          <w:p w14:paraId="76620138"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28D5BDE0" w14:textId="77777777" w:rsidR="00225E13" w:rsidRDefault="00225E13" w:rsidP="00D054BA"/>
                          <w:p w14:paraId="2AE2100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3D8D5AE5" w14:textId="77777777" w:rsidR="00225E13" w:rsidRDefault="00225E13" w:rsidP="00D054BA"/>
                          <w:p w14:paraId="72E4DD2D"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51060D52" w14:textId="77777777" w:rsidR="00225E13" w:rsidRDefault="00225E13" w:rsidP="00D054BA"/>
                          <w:p w14:paraId="7039D3EF"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75846D29" w14:textId="77777777" w:rsidR="00225E13" w:rsidRDefault="00225E13" w:rsidP="00D054BA"/>
                          <w:p w14:paraId="745CA91D"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21D0BB0B" w14:textId="77777777" w:rsidR="00225E13" w:rsidRDefault="00225E13" w:rsidP="00D054BA"/>
                          <w:p w14:paraId="5FA45210"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3DED0B13" w14:textId="77777777" w:rsidR="00225E13" w:rsidRDefault="00225E13" w:rsidP="00D054BA"/>
                          <w:p w14:paraId="49CEBAE2"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1AE447EC" w14:textId="77777777" w:rsidR="00225E13" w:rsidRDefault="00225E13" w:rsidP="00D054BA"/>
                          <w:p w14:paraId="42A7D7B7"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C0B5D0D" w14:textId="77777777" w:rsidR="00225E13" w:rsidRDefault="00225E13" w:rsidP="00D054BA"/>
                          <w:p w14:paraId="1AFD7FD6"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A1DEC7E" w14:textId="77777777" w:rsidR="00225E13" w:rsidRDefault="00225E13" w:rsidP="00D054BA"/>
                          <w:p w14:paraId="390656A5"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336CC9C" w14:textId="77777777" w:rsidR="00225E13" w:rsidRDefault="00225E13" w:rsidP="00D054BA"/>
                          <w:p w14:paraId="28546041"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7FD6073" w14:textId="77777777" w:rsidR="00225E13" w:rsidRDefault="00225E13" w:rsidP="00D054BA"/>
                          <w:p w14:paraId="5E69F684"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222FE85" w14:textId="77777777" w:rsidR="00225E13" w:rsidRDefault="00225E13" w:rsidP="00D054BA"/>
                          <w:p w14:paraId="338B029E"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6F03A1E" w14:textId="77777777" w:rsidR="00225E13" w:rsidRDefault="00225E13" w:rsidP="00D054BA"/>
                          <w:p w14:paraId="78F27F1D"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A03833C" w14:textId="77777777" w:rsidR="00225E13" w:rsidRDefault="00225E13" w:rsidP="00D054BA"/>
                          <w:p w14:paraId="43CE4679"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5B727A34" w14:textId="77777777" w:rsidR="00225E13" w:rsidRDefault="00225E13" w:rsidP="00D054BA"/>
                          <w:p w14:paraId="51C70C7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5C35D019" w14:textId="77777777" w:rsidR="00225E13" w:rsidRDefault="00225E13" w:rsidP="00D054BA"/>
                          <w:p w14:paraId="177D48FE"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3C66000E" w14:textId="77777777" w:rsidR="00225E13" w:rsidRDefault="00225E13" w:rsidP="00D054BA"/>
                          <w:p w14:paraId="301CF36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61B17EFE" w14:textId="77777777" w:rsidR="00225E13" w:rsidRDefault="00225E13" w:rsidP="00D054BA"/>
                          <w:p w14:paraId="7161BD4C"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4DA80372" w14:textId="77777777" w:rsidR="00225E13" w:rsidRDefault="00225E13" w:rsidP="00D054BA"/>
                          <w:p w14:paraId="4199098D"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27103799" w14:textId="77777777" w:rsidR="00225E13" w:rsidRDefault="00225E13" w:rsidP="00D054BA"/>
                          <w:p w14:paraId="3431A619"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6FBDEBCA" w14:textId="77777777" w:rsidR="00225E13" w:rsidRDefault="00225E13" w:rsidP="00D054BA"/>
                          <w:p w14:paraId="640B950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B5FFB24" w14:textId="77777777" w:rsidR="00225E13" w:rsidRDefault="00225E13" w:rsidP="00D054BA"/>
                          <w:p w14:paraId="1C325B43"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52E3E23F" w14:textId="77777777" w:rsidR="00225E13" w:rsidRDefault="00225E13" w:rsidP="00D054BA"/>
                          <w:p w14:paraId="0B6B5A9D"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07FF6B4" w14:textId="77777777" w:rsidR="00225E13" w:rsidRDefault="00225E13" w:rsidP="00D054BA"/>
                          <w:p w14:paraId="38281DAD"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760737DB" w14:textId="77777777" w:rsidR="00225E13" w:rsidRDefault="00225E13" w:rsidP="00D054BA"/>
                          <w:p w14:paraId="0DF6CDBD"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03F84D4" w14:textId="77777777" w:rsidR="00225E13" w:rsidRDefault="00225E13" w:rsidP="00D054BA"/>
                          <w:p w14:paraId="2FD7A98F"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F90A60B" w14:textId="77777777" w:rsidR="00225E13" w:rsidRDefault="00225E13" w:rsidP="00D054BA"/>
                          <w:p w14:paraId="6B3EDEB1"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65F21F50" w14:textId="77777777" w:rsidR="00225E13" w:rsidRDefault="00225E13" w:rsidP="00D054BA"/>
                          <w:p w14:paraId="14A83960"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6ACF2852" id="Caixa de texto 34" o:spid="_x0000_s104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" fillcolor="#1f497d [3215]" stroked="f" strokeweight="1.5pt">
                <v:textbox>
                  <w:txbxContent>
                    <w:p w14:paraId="4EBC3E61" w14:textId="0D408AA9"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OBRIGAÇÕES DA EMAP </w:t>
                      </w:r>
                    </w:p>
                    <w:p w14:paraId="26B1F837" w14:textId="77777777" w:rsidR="00225E13" w:rsidRDefault="00225E13" w:rsidP="00D054BA"/>
                    <w:p w14:paraId="148C1BD1"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5E13DF7D" w14:textId="77777777" w:rsidR="00225E13" w:rsidRDefault="00225E13" w:rsidP="00D054BA"/>
                    <w:p w14:paraId="3B71B1F3"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13C49491" w14:textId="77777777" w:rsidR="00225E13" w:rsidRDefault="00225E13" w:rsidP="00D054BA"/>
                    <w:p w14:paraId="7784379E"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2656AA67" w14:textId="77777777" w:rsidR="00225E13" w:rsidRDefault="00225E13" w:rsidP="00D054BA"/>
                    <w:p w14:paraId="65D3EA96"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0DDB6D0A" w14:textId="77777777" w:rsidR="00225E13" w:rsidRDefault="00225E13" w:rsidP="00D054BA"/>
                    <w:p w14:paraId="35F2C55E"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3D8A6B7C" w14:textId="77777777" w:rsidR="00225E13" w:rsidRDefault="00225E13" w:rsidP="00D054BA"/>
                    <w:p w14:paraId="024A40B4"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5A0E5E5" w14:textId="77777777" w:rsidR="00225E13" w:rsidRDefault="00225E13" w:rsidP="00D054BA"/>
                    <w:p w14:paraId="38A07E5A"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01C0C5B" w14:textId="77777777" w:rsidR="00225E13" w:rsidRDefault="00225E13" w:rsidP="00D054BA"/>
                    <w:p w14:paraId="4F12A16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8C5C110" w14:textId="77777777" w:rsidR="00225E13" w:rsidRDefault="00225E13" w:rsidP="00D054BA"/>
                    <w:p w14:paraId="758C34DD"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ED4E904" w14:textId="77777777" w:rsidR="00225E13" w:rsidRDefault="00225E13" w:rsidP="00D054BA"/>
                    <w:p w14:paraId="68FBF320"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4AB0711" w14:textId="77777777" w:rsidR="00225E13" w:rsidRDefault="00225E13" w:rsidP="00D054BA"/>
                    <w:p w14:paraId="503AD4FE"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C09E87D" w14:textId="77777777" w:rsidR="00225E13" w:rsidRDefault="00225E13" w:rsidP="00D054BA"/>
                    <w:p w14:paraId="232909E9"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86DE4EA" w14:textId="77777777" w:rsidR="00225E13" w:rsidRDefault="00225E13" w:rsidP="00D054BA"/>
                    <w:p w14:paraId="2AF3EAD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6A84B0BD" w14:textId="77777777" w:rsidR="00225E13" w:rsidRDefault="00225E13" w:rsidP="00D054BA"/>
                    <w:p w14:paraId="7F7D27CF"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7F6D38A4" w14:textId="77777777" w:rsidR="00225E13" w:rsidRDefault="00225E13" w:rsidP="00D054BA"/>
                    <w:p w14:paraId="1C22E2F1"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0168F8AB" w14:textId="77777777" w:rsidR="00225E13" w:rsidRDefault="00225E13" w:rsidP="00D054BA"/>
                    <w:p w14:paraId="331865AE"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4A018879" w14:textId="77777777" w:rsidR="00225E13" w:rsidRDefault="00225E13" w:rsidP="00D054BA"/>
                    <w:p w14:paraId="37DD5B2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41FE59AE" w14:textId="77777777" w:rsidR="00225E13" w:rsidRDefault="00225E13" w:rsidP="00D054BA"/>
                    <w:p w14:paraId="55C34DBD"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408A2A38" w14:textId="77777777" w:rsidR="00225E13" w:rsidRDefault="00225E13" w:rsidP="00D054BA"/>
                    <w:p w14:paraId="0F828907"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1DCF8D7D" w14:textId="77777777" w:rsidR="00225E13" w:rsidRDefault="00225E13" w:rsidP="00D054BA"/>
                    <w:p w14:paraId="3E73B3E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7C86C71" w14:textId="77777777" w:rsidR="00225E13" w:rsidRDefault="00225E13" w:rsidP="00D054BA"/>
                    <w:p w14:paraId="5EF5239C"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7D63FB8C" w14:textId="77777777" w:rsidR="00225E13" w:rsidRDefault="00225E13" w:rsidP="00D054BA"/>
                    <w:p w14:paraId="7FB62EEE"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0B335115" w14:textId="77777777" w:rsidR="00225E13" w:rsidRDefault="00225E13" w:rsidP="00D054BA"/>
                    <w:p w14:paraId="4ABA4667"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672BCAF6" w14:textId="77777777" w:rsidR="00225E13" w:rsidRDefault="00225E13" w:rsidP="00D054BA"/>
                    <w:p w14:paraId="16162EA3"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C07F2F0" w14:textId="77777777" w:rsidR="00225E13" w:rsidRDefault="00225E13" w:rsidP="00D054BA"/>
                    <w:p w14:paraId="07FFC538"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A3DBBB3" w14:textId="77777777" w:rsidR="00225E13" w:rsidRDefault="00225E13" w:rsidP="00D054BA"/>
                    <w:p w14:paraId="2D56B15F"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1DF605A" w14:textId="77777777" w:rsidR="00225E13" w:rsidRDefault="00225E13" w:rsidP="00D054BA"/>
                    <w:p w14:paraId="21804A8B"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51B8750F" w14:textId="77777777" w:rsidR="00225E13" w:rsidRDefault="00225E13" w:rsidP="00D054BA"/>
                    <w:p w14:paraId="2C6FB3FD"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5458CE32" w14:textId="77777777" w:rsidR="00225E13" w:rsidRDefault="00225E13" w:rsidP="00D054BA"/>
                    <w:p w14:paraId="6DEB3378"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73228497" w14:textId="77777777" w:rsidR="00225E13" w:rsidRDefault="00225E13" w:rsidP="00D054BA"/>
                    <w:p w14:paraId="0E459AC1"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1F4EA85F" w14:textId="77777777" w:rsidR="00225E13" w:rsidRDefault="00225E13" w:rsidP="00D054BA"/>
                    <w:p w14:paraId="279DF837"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72481631" w14:textId="77777777" w:rsidR="00225E13" w:rsidRDefault="00225E13" w:rsidP="00D054BA"/>
                    <w:p w14:paraId="52884931"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516CAC26" w14:textId="77777777" w:rsidR="00225E13" w:rsidRDefault="00225E13" w:rsidP="00D054BA"/>
                    <w:p w14:paraId="5115155B"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30E11EF3" w14:textId="77777777" w:rsidR="00225E13" w:rsidRDefault="00225E13" w:rsidP="00D054BA"/>
                    <w:p w14:paraId="476D106A"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E1B9EEE" w14:textId="77777777" w:rsidR="00225E13" w:rsidRDefault="00225E13" w:rsidP="00D054BA"/>
                    <w:p w14:paraId="44ACE3EE"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7B108A3" w14:textId="77777777" w:rsidR="00225E13" w:rsidRDefault="00225E13" w:rsidP="00D054BA"/>
                    <w:p w14:paraId="1DA533A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5BA55DE" w14:textId="77777777" w:rsidR="00225E13" w:rsidRDefault="00225E13" w:rsidP="00D054BA"/>
                    <w:p w14:paraId="387D1032"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30E3333E" w14:textId="77777777" w:rsidR="00225E13" w:rsidRDefault="00225E13" w:rsidP="00D054BA"/>
                    <w:p w14:paraId="1731ACA4"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7B8BE42" w14:textId="77777777" w:rsidR="00225E13" w:rsidRDefault="00225E13" w:rsidP="00D054BA"/>
                    <w:p w14:paraId="3567CA09"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69BE8FDD" w14:textId="77777777" w:rsidR="00225E13" w:rsidRDefault="00225E13" w:rsidP="00D054BA"/>
                    <w:p w14:paraId="4EA1EDE5"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35305783" w14:textId="77777777" w:rsidR="00225E13" w:rsidRDefault="00225E13" w:rsidP="00D054BA"/>
                    <w:p w14:paraId="1A9A16F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246F6ABB" w14:textId="77777777" w:rsidR="00225E13" w:rsidRDefault="00225E13" w:rsidP="00D054BA"/>
                    <w:p w14:paraId="615E4479"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7875CD2A" w14:textId="77777777" w:rsidR="00225E13" w:rsidRDefault="00225E13" w:rsidP="00D054BA"/>
                    <w:p w14:paraId="5A4CC416"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4E0B5556" w14:textId="77777777" w:rsidR="00225E13" w:rsidRDefault="00225E13" w:rsidP="00D054BA"/>
                    <w:p w14:paraId="23D599D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547A84AC" w14:textId="77777777" w:rsidR="00225E13" w:rsidRDefault="00225E13" w:rsidP="00D054BA"/>
                    <w:p w14:paraId="7B409897"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782ADE73" w14:textId="77777777" w:rsidR="00225E13" w:rsidRDefault="00225E13" w:rsidP="00D054BA"/>
                    <w:p w14:paraId="1FA4DCE3"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12BAB4BA" w14:textId="77777777" w:rsidR="00225E13" w:rsidRDefault="00225E13" w:rsidP="00D054BA"/>
                    <w:p w14:paraId="1FB40942"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58D3D99B" w14:textId="77777777" w:rsidR="00225E13" w:rsidRDefault="00225E13" w:rsidP="00D054BA"/>
                    <w:p w14:paraId="524FE4BA"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E06901B" w14:textId="77777777" w:rsidR="00225E13" w:rsidRDefault="00225E13" w:rsidP="00D054BA"/>
                    <w:p w14:paraId="3CD34229"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F9DFD62" w14:textId="77777777" w:rsidR="00225E13" w:rsidRDefault="00225E13" w:rsidP="00D054BA"/>
                    <w:p w14:paraId="3B0E4DF3"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ED149B5" w14:textId="77777777" w:rsidR="00225E13" w:rsidRDefault="00225E13" w:rsidP="00D054BA"/>
                    <w:p w14:paraId="2E0563D8"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FD42D10" w14:textId="77777777" w:rsidR="00225E13" w:rsidRDefault="00225E13" w:rsidP="00D054BA"/>
                    <w:p w14:paraId="29D17F41"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50B9C2E" w14:textId="77777777" w:rsidR="00225E13" w:rsidRDefault="00225E13" w:rsidP="00D054BA"/>
                    <w:p w14:paraId="09737A10"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E1E7A20" w14:textId="77777777" w:rsidR="00225E13" w:rsidRDefault="00225E13" w:rsidP="00D054BA"/>
                    <w:p w14:paraId="623FEDF2"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49985254" w14:textId="77777777" w:rsidR="00225E13" w:rsidRDefault="00225E13" w:rsidP="00D054BA"/>
                    <w:p w14:paraId="739B2C31"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22FB3F2D" w14:textId="77777777" w:rsidR="00225E13" w:rsidRDefault="00225E13" w:rsidP="00D054BA"/>
                    <w:p w14:paraId="1BB36011" w14:textId="77777777" w:rsidR="00225E13" w:rsidRPr="007408A5" w:rsidRDefault="00225E13" w:rsidP="00D054BA">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4B7920ED" w14:textId="77777777" w:rsidR="00225E13" w:rsidRDefault="00225E13" w:rsidP="00D054BA"/>
                    <w:p w14:paraId="00F0F92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3792BA23" w14:textId="77777777" w:rsidR="00225E13" w:rsidRDefault="00225E13" w:rsidP="00D054BA"/>
                    <w:p w14:paraId="12FBA55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5B01AFC6" w14:textId="77777777" w:rsidR="00225E13" w:rsidRDefault="00225E13" w:rsidP="00D054BA"/>
                    <w:p w14:paraId="6AC1243B"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0E97DB74" w14:textId="77777777" w:rsidR="00225E13" w:rsidRDefault="00225E13" w:rsidP="00D054BA"/>
                    <w:p w14:paraId="72CAB9D1"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66478E78" w14:textId="77777777" w:rsidR="00225E13" w:rsidRDefault="00225E13" w:rsidP="00D054BA"/>
                    <w:p w14:paraId="6231820F"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20576BF1" w14:textId="77777777" w:rsidR="00225E13" w:rsidRDefault="00225E13" w:rsidP="00D054BA"/>
                    <w:p w14:paraId="54D4C501"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0196AA02" w14:textId="77777777" w:rsidR="00225E13" w:rsidRDefault="00225E13" w:rsidP="00D054BA"/>
                    <w:p w14:paraId="0C04BEC2"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D16DC84" w14:textId="77777777" w:rsidR="00225E13" w:rsidRDefault="00225E13" w:rsidP="00D054BA"/>
                    <w:p w14:paraId="6116703B"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4DC7970" w14:textId="77777777" w:rsidR="00225E13" w:rsidRDefault="00225E13" w:rsidP="00D054BA"/>
                    <w:p w14:paraId="092B925C"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679A90A3" w14:textId="77777777" w:rsidR="00225E13" w:rsidRDefault="00225E13" w:rsidP="00D054BA"/>
                    <w:p w14:paraId="2FABA66A"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71C0B3E" w14:textId="77777777" w:rsidR="00225E13" w:rsidRDefault="00225E13" w:rsidP="00D054BA"/>
                    <w:p w14:paraId="39E84874"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1F305871" w14:textId="77777777" w:rsidR="00225E13" w:rsidRDefault="00225E13" w:rsidP="00D054BA"/>
                    <w:p w14:paraId="1CBDB9C6"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358CA8C9" w14:textId="77777777" w:rsidR="00225E13" w:rsidRDefault="00225E13" w:rsidP="00D054BA"/>
                    <w:p w14:paraId="70340846"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172E5CCB" w14:textId="77777777" w:rsidR="00225E13" w:rsidRDefault="00225E13" w:rsidP="00D054BA"/>
                    <w:p w14:paraId="68AA98DB"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73B703D7" w14:textId="77777777" w:rsidR="00225E13" w:rsidRDefault="00225E13" w:rsidP="00D054BA"/>
                    <w:p w14:paraId="4F1B39BA"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628280B1" w14:textId="77777777" w:rsidR="00225E13" w:rsidRDefault="00225E13" w:rsidP="00D054BA"/>
                    <w:p w14:paraId="438FE443"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0234AFA4" w14:textId="77777777" w:rsidR="00225E13" w:rsidRDefault="00225E13" w:rsidP="00D054BA"/>
                    <w:p w14:paraId="3A42DD20"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3229F775" w14:textId="77777777" w:rsidR="00225E13" w:rsidRDefault="00225E13" w:rsidP="00D054BA"/>
                    <w:p w14:paraId="0F072464"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200BBE7C" w14:textId="77777777" w:rsidR="00225E13" w:rsidRDefault="00225E13" w:rsidP="00D054BA"/>
                    <w:p w14:paraId="7D9770B0"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35CB0161" w14:textId="77777777" w:rsidR="00225E13" w:rsidRDefault="00225E13" w:rsidP="00D054BA"/>
                    <w:p w14:paraId="4800C06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FE1106B" w14:textId="77777777" w:rsidR="00225E13" w:rsidRDefault="00225E13" w:rsidP="00D054BA"/>
                    <w:p w14:paraId="583FC823"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1EDDCCE" w14:textId="77777777" w:rsidR="00225E13" w:rsidRDefault="00225E13" w:rsidP="00D054BA"/>
                    <w:p w14:paraId="3D3C8881"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64D8325" w14:textId="77777777" w:rsidR="00225E13" w:rsidRDefault="00225E13" w:rsidP="00D054BA"/>
                    <w:p w14:paraId="76AD0AD0"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6784CEBD" w14:textId="77777777" w:rsidR="00225E13" w:rsidRDefault="00225E13" w:rsidP="00D054BA"/>
                    <w:p w14:paraId="6CFC0831"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1BD33058" w14:textId="77777777" w:rsidR="00225E13" w:rsidRDefault="00225E13" w:rsidP="00D054BA"/>
                    <w:p w14:paraId="0FF27338"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633AD740" w14:textId="77777777" w:rsidR="00225E13" w:rsidRDefault="00225E13" w:rsidP="00D054BA"/>
                    <w:p w14:paraId="63609D05"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C74C2CE" w14:textId="77777777" w:rsidR="00225E13" w:rsidRDefault="00225E13" w:rsidP="00D054BA"/>
                    <w:p w14:paraId="76620138"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28D5BDE0" w14:textId="77777777" w:rsidR="00225E13" w:rsidRDefault="00225E13" w:rsidP="00D054BA"/>
                    <w:p w14:paraId="2AE2100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3D8D5AE5" w14:textId="77777777" w:rsidR="00225E13" w:rsidRDefault="00225E13" w:rsidP="00D054BA"/>
                    <w:p w14:paraId="72E4DD2D"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51060D52" w14:textId="77777777" w:rsidR="00225E13" w:rsidRDefault="00225E13" w:rsidP="00D054BA"/>
                    <w:p w14:paraId="7039D3EF"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75846D29" w14:textId="77777777" w:rsidR="00225E13" w:rsidRDefault="00225E13" w:rsidP="00D054BA"/>
                    <w:p w14:paraId="745CA91D"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21D0BB0B" w14:textId="77777777" w:rsidR="00225E13" w:rsidRDefault="00225E13" w:rsidP="00D054BA"/>
                    <w:p w14:paraId="5FA45210"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3DED0B13" w14:textId="77777777" w:rsidR="00225E13" w:rsidRDefault="00225E13" w:rsidP="00D054BA"/>
                    <w:p w14:paraId="49CEBAE2"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1AE447EC" w14:textId="77777777" w:rsidR="00225E13" w:rsidRDefault="00225E13" w:rsidP="00D054BA"/>
                    <w:p w14:paraId="42A7D7B7"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C0B5D0D" w14:textId="77777777" w:rsidR="00225E13" w:rsidRDefault="00225E13" w:rsidP="00D054BA"/>
                    <w:p w14:paraId="1AFD7FD6"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A1DEC7E" w14:textId="77777777" w:rsidR="00225E13" w:rsidRDefault="00225E13" w:rsidP="00D054BA"/>
                    <w:p w14:paraId="390656A5"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336CC9C" w14:textId="77777777" w:rsidR="00225E13" w:rsidRDefault="00225E13" w:rsidP="00D054BA"/>
                    <w:p w14:paraId="28546041"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7FD6073" w14:textId="77777777" w:rsidR="00225E13" w:rsidRDefault="00225E13" w:rsidP="00D054BA"/>
                    <w:p w14:paraId="5E69F684"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222FE85" w14:textId="77777777" w:rsidR="00225E13" w:rsidRDefault="00225E13" w:rsidP="00D054BA"/>
                    <w:p w14:paraId="338B029E"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6F03A1E" w14:textId="77777777" w:rsidR="00225E13" w:rsidRDefault="00225E13" w:rsidP="00D054BA"/>
                    <w:p w14:paraId="78F27F1D"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A03833C" w14:textId="77777777" w:rsidR="00225E13" w:rsidRDefault="00225E13" w:rsidP="00D054BA"/>
                    <w:p w14:paraId="43CE4679"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5B727A34" w14:textId="77777777" w:rsidR="00225E13" w:rsidRDefault="00225E13" w:rsidP="00D054BA"/>
                    <w:p w14:paraId="51C70C75"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5C35D019" w14:textId="77777777" w:rsidR="00225E13" w:rsidRDefault="00225E13" w:rsidP="00D054BA"/>
                    <w:p w14:paraId="177D48FE"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3C66000E" w14:textId="77777777" w:rsidR="00225E13" w:rsidRDefault="00225E13" w:rsidP="00D054BA"/>
                    <w:p w14:paraId="301CF36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61B17EFE" w14:textId="77777777" w:rsidR="00225E13" w:rsidRDefault="00225E13" w:rsidP="00D054BA"/>
                    <w:p w14:paraId="7161BD4C"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4DA80372" w14:textId="77777777" w:rsidR="00225E13" w:rsidRDefault="00225E13" w:rsidP="00D054BA"/>
                    <w:p w14:paraId="4199098D"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27103799" w14:textId="77777777" w:rsidR="00225E13" w:rsidRDefault="00225E13" w:rsidP="00D054BA"/>
                    <w:p w14:paraId="3431A619" w14:textId="77777777" w:rsidR="00225E13" w:rsidRPr="007408A5" w:rsidRDefault="00225E13" w:rsidP="00D054BA">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6FBDEBCA" w14:textId="77777777" w:rsidR="00225E13" w:rsidRDefault="00225E13" w:rsidP="00D054BA"/>
                    <w:p w14:paraId="640B9500"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B5FFB24" w14:textId="77777777" w:rsidR="00225E13" w:rsidRDefault="00225E13" w:rsidP="00D054BA"/>
                    <w:p w14:paraId="1C325B43"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52E3E23F" w14:textId="77777777" w:rsidR="00225E13" w:rsidRDefault="00225E13" w:rsidP="00D054BA"/>
                    <w:p w14:paraId="0B6B5A9D" w14:textId="77777777" w:rsidR="00225E13" w:rsidRPr="007408A5" w:rsidRDefault="00225E13" w:rsidP="00D054BA">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07FF6B4" w14:textId="77777777" w:rsidR="00225E13" w:rsidRDefault="00225E13" w:rsidP="00D054BA"/>
                    <w:p w14:paraId="38281DAD" w14:textId="77777777" w:rsidR="00225E13" w:rsidRPr="00D61664" w:rsidRDefault="00225E13" w:rsidP="00D054BA">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760737DB" w14:textId="77777777" w:rsidR="00225E13" w:rsidRDefault="00225E13" w:rsidP="00D054BA"/>
                    <w:p w14:paraId="0DF6CDBD"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03F84D4" w14:textId="77777777" w:rsidR="00225E13" w:rsidRDefault="00225E13" w:rsidP="00D054BA"/>
                    <w:p w14:paraId="2FD7A98F" w14:textId="77777777" w:rsidR="00225E13" w:rsidRPr="00D61664" w:rsidRDefault="00225E13" w:rsidP="00D054BA">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F90A60B" w14:textId="77777777" w:rsidR="00225E13" w:rsidRDefault="00225E13" w:rsidP="00D054BA"/>
                    <w:p w14:paraId="6B3EDEB1" w14:textId="77777777" w:rsidR="00225E13" w:rsidRPr="00D61664" w:rsidRDefault="00225E13" w:rsidP="00D054BA">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65F21F50" w14:textId="77777777" w:rsidR="00225E13" w:rsidRDefault="00225E13" w:rsidP="00D054BA"/>
                    <w:p w14:paraId="14A83960" w14:textId="77777777" w:rsidR="00225E13" w:rsidRPr="007408A5" w:rsidRDefault="00225E13" w:rsidP="00D054BA">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txbxContent>
                </v:textbox>
                <w10:anchorlock/>
              </v:shape>
            </w:pict>
          </mc:Fallback>
        </mc:AlternateContent>
      </w:r>
    </w:p>
    <w:p w14:paraId="33E40C65" w14:textId="77777777" w:rsidR="00D054BA" w:rsidRPr="004A3992" w:rsidRDefault="00D054BA" w:rsidP="004A3992">
      <w:pPr>
        <w:shd w:val="clear" w:color="auto" w:fill="FFFFFF"/>
        <w:tabs>
          <w:tab w:val="left" w:pos="709"/>
        </w:tabs>
        <w:spacing w:after="0" w:line="360" w:lineRule="auto"/>
        <w:ind w:firstLine="851"/>
        <w:contextualSpacing/>
        <w:jc w:val="both"/>
        <w:rPr>
          <w:rFonts w:ascii="Arial" w:hAnsi="Arial" w:cs="Arial"/>
        </w:rPr>
      </w:pPr>
    </w:p>
    <w:p w14:paraId="4E6A21B7"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19.1 Todo</w:t>
      </w:r>
      <w:proofErr w:type="gramEnd"/>
      <w:r w:rsidRPr="00FE2963">
        <w:rPr>
          <w:rFonts w:ascii="Arial" w:hAnsi="Arial" w:cs="Arial"/>
        </w:rPr>
        <w:t xml:space="preserve"> contrato deve ser acompanhado por um gestor de contrato, representante da Administração Pública, que anotará as ocorrências em registro próprio, para acoplar no contrato ao término de sua vigência, sendo: </w:t>
      </w:r>
    </w:p>
    <w:p w14:paraId="65B9AF32" w14:textId="507BCB0D"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r w:rsidRPr="00FE2963">
        <w:rPr>
          <w:rFonts w:ascii="Arial" w:hAnsi="Arial" w:cs="Arial"/>
        </w:rPr>
        <w:t xml:space="preserve">a) 1 (um) agente ocupante de cargo efetivo do quadro permanente da Administração, preferencialmente, previamente designado e qualificado pela autoridade signatária do contrato, por parte da Administração. </w:t>
      </w:r>
    </w:p>
    <w:p w14:paraId="72CEA34D"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19.2 Treinar</w:t>
      </w:r>
      <w:proofErr w:type="gramEnd"/>
      <w:r w:rsidRPr="00FE2963">
        <w:rPr>
          <w:rFonts w:ascii="Arial" w:hAnsi="Arial" w:cs="Arial"/>
        </w:rPr>
        <w:t xml:space="preserve"> todos os empregados da CONTRATADA no PROAPI (Programa de Ambientação do Porto do Itaqui); </w:t>
      </w:r>
    </w:p>
    <w:p w14:paraId="7C5BA466"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r w:rsidRPr="00FE2963">
        <w:rPr>
          <w:rFonts w:ascii="Arial" w:hAnsi="Arial" w:cs="Arial"/>
        </w:rPr>
        <w:t xml:space="preserve">19.3 Fornecer a CONTRATADA cópia dos registros realizados e ser informado a cada alteração, desde que solicitado pela mesma; </w:t>
      </w:r>
    </w:p>
    <w:p w14:paraId="62BEDEC1"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r w:rsidRPr="00FE2963">
        <w:rPr>
          <w:rFonts w:ascii="Arial" w:hAnsi="Arial" w:cs="Arial"/>
        </w:rPr>
        <w:t xml:space="preserve">19.4 O gestor do contrato deve comunicar as irregularidades à autoridade </w:t>
      </w:r>
      <w:proofErr w:type="spellStart"/>
      <w:r w:rsidRPr="00FE2963">
        <w:rPr>
          <w:rFonts w:ascii="Arial" w:hAnsi="Arial" w:cs="Arial"/>
        </w:rPr>
        <w:t>designante</w:t>
      </w:r>
      <w:proofErr w:type="spellEnd"/>
      <w:r w:rsidRPr="00FE2963">
        <w:rPr>
          <w:rFonts w:ascii="Arial" w:hAnsi="Arial" w:cs="Arial"/>
        </w:rPr>
        <w:t xml:space="preserve"> e ao Controle Interno; </w:t>
      </w:r>
    </w:p>
    <w:p w14:paraId="4F747C23"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r w:rsidRPr="00FE2963">
        <w:rPr>
          <w:rFonts w:ascii="Arial" w:hAnsi="Arial" w:cs="Arial"/>
        </w:rPr>
        <w:t xml:space="preserve">19.5 Encaminhar à Contratada os comentários e/ou orientações efetuados para que sejam providenciados os respectivos atendimentos; </w:t>
      </w:r>
    </w:p>
    <w:p w14:paraId="42CB2561"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19.6 Efetuar</w:t>
      </w:r>
      <w:proofErr w:type="gramEnd"/>
      <w:r w:rsidRPr="00FE2963">
        <w:rPr>
          <w:rFonts w:ascii="Arial" w:hAnsi="Arial" w:cs="Arial"/>
        </w:rPr>
        <w:t xml:space="preserve"> o pagamento devido à empresa Contratada do serviço, se esta cumprir todas as exigências constantes deste Termo de Referência; </w:t>
      </w:r>
    </w:p>
    <w:p w14:paraId="0665CBD7"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lastRenderedPageBreak/>
        <w:t>19.7 Efetuar</w:t>
      </w:r>
      <w:proofErr w:type="gramEnd"/>
      <w:r w:rsidRPr="00FE2963">
        <w:rPr>
          <w:rFonts w:ascii="Arial" w:hAnsi="Arial" w:cs="Arial"/>
        </w:rPr>
        <w:t xml:space="preserve"> o pagamento à empresa Contratada de acordo com as condições de preço e prazo estabelecido neste Termo de Referência. </w:t>
      </w:r>
    </w:p>
    <w:p w14:paraId="0A49A32B"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19.8 Permitir</w:t>
      </w:r>
      <w:proofErr w:type="gramEnd"/>
      <w:r w:rsidRPr="00FE2963">
        <w:rPr>
          <w:rFonts w:ascii="Arial" w:hAnsi="Arial" w:cs="Arial"/>
        </w:rPr>
        <w:t xml:space="preserve"> o acesso dos empregados da Contratada às instalações da área primária ou em qualquer outra área necessária para a realização dos serviços, conforme local definido neste Termo, desde que atenda todas as determinações da Medicina e Segurança do Trabalho; </w:t>
      </w:r>
    </w:p>
    <w:p w14:paraId="4605549B"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r w:rsidRPr="00FE2963">
        <w:rPr>
          <w:rFonts w:ascii="Arial" w:hAnsi="Arial" w:cs="Arial"/>
        </w:rPr>
        <w:t xml:space="preserve">19.9 Fornecimento de água e energia elétrica à contratada, necessário para execução dos serviços; </w:t>
      </w:r>
    </w:p>
    <w:p w14:paraId="558B89AF"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19.10 Exigir</w:t>
      </w:r>
      <w:proofErr w:type="gramEnd"/>
      <w:r w:rsidRPr="00FE2963">
        <w:rPr>
          <w:rFonts w:ascii="Arial" w:hAnsi="Arial" w:cs="Arial"/>
        </w:rPr>
        <w:t xml:space="preserve"> o fiel cumprimento dos deveres e obrigações da empresa Contratada; </w:t>
      </w:r>
    </w:p>
    <w:p w14:paraId="652DF46F"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19.11 Promover</w:t>
      </w:r>
      <w:proofErr w:type="gramEnd"/>
      <w:r w:rsidRPr="00FE2963">
        <w:rPr>
          <w:rFonts w:ascii="Arial" w:hAnsi="Arial" w:cs="Arial"/>
        </w:rPr>
        <w:t xml:space="preserve"> o acompanhamento e FISCALIZAÇÃO dos serviços de acordo com este Termo; </w:t>
      </w:r>
    </w:p>
    <w:p w14:paraId="2F073BD0" w14:textId="42566A3E"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r w:rsidRPr="00FE2963">
        <w:rPr>
          <w:rFonts w:ascii="Arial" w:hAnsi="Arial" w:cs="Arial"/>
        </w:rPr>
        <w:t xml:space="preserve">19.12 </w:t>
      </w:r>
      <w:r>
        <w:rPr>
          <w:rFonts w:ascii="Arial" w:hAnsi="Arial" w:cs="Arial"/>
        </w:rPr>
        <w:t>Esclarecer a CONTRATADA que o</w:t>
      </w:r>
      <w:r w:rsidRPr="00FE2963">
        <w:rPr>
          <w:rFonts w:ascii="Arial" w:hAnsi="Arial" w:cs="Arial"/>
        </w:rPr>
        <w:t xml:space="preserve">s fatos que possam determinar prorrogação de prazo, reajustamento do valor contratual ou justificação de mora só podem ser considerados se estiverem motivados e devidamente anotados no registro próprio; </w:t>
      </w:r>
    </w:p>
    <w:p w14:paraId="438E6D35"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19.13 Aprovar</w:t>
      </w:r>
      <w:proofErr w:type="gramEnd"/>
      <w:r w:rsidRPr="00FE2963">
        <w:rPr>
          <w:rFonts w:ascii="Arial" w:hAnsi="Arial" w:cs="Arial"/>
        </w:rPr>
        <w:t xml:space="preserve"> a indicação pela Contratada do Coordenador responsável pela condução dos serviços; </w:t>
      </w:r>
    </w:p>
    <w:p w14:paraId="4A007181"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19.14 Solicitar</w:t>
      </w:r>
      <w:proofErr w:type="gramEnd"/>
      <w:r w:rsidRPr="00FE2963">
        <w:rPr>
          <w:rFonts w:ascii="Arial" w:hAnsi="Arial" w:cs="Arial"/>
        </w:rPr>
        <w:t xml:space="preserve"> a substituição de qualquer funcionário da Contratada que embarace a ação da FISCALIZAÇÃO; </w:t>
      </w:r>
    </w:p>
    <w:p w14:paraId="0E0F473F" w14:textId="3D6D285F"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19.15 V</w:t>
      </w:r>
      <w:r w:rsidR="005F1859">
        <w:rPr>
          <w:rFonts w:ascii="Arial" w:hAnsi="Arial" w:cs="Arial"/>
        </w:rPr>
        <w:t>erificar</w:t>
      </w:r>
      <w:proofErr w:type="gramEnd"/>
      <w:r w:rsidR="005F1859">
        <w:rPr>
          <w:rFonts w:ascii="Arial" w:hAnsi="Arial" w:cs="Arial"/>
        </w:rPr>
        <w:t xml:space="preserve"> se estão sendo colocados</w:t>
      </w:r>
      <w:r w:rsidRPr="00FE2963">
        <w:rPr>
          <w:rFonts w:ascii="Arial" w:hAnsi="Arial" w:cs="Arial"/>
        </w:rPr>
        <w:t xml:space="preserve"> à disposição a equipe técnica prevista na proposta</w:t>
      </w:r>
      <w:r w:rsidR="005F1859" w:rsidRPr="005F1859">
        <w:rPr>
          <w:rFonts w:ascii="Arial" w:hAnsi="Arial" w:cs="Arial"/>
        </w:rPr>
        <w:t xml:space="preserve"> </w:t>
      </w:r>
      <w:r w:rsidR="005F1859" w:rsidRPr="00FE2963">
        <w:rPr>
          <w:rFonts w:ascii="Arial" w:hAnsi="Arial" w:cs="Arial"/>
        </w:rPr>
        <w:t>dos serviços</w:t>
      </w:r>
      <w:r w:rsidRPr="00FE2963">
        <w:rPr>
          <w:rFonts w:ascii="Arial" w:hAnsi="Arial" w:cs="Arial"/>
        </w:rPr>
        <w:t xml:space="preserve">; </w:t>
      </w:r>
    </w:p>
    <w:p w14:paraId="7B2CE625"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r w:rsidRPr="00FE2963">
        <w:rPr>
          <w:rFonts w:ascii="Arial" w:hAnsi="Arial" w:cs="Arial"/>
        </w:rPr>
        <w:t xml:space="preserve">19.16 Analisar Indicador de Performance apresentado semanalmente pela empresa contratada, assim como, cobrar ações para melhoria do indicador da contratada. </w:t>
      </w:r>
    </w:p>
    <w:p w14:paraId="0486045E"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19.17 Esclarecer ou solucionar</w:t>
      </w:r>
      <w:proofErr w:type="gramEnd"/>
      <w:r w:rsidRPr="00FE2963">
        <w:rPr>
          <w:rFonts w:ascii="Arial" w:hAnsi="Arial" w:cs="Arial"/>
        </w:rPr>
        <w:t xml:space="preserve"> incoerências, falhas e omissões eventualmente constatadas nas demais informações e instruções complementares deste Termo, necessárias ao desenvolvimento dos serviços; </w:t>
      </w:r>
    </w:p>
    <w:p w14:paraId="2462456B"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19.18 Exercer</w:t>
      </w:r>
      <w:proofErr w:type="gramEnd"/>
      <w:r w:rsidRPr="00FE2963">
        <w:rPr>
          <w:rFonts w:ascii="Arial" w:hAnsi="Arial" w:cs="Arial"/>
        </w:rPr>
        <w:t xml:space="preserve"> rigoroso controle sobre o cronograma de execução dos serviços, aprovando os eventuais ajustes que ocorrerem durante o desenvolvimento dos serviços; </w:t>
      </w:r>
    </w:p>
    <w:p w14:paraId="690DE758"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19.19 Analisar e aprovar</w:t>
      </w:r>
      <w:proofErr w:type="gramEnd"/>
      <w:r w:rsidRPr="00FE2963">
        <w:rPr>
          <w:rFonts w:ascii="Arial" w:hAnsi="Arial" w:cs="Arial"/>
        </w:rPr>
        <w:t xml:space="preserve"> as etapas dos serviços executados, em obediência ao previsto neste Termo de Referência; </w:t>
      </w:r>
    </w:p>
    <w:p w14:paraId="55711420"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lastRenderedPageBreak/>
        <w:t>19.20 Verificar e atestar</w:t>
      </w:r>
      <w:proofErr w:type="gramEnd"/>
      <w:r w:rsidRPr="00FE2963">
        <w:rPr>
          <w:rFonts w:ascii="Arial" w:hAnsi="Arial" w:cs="Arial"/>
        </w:rPr>
        <w:t xml:space="preserve"> os serviços, bem como conferir, visitar e encaminhar para pagamento as faturas emitidas pela Contratada; </w:t>
      </w:r>
    </w:p>
    <w:p w14:paraId="6E1E04CF" w14:textId="18471D44" w:rsidR="00FE2963" w:rsidRPr="00FE2963" w:rsidRDefault="00B221B6" w:rsidP="00FE2963">
      <w:pPr>
        <w:shd w:val="clear" w:color="auto" w:fill="FFFFFF"/>
        <w:tabs>
          <w:tab w:val="left" w:pos="709"/>
        </w:tabs>
        <w:spacing w:after="0" w:line="360" w:lineRule="auto"/>
        <w:ind w:firstLine="851"/>
        <w:contextualSpacing/>
        <w:jc w:val="both"/>
        <w:rPr>
          <w:rFonts w:ascii="Arial" w:hAnsi="Arial" w:cs="Arial"/>
        </w:rPr>
      </w:pPr>
      <w:r w:rsidRPr="00FE2963">
        <w:rPr>
          <w:rFonts w:ascii="Arial" w:hAnsi="Arial" w:cs="Arial"/>
        </w:rPr>
        <w:t>19.21. Receber</w:t>
      </w:r>
      <w:r w:rsidR="00FE2963" w:rsidRPr="00FE2963">
        <w:rPr>
          <w:rFonts w:ascii="Arial" w:hAnsi="Arial" w:cs="Arial"/>
        </w:rPr>
        <w:t xml:space="preserve"> provisoriamente todos os serviços, verificando o atendimento aos comentários efetuados; </w:t>
      </w:r>
    </w:p>
    <w:p w14:paraId="10AB7CB4"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19.22 Cumprir</w:t>
      </w:r>
      <w:proofErr w:type="gramEnd"/>
      <w:r w:rsidRPr="00FE2963">
        <w:rPr>
          <w:rFonts w:ascii="Arial" w:hAnsi="Arial" w:cs="Arial"/>
        </w:rPr>
        <w:t xml:space="preserve"> as regras e condições expostas deste Termo e no Edital de Licitação; </w:t>
      </w:r>
    </w:p>
    <w:p w14:paraId="4A87B5EC" w14:textId="48B3D6C0" w:rsidR="00AE47E0"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19.23 Permitir</w:t>
      </w:r>
      <w:proofErr w:type="gramEnd"/>
      <w:r w:rsidRPr="00FE2963">
        <w:rPr>
          <w:rFonts w:ascii="Arial" w:hAnsi="Arial" w:cs="Arial"/>
        </w:rPr>
        <w:t xml:space="preserve"> a execução do objeto de modo eficiente, fornecendo os meios e condições para que a Contratada possa executar as suas obrigações.</w:t>
      </w:r>
    </w:p>
    <w:p w14:paraId="06C4C5FE" w14:textId="77777777"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19.24 Informar</w:t>
      </w:r>
      <w:proofErr w:type="gramEnd"/>
      <w:r w:rsidRPr="00FE2963">
        <w:rPr>
          <w:rFonts w:ascii="Arial" w:hAnsi="Arial" w:cs="Arial"/>
        </w:rPr>
        <w:t xml:space="preserve"> se as instalações e equipamentos adequados ao desenvolvimento das atividades serão de responsabilidade da contratante ou contratada. </w:t>
      </w:r>
    </w:p>
    <w:p w14:paraId="7D5F3821" w14:textId="45EC4384" w:rsidR="00FE2963" w:rsidRPr="00FE2963" w:rsidRDefault="00FE2963" w:rsidP="00FE2963">
      <w:pPr>
        <w:shd w:val="clear" w:color="auto" w:fill="FFFFFF"/>
        <w:tabs>
          <w:tab w:val="left" w:pos="709"/>
        </w:tabs>
        <w:spacing w:after="0" w:line="360" w:lineRule="auto"/>
        <w:ind w:firstLine="851"/>
        <w:contextualSpacing/>
        <w:jc w:val="both"/>
        <w:rPr>
          <w:rFonts w:ascii="Arial" w:hAnsi="Arial" w:cs="Arial"/>
        </w:rPr>
      </w:pPr>
      <w:proofErr w:type="gramStart"/>
      <w:r w:rsidRPr="00FE2963">
        <w:rPr>
          <w:rFonts w:ascii="Arial" w:hAnsi="Arial" w:cs="Arial"/>
        </w:rPr>
        <w:t>19.25 Atestar</w:t>
      </w:r>
      <w:proofErr w:type="gramEnd"/>
      <w:r w:rsidRPr="00FE2963">
        <w:rPr>
          <w:rFonts w:ascii="Arial" w:hAnsi="Arial" w:cs="Arial"/>
        </w:rPr>
        <w:t>, por meio de recibo ou simples atesto no verso da nota fiscal/fatura, a entrega do serviço;</w:t>
      </w:r>
    </w:p>
    <w:p w14:paraId="6B5E8863" w14:textId="77777777" w:rsidR="00AE47E0" w:rsidRPr="00FE2963" w:rsidRDefault="00AE47E0" w:rsidP="00FE2963">
      <w:pPr>
        <w:shd w:val="clear" w:color="auto" w:fill="FFFFFF"/>
        <w:tabs>
          <w:tab w:val="left" w:pos="709"/>
        </w:tabs>
        <w:spacing w:after="0" w:line="360" w:lineRule="auto"/>
        <w:ind w:firstLine="851"/>
        <w:contextualSpacing/>
        <w:jc w:val="both"/>
        <w:rPr>
          <w:rFonts w:ascii="Arial" w:hAnsi="Arial" w:cs="Arial"/>
        </w:rPr>
      </w:pPr>
    </w:p>
    <w:p w14:paraId="5A84CE98" w14:textId="77777777" w:rsidR="001B33ED" w:rsidRPr="001B33ED" w:rsidRDefault="001B33ED" w:rsidP="001B33ED">
      <w:pPr>
        <w:spacing w:after="0" w:line="360" w:lineRule="auto"/>
        <w:ind w:left="425"/>
        <w:jc w:val="both"/>
        <w:rPr>
          <w:rFonts w:ascii="Arial" w:hAnsi="Arial" w:cs="Arial"/>
          <w:bCs/>
          <w:sz w:val="24"/>
          <w:szCs w:val="24"/>
        </w:rPr>
      </w:pPr>
    </w:p>
    <w:bookmarkEnd w:id="0"/>
    <w:bookmarkEnd w:id="1"/>
    <w:bookmarkEnd w:id="2"/>
    <w:bookmarkEnd w:id="3"/>
    <w:p w14:paraId="33F6758F" w14:textId="77777777" w:rsidR="001D6465" w:rsidRPr="00D02E60" w:rsidRDefault="001D6465" w:rsidP="001D6465">
      <w:pPr>
        <w:spacing w:after="0" w:line="360" w:lineRule="auto"/>
        <w:rPr>
          <w:rFonts w:ascii="Arial" w:hAnsi="Arial" w:cs="Arial"/>
          <w:bCs/>
          <w:szCs w:val="24"/>
        </w:rPr>
      </w:pPr>
      <w:r>
        <w:rPr>
          <w:rFonts w:ascii="Arial" w:hAnsi="Arial" w:cs="Arial"/>
          <w:noProof/>
          <w:szCs w:val="24"/>
        </w:rPr>
        <mc:AlternateContent>
          <mc:Choice Requires="wps">
            <w:drawing>
              <wp:inline distT="0" distB="0" distL="0" distR="0" wp14:anchorId="4E95FAD3" wp14:editId="6AC43E93">
                <wp:extent cx="5759450" cy="311150"/>
                <wp:effectExtent l="3810" t="4445" r="0" b="0"/>
                <wp:docPr id="34" name="Caixa de texto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32EAE9A7" w14:textId="5EE37689" w:rsidR="00225E13" w:rsidRPr="007408A5" w:rsidRDefault="00225E13" w:rsidP="00D054BA">
                            <w:pPr>
                              <w:pStyle w:val="Ttulo1"/>
                              <w:numPr>
                                <w:ilvl w:val="0"/>
                                <w:numId w:val="94"/>
                              </w:numPr>
                              <w:tabs>
                                <w:tab w:val="left" w:pos="426"/>
                              </w:tabs>
                              <w:spacing w:before="0" w:line="240" w:lineRule="auto"/>
                              <w:rPr>
                                <w:rFonts w:ascii="Arial Narrow" w:hAnsi="Arial Narrow"/>
                                <w:color w:val="FFFFFF" w:themeColor="background1"/>
                                <w:sz w:val="24"/>
                                <w:szCs w:val="24"/>
                              </w:rPr>
                            </w:pPr>
                            <w:bookmarkStart w:id="102" w:name="_Toc16084043"/>
                            <w:bookmarkStart w:id="103" w:name="_Toc427226382"/>
                            <w:bookmarkStart w:id="104" w:name="_Toc427228738"/>
                            <w:r>
                              <w:rPr>
                                <w:rFonts w:ascii="Arial Narrow" w:hAnsi="Arial Narrow"/>
                                <w:color w:val="FFFFFF" w:themeColor="background1"/>
                                <w:sz w:val="24"/>
                                <w:szCs w:val="24"/>
                              </w:rPr>
                              <w:t xml:space="preserve">CRITÉRIOS DE MEDIÇÃO </w:t>
                            </w:r>
                          </w:p>
                          <w:p w14:paraId="791280B5" w14:textId="77777777" w:rsidR="00225E13" w:rsidRDefault="00225E13" w:rsidP="001D6465"/>
                          <w:p w14:paraId="55E0A62D"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2653E118" w14:textId="77777777" w:rsidR="00225E13" w:rsidRDefault="00225E13" w:rsidP="001D6465"/>
                          <w:p w14:paraId="7AEF19E6"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41C197FF" w14:textId="77777777" w:rsidR="00225E13" w:rsidRDefault="00225E13" w:rsidP="001D6465"/>
                          <w:p w14:paraId="3AF0ECD3"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47BA36AA" w14:textId="77777777" w:rsidR="00225E13" w:rsidRDefault="00225E13" w:rsidP="001D6465"/>
                          <w:p w14:paraId="4DCFF3B2"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3DC4C8A2" w14:textId="77777777" w:rsidR="00225E13" w:rsidRDefault="00225E13" w:rsidP="001D6465"/>
                          <w:p w14:paraId="4151C7F1"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79704143" w14:textId="77777777" w:rsidR="00225E13" w:rsidRDefault="00225E13" w:rsidP="001D6465"/>
                          <w:p w14:paraId="6284A9F0"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6784D1B" w14:textId="77777777" w:rsidR="00225E13" w:rsidRDefault="00225E13" w:rsidP="001D6465"/>
                          <w:p w14:paraId="2032D46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590A89B1" w14:textId="77777777" w:rsidR="00225E13" w:rsidRDefault="00225E13" w:rsidP="001D6465"/>
                          <w:p w14:paraId="0451403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C185910" w14:textId="77777777" w:rsidR="00225E13" w:rsidRDefault="00225E13" w:rsidP="001D6465"/>
                          <w:p w14:paraId="0D1D9CAC"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4102E81" w14:textId="77777777" w:rsidR="00225E13" w:rsidRDefault="00225E13" w:rsidP="001D6465"/>
                          <w:p w14:paraId="3BD4D14C"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E6E208E" w14:textId="77777777" w:rsidR="00225E13" w:rsidRDefault="00225E13" w:rsidP="001D6465"/>
                          <w:p w14:paraId="11E3E08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6E292EBF" w14:textId="77777777" w:rsidR="00225E13" w:rsidRDefault="00225E13" w:rsidP="001D6465"/>
                          <w:p w14:paraId="3CF34CD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5CD702CF" w14:textId="77777777" w:rsidR="00225E13" w:rsidRDefault="00225E13" w:rsidP="001D6465"/>
                          <w:p w14:paraId="3F9395F7"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1BED0B9C" w14:textId="77777777" w:rsidR="00225E13" w:rsidRDefault="00225E13" w:rsidP="001D6465"/>
                          <w:p w14:paraId="6FE32235"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77A4307B" w14:textId="77777777" w:rsidR="00225E13" w:rsidRDefault="00225E13" w:rsidP="001D6465"/>
                          <w:p w14:paraId="70E4C7CE"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13D2240C" w14:textId="77777777" w:rsidR="00225E13" w:rsidRDefault="00225E13" w:rsidP="001D6465"/>
                          <w:p w14:paraId="7FBD9DB9"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2858B958" w14:textId="77777777" w:rsidR="00225E13" w:rsidRDefault="00225E13" w:rsidP="001D6465"/>
                          <w:p w14:paraId="6ECB379D"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0521694A" w14:textId="77777777" w:rsidR="00225E13" w:rsidRDefault="00225E13" w:rsidP="001D6465"/>
                          <w:p w14:paraId="6DD0FB0B"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053BD9EC" w14:textId="77777777" w:rsidR="00225E13" w:rsidRDefault="00225E13" w:rsidP="001D6465"/>
                          <w:p w14:paraId="6423EF33"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519C67C5" w14:textId="77777777" w:rsidR="00225E13" w:rsidRDefault="00225E13" w:rsidP="001D6465"/>
                          <w:p w14:paraId="7845CE26"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90282FD" w14:textId="77777777" w:rsidR="00225E13" w:rsidRDefault="00225E13" w:rsidP="001D6465"/>
                          <w:p w14:paraId="6067EF1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E4B19C6" w14:textId="77777777" w:rsidR="00225E13" w:rsidRDefault="00225E13" w:rsidP="001D6465"/>
                          <w:p w14:paraId="7228760D"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545C89C" w14:textId="77777777" w:rsidR="00225E13" w:rsidRDefault="00225E13" w:rsidP="001D6465"/>
                          <w:p w14:paraId="312DD420"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62FA618" w14:textId="77777777" w:rsidR="00225E13" w:rsidRDefault="00225E13" w:rsidP="001D6465"/>
                          <w:p w14:paraId="2D03B1B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1C5D93B" w14:textId="77777777" w:rsidR="00225E13" w:rsidRDefault="00225E13" w:rsidP="001D6465"/>
                          <w:p w14:paraId="1E2B69C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0286AE40" w14:textId="77777777" w:rsidR="00225E13" w:rsidRDefault="00225E13" w:rsidP="001D6465"/>
                          <w:p w14:paraId="03D7906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FCAF636" w14:textId="77777777" w:rsidR="00225E13" w:rsidRDefault="00225E13" w:rsidP="001D6465"/>
                          <w:p w14:paraId="28547B0F"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4C01A5F8" w14:textId="77777777" w:rsidR="00225E13" w:rsidRDefault="00225E13" w:rsidP="001D6465"/>
                          <w:p w14:paraId="76490BC8"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6B55FF0D" w14:textId="77777777" w:rsidR="00225E13" w:rsidRDefault="00225E13" w:rsidP="001D6465"/>
                          <w:p w14:paraId="5D267840"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27E02A0F" w14:textId="77777777" w:rsidR="00225E13" w:rsidRDefault="00225E13" w:rsidP="001D6465"/>
                          <w:p w14:paraId="5DBA501F"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4FA0AAD3" w14:textId="77777777" w:rsidR="00225E13" w:rsidRDefault="00225E13" w:rsidP="001D6465"/>
                          <w:p w14:paraId="61C63A44"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0CB625D6" w14:textId="77777777" w:rsidR="00225E13" w:rsidRDefault="00225E13" w:rsidP="001D6465"/>
                          <w:p w14:paraId="42D64222"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30B3DF74" w14:textId="77777777" w:rsidR="00225E13" w:rsidRDefault="00225E13" w:rsidP="001D6465"/>
                          <w:p w14:paraId="7F903B74"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5B45DAEF" w14:textId="77777777" w:rsidR="00225E13" w:rsidRDefault="00225E13" w:rsidP="001D6465"/>
                          <w:p w14:paraId="21ECDE2A"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713B4D9" w14:textId="77777777" w:rsidR="00225E13" w:rsidRDefault="00225E13" w:rsidP="001D6465"/>
                          <w:p w14:paraId="6A0D962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6469EFA" w14:textId="77777777" w:rsidR="00225E13" w:rsidRDefault="00225E13" w:rsidP="001D6465"/>
                          <w:p w14:paraId="7E4DAEDD"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053A5085" w14:textId="77777777" w:rsidR="00225E13" w:rsidRDefault="00225E13" w:rsidP="001D6465"/>
                          <w:p w14:paraId="292FB816"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6B5FF8E" w14:textId="77777777" w:rsidR="00225E13" w:rsidRDefault="00225E13" w:rsidP="001D6465"/>
                          <w:p w14:paraId="2F19C31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A5D9D9A" w14:textId="77777777" w:rsidR="00225E13" w:rsidRDefault="00225E13" w:rsidP="001D6465"/>
                          <w:p w14:paraId="4473CD6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99C9615" w14:textId="77777777" w:rsidR="00225E13" w:rsidRDefault="00225E13" w:rsidP="001D6465"/>
                          <w:p w14:paraId="7736620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C5C2598" w14:textId="77777777" w:rsidR="00225E13" w:rsidRDefault="00225E13" w:rsidP="001D6465"/>
                          <w:p w14:paraId="761B441B"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0F10C4CF" w14:textId="77777777" w:rsidR="00225E13" w:rsidRDefault="00225E13" w:rsidP="001D6465"/>
                          <w:p w14:paraId="115AFC90"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6A97DF1A" w14:textId="77777777" w:rsidR="00225E13" w:rsidRDefault="00225E13" w:rsidP="001D6465"/>
                          <w:p w14:paraId="5F56CA86"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1FA46DF8" w14:textId="77777777" w:rsidR="00225E13" w:rsidRDefault="00225E13" w:rsidP="001D6465"/>
                          <w:p w14:paraId="021B7D2B"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739D8554" w14:textId="77777777" w:rsidR="00225E13" w:rsidRDefault="00225E13" w:rsidP="001D6465"/>
                          <w:p w14:paraId="7D10D5E2"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09EA454D" w14:textId="77777777" w:rsidR="00225E13" w:rsidRDefault="00225E13" w:rsidP="001D6465"/>
                          <w:p w14:paraId="7B715ABC"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46B2CE3D" w14:textId="77777777" w:rsidR="00225E13" w:rsidRDefault="00225E13" w:rsidP="001D6465"/>
                          <w:p w14:paraId="549EE262"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6E5FBCD7" w14:textId="77777777" w:rsidR="00225E13" w:rsidRDefault="00225E13" w:rsidP="001D6465"/>
                          <w:p w14:paraId="69DC6BE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823869B" w14:textId="77777777" w:rsidR="00225E13" w:rsidRDefault="00225E13" w:rsidP="001D6465"/>
                          <w:p w14:paraId="15EFC96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B0ED0EF" w14:textId="77777777" w:rsidR="00225E13" w:rsidRDefault="00225E13" w:rsidP="001D6465"/>
                          <w:p w14:paraId="72722A1A"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0C61A03" w14:textId="77777777" w:rsidR="00225E13" w:rsidRDefault="00225E13" w:rsidP="001D6465"/>
                          <w:p w14:paraId="6AE0B496"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97CD3FB" w14:textId="77777777" w:rsidR="00225E13" w:rsidRDefault="00225E13" w:rsidP="001D6465"/>
                          <w:p w14:paraId="54DD16D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0C1AA44" w14:textId="77777777" w:rsidR="00225E13" w:rsidRDefault="00225E13" w:rsidP="001D6465"/>
                          <w:p w14:paraId="60ADD81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08476E41" w14:textId="77777777" w:rsidR="00225E13" w:rsidRDefault="00225E13" w:rsidP="001D6465"/>
                          <w:p w14:paraId="375D782C"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17D8118B" w14:textId="77777777" w:rsidR="00225E13" w:rsidRDefault="00225E13" w:rsidP="001D6465"/>
                          <w:p w14:paraId="5725C801"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5F76A547" w14:textId="77777777" w:rsidR="00225E13" w:rsidRDefault="00225E13"/>
                          <w:p w14:paraId="65AF899B" w14:textId="77777777" w:rsidR="00225E13" w:rsidRPr="007408A5" w:rsidRDefault="00225E13" w:rsidP="00BD11DE">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1A3EDFF8" w14:textId="77777777" w:rsidR="00225E13" w:rsidRDefault="00225E13" w:rsidP="001D6465"/>
                          <w:p w14:paraId="7922ECB4"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4BDFBDC2" w14:textId="77777777" w:rsidR="00225E13" w:rsidRDefault="00225E13" w:rsidP="001D6465"/>
                          <w:p w14:paraId="617FABCB"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79EE6F4C" w14:textId="77777777" w:rsidR="00225E13" w:rsidRDefault="00225E13" w:rsidP="001D6465"/>
                          <w:p w14:paraId="4B30ADAC"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25836B17" w14:textId="77777777" w:rsidR="00225E13" w:rsidRDefault="00225E13" w:rsidP="001D6465"/>
                          <w:p w14:paraId="3DB00F66"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264B7ED1" w14:textId="77777777" w:rsidR="00225E13" w:rsidRDefault="00225E13" w:rsidP="001D6465"/>
                          <w:p w14:paraId="394CEBB2"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56FAE859" w14:textId="77777777" w:rsidR="00225E13" w:rsidRDefault="00225E13" w:rsidP="001D6465"/>
                          <w:p w14:paraId="72B0929E"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AF5B400" w14:textId="77777777" w:rsidR="00225E13" w:rsidRDefault="00225E13" w:rsidP="001D6465"/>
                          <w:p w14:paraId="3F0766E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1A036BFC" w14:textId="77777777" w:rsidR="00225E13" w:rsidRDefault="00225E13" w:rsidP="001D6465"/>
                          <w:p w14:paraId="105261A4"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37881CE" w14:textId="77777777" w:rsidR="00225E13" w:rsidRDefault="00225E13" w:rsidP="001D6465"/>
                          <w:p w14:paraId="0118A2A4"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9242926" w14:textId="77777777" w:rsidR="00225E13" w:rsidRDefault="00225E13" w:rsidP="001D6465"/>
                          <w:p w14:paraId="6B4B59C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4C08E8F" w14:textId="77777777" w:rsidR="00225E13" w:rsidRDefault="00225E13" w:rsidP="001D6465"/>
                          <w:p w14:paraId="2A29E309"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3F79701" w14:textId="77777777" w:rsidR="00225E13" w:rsidRDefault="00225E13" w:rsidP="001D6465"/>
                          <w:p w14:paraId="6C68C6D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AA04EBE" w14:textId="77777777" w:rsidR="00225E13" w:rsidRDefault="00225E13" w:rsidP="001D6465"/>
                          <w:p w14:paraId="42F98A97"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7A46AC34" w14:textId="77777777" w:rsidR="00225E13" w:rsidRDefault="00225E13" w:rsidP="001D6465"/>
                          <w:p w14:paraId="04492F92"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06B29E14" w14:textId="77777777" w:rsidR="00225E13" w:rsidRDefault="00225E13" w:rsidP="001D6465"/>
                          <w:p w14:paraId="0D6714EC"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469A694A" w14:textId="77777777" w:rsidR="00225E13" w:rsidRDefault="00225E13" w:rsidP="001D6465"/>
                          <w:p w14:paraId="2CC627A2"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48EB2CF8" w14:textId="77777777" w:rsidR="00225E13" w:rsidRDefault="00225E13" w:rsidP="001D6465"/>
                          <w:p w14:paraId="01290C00"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1EBE10AD" w14:textId="77777777" w:rsidR="00225E13" w:rsidRDefault="00225E13" w:rsidP="001D6465"/>
                          <w:p w14:paraId="7C928AEC"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1CE86F6B" w14:textId="77777777" w:rsidR="00225E13" w:rsidRDefault="00225E13" w:rsidP="001D6465"/>
                          <w:p w14:paraId="1C07187E"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57434B3A" w14:textId="77777777" w:rsidR="00225E13" w:rsidRDefault="00225E13" w:rsidP="001D6465"/>
                          <w:p w14:paraId="4BA9C56A"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B074913" w14:textId="77777777" w:rsidR="00225E13" w:rsidRDefault="00225E13" w:rsidP="001D6465"/>
                          <w:p w14:paraId="718B485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76468FD" w14:textId="77777777" w:rsidR="00225E13" w:rsidRDefault="00225E13" w:rsidP="001D6465"/>
                          <w:p w14:paraId="321C6AC8"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07394F54" w14:textId="77777777" w:rsidR="00225E13" w:rsidRDefault="00225E13" w:rsidP="001D6465"/>
                          <w:p w14:paraId="3CA506BC"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2001D23" w14:textId="77777777" w:rsidR="00225E13" w:rsidRDefault="00225E13" w:rsidP="001D6465"/>
                          <w:p w14:paraId="796A7C1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52756ED" w14:textId="77777777" w:rsidR="00225E13" w:rsidRDefault="00225E13" w:rsidP="001D6465"/>
                          <w:p w14:paraId="513E6A2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627C6DBB" w14:textId="77777777" w:rsidR="00225E13" w:rsidRDefault="00225E13" w:rsidP="001D6465"/>
                          <w:p w14:paraId="5A8A84E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F19C0A7" w14:textId="77777777" w:rsidR="00225E13" w:rsidRDefault="00225E13" w:rsidP="001D6465"/>
                          <w:p w14:paraId="6A00909F"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32B90851" w14:textId="77777777" w:rsidR="00225E13" w:rsidRDefault="00225E13" w:rsidP="001D6465"/>
                          <w:p w14:paraId="7F80DC1F"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0D898328" w14:textId="77777777" w:rsidR="00225E13" w:rsidRDefault="00225E13" w:rsidP="001D6465"/>
                          <w:p w14:paraId="6F794C9A"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1B7C9D31" w14:textId="77777777" w:rsidR="00225E13" w:rsidRDefault="00225E13" w:rsidP="001D6465"/>
                          <w:p w14:paraId="16A73459"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2790021D" w14:textId="77777777" w:rsidR="00225E13" w:rsidRDefault="00225E13" w:rsidP="001D6465"/>
                          <w:p w14:paraId="5AADECD3"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5D632FC5" w14:textId="77777777" w:rsidR="00225E13" w:rsidRDefault="00225E13" w:rsidP="001D6465"/>
                          <w:p w14:paraId="412C7F98"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6327BAB1" w14:textId="77777777" w:rsidR="00225E13" w:rsidRDefault="00225E13" w:rsidP="001D6465"/>
                          <w:p w14:paraId="0631F54A"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459BDB51" w14:textId="77777777" w:rsidR="00225E13" w:rsidRDefault="00225E13" w:rsidP="001D6465"/>
                          <w:p w14:paraId="07399E8D"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8843ED2" w14:textId="77777777" w:rsidR="00225E13" w:rsidRDefault="00225E13" w:rsidP="001D6465"/>
                          <w:p w14:paraId="146ACF9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0AA8A67" w14:textId="77777777" w:rsidR="00225E13" w:rsidRDefault="00225E13" w:rsidP="001D6465"/>
                          <w:p w14:paraId="098C744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C548520" w14:textId="77777777" w:rsidR="00225E13" w:rsidRDefault="00225E13" w:rsidP="001D6465"/>
                          <w:p w14:paraId="01842094"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4E27C4C" w14:textId="77777777" w:rsidR="00225E13" w:rsidRDefault="00225E13" w:rsidP="001D6465"/>
                          <w:p w14:paraId="3FC741B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A318B3C" w14:textId="77777777" w:rsidR="00225E13" w:rsidRDefault="00225E13" w:rsidP="001D6465"/>
                          <w:p w14:paraId="39B750A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489D873C" w14:textId="77777777" w:rsidR="00225E13" w:rsidRDefault="00225E13" w:rsidP="001D6465"/>
                          <w:p w14:paraId="5E59D29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36F13490" w14:textId="77777777" w:rsidR="00225E13" w:rsidRDefault="00225E13" w:rsidP="001D6465"/>
                          <w:p w14:paraId="5E7A5140"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158BF565" w14:textId="77777777" w:rsidR="00225E13" w:rsidRDefault="00225E13" w:rsidP="001D6465"/>
                          <w:p w14:paraId="3551E1CF"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21508BEE" w14:textId="77777777" w:rsidR="00225E13" w:rsidRDefault="00225E13" w:rsidP="001D6465"/>
                          <w:p w14:paraId="2A14F91D"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01A5843D" w14:textId="77777777" w:rsidR="00225E13" w:rsidRDefault="00225E13" w:rsidP="001D6465"/>
                          <w:p w14:paraId="45CEBC33"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2716D888" w14:textId="77777777" w:rsidR="00225E13" w:rsidRDefault="00225E13" w:rsidP="001D6465"/>
                          <w:p w14:paraId="327D9CD8"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17F6D03B" w14:textId="77777777" w:rsidR="00225E13" w:rsidRDefault="00225E13" w:rsidP="001D6465"/>
                          <w:p w14:paraId="729F1F07"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bookmarkEnd w:id="102"/>
                          </w:p>
                          <w:p w14:paraId="5D764734" w14:textId="77777777" w:rsidR="00225E13" w:rsidRDefault="00225E13" w:rsidP="001D6465"/>
                          <w:p w14:paraId="1D9672E1"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bookmarkStart w:id="105" w:name="_Toc16084044"/>
                            <w:r>
                              <w:rPr>
                                <w:rFonts w:ascii="Arial Narrow" w:hAnsi="Arial Narrow"/>
                                <w:color w:val="FFFFFF" w:themeColor="background1"/>
                                <w:sz w:val="24"/>
                                <w:szCs w:val="24"/>
                              </w:rPr>
                              <w:t>. CONDIÇÕES DE RECEBIMENTO</w:t>
                            </w:r>
                          </w:p>
                          <w:p w14:paraId="2FC1E52D" w14:textId="77777777" w:rsidR="00225E13" w:rsidRDefault="00225E13" w:rsidP="001D6465"/>
                          <w:p w14:paraId="3C81B51B"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70DAAC5" w14:textId="77777777" w:rsidR="00225E13" w:rsidRDefault="00225E13" w:rsidP="001D6465"/>
                          <w:p w14:paraId="425D18DD"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88FB333" w14:textId="77777777" w:rsidR="00225E13" w:rsidRDefault="00225E13" w:rsidP="001D6465"/>
                          <w:p w14:paraId="0BDA67FF"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4D46B84" w14:textId="77777777" w:rsidR="00225E13" w:rsidRDefault="00225E13" w:rsidP="001D6465"/>
                          <w:p w14:paraId="742D8489"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bookmarkEnd w:id="105"/>
                            <w:r>
                              <w:rPr>
                                <w:rFonts w:ascii="Arial Narrow" w:hAnsi="Arial Narrow"/>
                                <w:color w:val="FFFFFF" w:themeColor="background1"/>
                                <w:sz w:val="24"/>
                                <w:szCs w:val="24"/>
                              </w:rPr>
                              <w:t xml:space="preserve">S </w:t>
                            </w:r>
                            <w:bookmarkStart w:id="106" w:name="_Toc16084045"/>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14276F4" w14:textId="77777777" w:rsidR="00225E13" w:rsidRDefault="00225E13" w:rsidP="001D6465"/>
                          <w:p w14:paraId="3DDA39C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77E801B3" w14:textId="77777777" w:rsidR="00225E13" w:rsidRDefault="00225E13" w:rsidP="001D6465"/>
                          <w:p w14:paraId="1A9631E1"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0F045657" w14:textId="77777777" w:rsidR="00225E13" w:rsidRDefault="00225E13" w:rsidP="001D6465"/>
                          <w:p w14:paraId="3470F3A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6C40931A" w14:textId="77777777" w:rsidR="00225E13" w:rsidRDefault="00225E13" w:rsidP="001D6465"/>
                          <w:p w14:paraId="04583E31"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bookmarkEnd w:id="106"/>
                            <w:r>
                              <w:rPr>
                                <w:rFonts w:ascii="Arial Narrow" w:hAnsi="Arial Narrow"/>
                                <w:color w:val="FFFFFF" w:themeColor="background1"/>
                                <w:sz w:val="24"/>
                                <w:szCs w:val="24"/>
                              </w:rPr>
                              <w:t>DE MEDIÇÃOCONDIÇÕES DE RECEBIMENTO</w:t>
                            </w:r>
                            <w:bookmarkEnd w:id="103"/>
                            <w:bookmarkEnd w:id="104"/>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4E95FAD3" id="_x0000_s1045"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" fillcolor="#1f497d [3215]" stroked="f" strokeweight="1.5pt">
                <v:textbox>
                  <w:txbxContent>
                    <w:p w14:paraId="32EAE9A7" w14:textId="5EE37689" w:rsidR="00225E13" w:rsidRPr="007408A5" w:rsidRDefault="00225E13" w:rsidP="00D054BA">
                      <w:pPr>
                        <w:pStyle w:val="Ttulo1"/>
                        <w:numPr>
                          <w:ilvl w:val="0"/>
                          <w:numId w:val="94"/>
                        </w:numPr>
                        <w:tabs>
                          <w:tab w:val="left" w:pos="426"/>
                        </w:tabs>
                        <w:spacing w:before="0" w:line="240" w:lineRule="auto"/>
                        <w:rPr>
                          <w:rFonts w:ascii="Arial Narrow" w:hAnsi="Arial Narrow"/>
                          <w:color w:val="FFFFFF" w:themeColor="background1"/>
                          <w:sz w:val="24"/>
                          <w:szCs w:val="24"/>
                        </w:rPr>
                      </w:pPr>
                      <w:bookmarkStart w:id="201" w:name="_Toc16084043"/>
                      <w:bookmarkStart w:id="202" w:name="_Toc427226382"/>
                      <w:bookmarkStart w:id="203" w:name="_Toc427228738"/>
                      <w:r>
                        <w:rPr>
                          <w:rFonts w:ascii="Arial Narrow" w:hAnsi="Arial Narrow"/>
                          <w:color w:val="FFFFFF" w:themeColor="background1"/>
                          <w:sz w:val="24"/>
                          <w:szCs w:val="24"/>
                        </w:rPr>
                        <w:t xml:space="preserve">CRITÉRIOS DE MEDIÇÃO </w:t>
                      </w:r>
                    </w:p>
                    <w:p w14:paraId="791280B5" w14:textId="77777777" w:rsidR="00225E13" w:rsidRDefault="00225E13" w:rsidP="001D6465"/>
                    <w:p w14:paraId="55E0A62D"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2653E118" w14:textId="77777777" w:rsidR="00225E13" w:rsidRDefault="00225E13" w:rsidP="001D6465"/>
                    <w:p w14:paraId="7AEF19E6"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41C197FF" w14:textId="77777777" w:rsidR="00225E13" w:rsidRDefault="00225E13" w:rsidP="001D6465"/>
                    <w:p w14:paraId="3AF0ECD3"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47BA36AA" w14:textId="77777777" w:rsidR="00225E13" w:rsidRDefault="00225E13" w:rsidP="001D6465"/>
                    <w:p w14:paraId="4DCFF3B2"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3DC4C8A2" w14:textId="77777777" w:rsidR="00225E13" w:rsidRDefault="00225E13" w:rsidP="001D6465"/>
                    <w:p w14:paraId="4151C7F1"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79704143" w14:textId="77777777" w:rsidR="00225E13" w:rsidRDefault="00225E13" w:rsidP="001D6465"/>
                    <w:p w14:paraId="6284A9F0"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6784D1B" w14:textId="77777777" w:rsidR="00225E13" w:rsidRDefault="00225E13" w:rsidP="001D6465"/>
                    <w:p w14:paraId="2032D46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590A89B1" w14:textId="77777777" w:rsidR="00225E13" w:rsidRDefault="00225E13" w:rsidP="001D6465"/>
                    <w:p w14:paraId="0451403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C185910" w14:textId="77777777" w:rsidR="00225E13" w:rsidRDefault="00225E13" w:rsidP="001D6465"/>
                    <w:p w14:paraId="0D1D9CAC"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4102E81" w14:textId="77777777" w:rsidR="00225E13" w:rsidRDefault="00225E13" w:rsidP="001D6465"/>
                    <w:p w14:paraId="3BD4D14C"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E6E208E" w14:textId="77777777" w:rsidR="00225E13" w:rsidRDefault="00225E13" w:rsidP="001D6465"/>
                    <w:p w14:paraId="11E3E08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6E292EBF" w14:textId="77777777" w:rsidR="00225E13" w:rsidRDefault="00225E13" w:rsidP="001D6465"/>
                    <w:p w14:paraId="3CF34CD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5CD702CF" w14:textId="77777777" w:rsidR="00225E13" w:rsidRDefault="00225E13" w:rsidP="001D6465"/>
                    <w:p w14:paraId="3F9395F7"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1BED0B9C" w14:textId="77777777" w:rsidR="00225E13" w:rsidRDefault="00225E13" w:rsidP="001D6465"/>
                    <w:p w14:paraId="6FE32235"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77A4307B" w14:textId="77777777" w:rsidR="00225E13" w:rsidRDefault="00225E13" w:rsidP="001D6465"/>
                    <w:p w14:paraId="70E4C7CE"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13D2240C" w14:textId="77777777" w:rsidR="00225E13" w:rsidRDefault="00225E13" w:rsidP="001D6465"/>
                    <w:p w14:paraId="7FBD9DB9"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2858B958" w14:textId="77777777" w:rsidR="00225E13" w:rsidRDefault="00225E13" w:rsidP="001D6465"/>
                    <w:p w14:paraId="6ECB379D"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0521694A" w14:textId="77777777" w:rsidR="00225E13" w:rsidRDefault="00225E13" w:rsidP="001D6465"/>
                    <w:p w14:paraId="6DD0FB0B"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053BD9EC" w14:textId="77777777" w:rsidR="00225E13" w:rsidRDefault="00225E13" w:rsidP="001D6465"/>
                    <w:p w14:paraId="6423EF33"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519C67C5" w14:textId="77777777" w:rsidR="00225E13" w:rsidRDefault="00225E13" w:rsidP="001D6465"/>
                    <w:p w14:paraId="7845CE26"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90282FD" w14:textId="77777777" w:rsidR="00225E13" w:rsidRDefault="00225E13" w:rsidP="001D6465"/>
                    <w:p w14:paraId="6067EF1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E4B19C6" w14:textId="77777777" w:rsidR="00225E13" w:rsidRDefault="00225E13" w:rsidP="001D6465"/>
                    <w:p w14:paraId="7228760D"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545C89C" w14:textId="77777777" w:rsidR="00225E13" w:rsidRDefault="00225E13" w:rsidP="001D6465"/>
                    <w:p w14:paraId="312DD420"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62FA618" w14:textId="77777777" w:rsidR="00225E13" w:rsidRDefault="00225E13" w:rsidP="001D6465"/>
                    <w:p w14:paraId="2D03B1B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1C5D93B" w14:textId="77777777" w:rsidR="00225E13" w:rsidRDefault="00225E13" w:rsidP="001D6465"/>
                    <w:p w14:paraId="1E2B69C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0286AE40" w14:textId="77777777" w:rsidR="00225E13" w:rsidRDefault="00225E13" w:rsidP="001D6465"/>
                    <w:p w14:paraId="03D7906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FCAF636" w14:textId="77777777" w:rsidR="00225E13" w:rsidRDefault="00225E13" w:rsidP="001D6465"/>
                    <w:p w14:paraId="28547B0F"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4C01A5F8" w14:textId="77777777" w:rsidR="00225E13" w:rsidRDefault="00225E13" w:rsidP="001D6465"/>
                    <w:p w14:paraId="76490BC8"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6B55FF0D" w14:textId="77777777" w:rsidR="00225E13" w:rsidRDefault="00225E13" w:rsidP="001D6465"/>
                    <w:p w14:paraId="5D267840"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27E02A0F" w14:textId="77777777" w:rsidR="00225E13" w:rsidRDefault="00225E13" w:rsidP="001D6465"/>
                    <w:p w14:paraId="5DBA501F"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4FA0AAD3" w14:textId="77777777" w:rsidR="00225E13" w:rsidRDefault="00225E13" w:rsidP="001D6465"/>
                    <w:p w14:paraId="61C63A44"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0CB625D6" w14:textId="77777777" w:rsidR="00225E13" w:rsidRDefault="00225E13" w:rsidP="001D6465"/>
                    <w:p w14:paraId="42D64222"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30B3DF74" w14:textId="77777777" w:rsidR="00225E13" w:rsidRDefault="00225E13" w:rsidP="001D6465"/>
                    <w:p w14:paraId="7F903B74"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5B45DAEF" w14:textId="77777777" w:rsidR="00225E13" w:rsidRDefault="00225E13" w:rsidP="001D6465"/>
                    <w:p w14:paraId="21ECDE2A"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713B4D9" w14:textId="77777777" w:rsidR="00225E13" w:rsidRDefault="00225E13" w:rsidP="001D6465"/>
                    <w:p w14:paraId="6A0D962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6469EFA" w14:textId="77777777" w:rsidR="00225E13" w:rsidRDefault="00225E13" w:rsidP="001D6465"/>
                    <w:p w14:paraId="7E4DAEDD"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053A5085" w14:textId="77777777" w:rsidR="00225E13" w:rsidRDefault="00225E13" w:rsidP="001D6465"/>
                    <w:p w14:paraId="292FB816"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6B5FF8E" w14:textId="77777777" w:rsidR="00225E13" w:rsidRDefault="00225E13" w:rsidP="001D6465"/>
                    <w:p w14:paraId="2F19C31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A5D9D9A" w14:textId="77777777" w:rsidR="00225E13" w:rsidRDefault="00225E13" w:rsidP="001D6465"/>
                    <w:p w14:paraId="4473CD6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99C9615" w14:textId="77777777" w:rsidR="00225E13" w:rsidRDefault="00225E13" w:rsidP="001D6465"/>
                    <w:p w14:paraId="7736620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C5C2598" w14:textId="77777777" w:rsidR="00225E13" w:rsidRDefault="00225E13" w:rsidP="001D6465"/>
                    <w:p w14:paraId="761B441B"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0F10C4CF" w14:textId="77777777" w:rsidR="00225E13" w:rsidRDefault="00225E13" w:rsidP="001D6465"/>
                    <w:p w14:paraId="115AFC90"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6A97DF1A" w14:textId="77777777" w:rsidR="00225E13" w:rsidRDefault="00225E13" w:rsidP="001D6465"/>
                    <w:p w14:paraId="5F56CA86"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1FA46DF8" w14:textId="77777777" w:rsidR="00225E13" w:rsidRDefault="00225E13" w:rsidP="001D6465"/>
                    <w:p w14:paraId="021B7D2B"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739D8554" w14:textId="77777777" w:rsidR="00225E13" w:rsidRDefault="00225E13" w:rsidP="001D6465"/>
                    <w:p w14:paraId="7D10D5E2"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09EA454D" w14:textId="77777777" w:rsidR="00225E13" w:rsidRDefault="00225E13" w:rsidP="001D6465"/>
                    <w:p w14:paraId="7B715ABC"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46B2CE3D" w14:textId="77777777" w:rsidR="00225E13" w:rsidRDefault="00225E13" w:rsidP="001D6465"/>
                    <w:p w14:paraId="549EE262"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6E5FBCD7" w14:textId="77777777" w:rsidR="00225E13" w:rsidRDefault="00225E13" w:rsidP="001D6465"/>
                    <w:p w14:paraId="69DC6BE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823869B" w14:textId="77777777" w:rsidR="00225E13" w:rsidRDefault="00225E13" w:rsidP="001D6465"/>
                    <w:p w14:paraId="15EFC96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B0ED0EF" w14:textId="77777777" w:rsidR="00225E13" w:rsidRDefault="00225E13" w:rsidP="001D6465"/>
                    <w:p w14:paraId="72722A1A"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0C61A03" w14:textId="77777777" w:rsidR="00225E13" w:rsidRDefault="00225E13" w:rsidP="001D6465"/>
                    <w:p w14:paraId="6AE0B496"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97CD3FB" w14:textId="77777777" w:rsidR="00225E13" w:rsidRDefault="00225E13" w:rsidP="001D6465"/>
                    <w:p w14:paraId="54DD16D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0C1AA44" w14:textId="77777777" w:rsidR="00225E13" w:rsidRDefault="00225E13" w:rsidP="001D6465"/>
                    <w:p w14:paraId="60ADD81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08476E41" w14:textId="77777777" w:rsidR="00225E13" w:rsidRDefault="00225E13" w:rsidP="001D6465"/>
                    <w:p w14:paraId="375D782C"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17D8118B" w14:textId="77777777" w:rsidR="00225E13" w:rsidRDefault="00225E13" w:rsidP="001D6465"/>
                    <w:p w14:paraId="5725C801"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5F76A547" w14:textId="77777777" w:rsidR="00225E13" w:rsidRDefault="00225E13"/>
                    <w:p w14:paraId="65AF899B" w14:textId="77777777" w:rsidR="00225E13" w:rsidRPr="007408A5" w:rsidRDefault="00225E13" w:rsidP="00BD11DE">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1A3EDFF8" w14:textId="77777777" w:rsidR="00225E13" w:rsidRDefault="00225E13" w:rsidP="001D6465"/>
                    <w:p w14:paraId="7922ECB4"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4BDFBDC2" w14:textId="77777777" w:rsidR="00225E13" w:rsidRDefault="00225E13" w:rsidP="001D6465"/>
                    <w:p w14:paraId="617FABCB"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79EE6F4C" w14:textId="77777777" w:rsidR="00225E13" w:rsidRDefault="00225E13" w:rsidP="001D6465"/>
                    <w:p w14:paraId="4B30ADAC"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25836B17" w14:textId="77777777" w:rsidR="00225E13" w:rsidRDefault="00225E13" w:rsidP="001D6465"/>
                    <w:p w14:paraId="3DB00F66"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264B7ED1" w14:textId="77777777" w:rsidR="00225E13" w:rsidRDefault="00225E13" w:rsidP="001D6465"/>
                    <w:p w14:paraId="394CEBB2"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56FAE859" w14:textId="77777777" w:rsidR="00225E13" w:rsidRDefault="00225E13" w:rsidP="001D6465"/>
                    <w:p w14:paraId="72B0929E"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AF5B400" w14:textId="77777777" w:rsidR="00225E13" w:rsidRDefault="00225E13" w:rsidP="001D6465"/>
                    <w:p w14:paraId="3F0766E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1A036BFC" w14:textId="77777777" w:rsidR="00225E13" w:rsidRDefault="00225E13" w:rsidP="001D6465"/>
                    <w:p w14:paraId="105261A4"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37881CE" w14:textId="77777777" w:rsidR="00225E13" w:rsidRDefault="00225E13" w:rsidP="001D6465"/>
                    <w:p w14:paraId="0118A2A4"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9242926" w14:textId="77777777" w:rsidR="00225E13" w:rsidRDefault="00225E13" w:rsidP="001D6465"/>
                    <w:p w14:paraId="6B4B59C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4C08E8F" w14:textId="77777777" w:rsidR="00225E13" w:rsidRDefault="00225E13" w:rsidP="001D6465"/>
                    <w:p w14:paraId="2A29E309"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3F79701" w14:textId="77777777" w:rsidR="00225E13" w:rsidRDefault="00225E13" w:rsidP="001D6465"/>
                    <w:p w14:paraId="6C68C6D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AA04EBE" w14:textId="77777777" w:rsidR="00225E13" w:rsidRDefault="00225E13" w:rsidP="001D6465"/>
                    <w:p w14:paraId="42F98A97"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7A46AC34" w14:textId="77777777" w:rsidR="00225E13" w:rsidRDefault="00225E13" w:rsidP="001D6465"/>
                    <w:p w14:paraId="04492F92"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06B29E14" w14:textId="77777777" w:rsidR="00225E13" w:rsidRDefault="00225E13" w:rsidP="001D6465"/>
                    <w:p w14:paraId="0D6714EC"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469A694A" w14:textId="77777777" w:rsidR="00225E13" w:rsidRDefault="00225E13" w:rsidP="001D6465"/>
                    <w:p w14:paraId="2CC627A2"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48EB2CF8" w14:textId="77777777" w:rsidR="00225E13" w:rsidRDefault="00225E13" w:rsidP="001D6465"/>
                    <w:p w14:paraId="01290C00"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1EBE10AD" w14:textId="77777777" w:rsidR="00225E13" w:rsidRDefault="00225E13" w:rsidP="001D6465"/>
                    <w:p w14:paraId="7C928AEC"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1CE86F6B" w14:textId="77777777" w:rsidR="00225E13" w:rsidRDefault="00225E13" w:rsidP="001D6465"/>
                    <w:p w14:paraId="1C07187E"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57434B3A" w14:textId="77777777" w:rsidR="00225E13" w:rsidRDefault="00225E13" w:rsidP="001D6465"/>
                    <w:p w14:paraId="4BA9C56A"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B074913" w14:textId="77777777" w:rsidR="00225E13" w:rsidRDefault="00225E13" w:rsidP="001D6465"/>
                    <w:p w14:paraId="718B485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76468FD" w14:textId="77777777" w:rsidR="00225E13" w:rsidRDefault="00225E13" w:rsidP="001D6465"/>
                    <w:p w14:paraId="321C6AC8"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07394F54" w14:textId="77777777" w:rsidR="00225E13" w:rsidRDefault="00225E13" w:rsidP="001D6465"/>
                    <w:p w14:paraId="3CA506BC"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2001D23" w14:textId="77777777" w:rsidR="00225E13" w:rsidRDefault="00225E13" w:rsidP="001D6465"/>
                    <w:p w14:paraId="796A7C1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52756ED" w14:textId="77777777" w:rsidR="00225E13" w:rsidRDefault="00225E13" w:rsidP="001D6465"/>
                    <w:p w14:paraId="513E6A2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627C6DBB" w14:textId="77777777" w:rsidR="00225E13" w:rsidRDefault="00225E13" w:rsidP="001D6465"/>
                    <w:p w14:paraId="5A8A84E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F19C0A7" w14:textId="77777777" w:rsidR="00225E13" w:rsidRDefault="00225E13" w:rsidP="001D6465"/>
                    <w:p w14:paraId="6A00909F"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32B90851" w14:textId="77777777" w:rsidR="00225E13" w:rsidRDefault="00225E13" w:rsidP="001D6465"/>
                    <w:p w14:paraId="7F80DC1F"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0D898328" w14:textId="77777777" w:rsidR="00225E13" w:rsidRDefault="00225E13" w:rsidP="001D6465"/>
                    <w:p w14:paraId="6F794C9A"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1B7C9D31" w14:textId="77777777" w:rsidR="00225E13" w:rsidRDefault="00225E13" w:rsidP="001D6465"/>
                    <w:p w14:paraId="16A73459"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2790021D" w14:textId="77777777" w:rsidR="00225E13" w:rsidRDefault="00225E13" w:rsidP="001D6465"/>
                    <w:p w14:paraId="5AADECD3"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5D632FC5" w14:textId="77777777" w:rsidR="00225E13" w:rsidRDefault="00225E13" w:rsidP="001D6465"/>
                    <w:p w14:paraId="412C7F98"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6327BAB1" w14:textId="77777777" w:rsidR="00225E13" w:rsidRDefault="00225E13" w:rsidP="001D6465"/>
                    <w:p w14:paraId="0631F54A"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 CONDIÇÕES DE RECEBIMENTO</w:t>
                      </w:r>
                    </w:p>
                    <w:p w14:paraId="459BDB51" w14:textId="77777777" w:rsidR="00225E13" w:rsidRDefault="00225E13" w:rsidP="001D6465"/>
                    <w:p w14:paraId="07399E8D"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8843ED2" w14:textId="77777777" w:rsidR="00225E13" w:rsidRDefault="00225E13" w:rsidP="001D6465"/>
                    <w:p w14:paraId="146ACF9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0AA8A67" w14:textId="77777777" w:rsidR="00225E13" w:rsidRDefault="00225E13" w:rsidP="001D6465"/>
                    <w:p w14:paraId="098C744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C548520" w14:textId="77777777" w:rsidR="00225E13" w:rsidRDefault="00225E13" w:rsidP="001D6465"/>
                    <w:p w14:paraId="01842094"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CRITÉRIOS DE MEDIÇÃOS </w:t>
                      </w: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4E27C4C" w14:textId="77777777" w:rsidR="00225E13" w:rsidRDefault="00225E13" w:rsidP="001D6465"/>
                    <w:p w14:paraId="3FC741B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A318B3C" w14:textId="77777777" w:rsidR="00225E13" w:rsidRDefault="00225E13" w:rsidP="001D6465"/>
                    <w:p w14:paraId="39B750A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489D873C" w14:textId="77777777" w:rsidR="00225E13" w:rsidRDefault="00225E13" w:rsidP="001D6465"/>
                    <w:p w14:paraId="5E59D29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36F13490" w14:textId="77777777" w:rsidR="00225E13" w:rsidRDefault="00225E13" w:rsidP="001D6465"/>
                    <w:p w14:paraId="5E7A5140"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DE MEDIÇÃOCONDIÇÕES DE RECEBIMENTO</w:t>
                      </w:r>
                    </w:p>
                    <w:p w14:paraId="158BF565" w14:textId="77777777" w:rsidR="00225E13" w:rsidRDefault="00225E13" w:rsidP="001D6465"/>
                    <w:p w14:paraId="3551E1CF"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CRITÉRIOS DE MEDIÇÃO </w:t>
                      </w:r>
                    </w:p>
                    <w:p w14:paraId="21508BEE" w14:textId="77777777" w:rsidR="00225E13" w:rsidRDefault="00225E13" w:rsidP="001D6465"/>
                    <w:p w14:paraId="2A14F91D"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p>
                    <w:p w14:paraId="01A5843D" w14:textId="77777777" w:rsidR="00225E13" w:rsidRDefault="00225E13" w:rsidP="001D6465"/>
                    <w:p w14:paraId="45CEBC33"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w:t>
                      </w:r>
                    </w:p>
                    <w:p w14:paraId="2716D888" w14:textId="77777777" w:rsidR="00225E13" w:rsidRDefault="00225E13" w:rsidP="001D6465"/>
                    <w:p w14:paraId="327D9CD8"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MEDIÇÃOCONDIÇÕES DE RECEBIMENTO</w:t>
                      </w:r>
                    </w:p>
                    <w:p w14:paraId="17F6D03B" w14:textId="77777777" w:rsidR="00225E13" w:rsidRDefault="00225E13" w:rsidP="001D6465"/>
                    <w:p w14:paraId="729F1F07"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CRITÉRIOS DE MEDIÇÃOCONDIÇÕES DE RECEBIMENTO</w:t>
                      </w:r>
                      <w:bookmarkEnd w:id="201"/>
                    </w:p>
                    <w:p w14:paraId="5D764734" w14:textId="77777777" w:rsidR="00225E13" w:rsidRDefault="00225E13" w:rsidP="001D6465"/>
                    <w:p w14:paraId="1D9672E1"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bookmarkStart w:id="204" w:name="_Toc16084044"/>
                      <w:r>
                        <w:rPr>
                          <w:rFonts w:ascii="Arial Narrow" w:hAnsi="Arial Narrow"/>
                          <w:color w:val="FFFFFF" w:themeColor="background1"/>
                          <w:sz w:val="24"/>
                          <w:szCs w:val="24"/>
                        </w:rPr>
                        <w:t>. CONDIÇÕES DE RECEBIMENTO</w:t>
                      </w:r>
                    </w:p>
                    <w:p w14:paraId="2FC1E52D" w14:textId="77777777" w:rsidR="00225E13" w:rsidRDefault="00225E13" w:rsidP="001D6465"/>
                    <w:p w14:paraId="3C81B51B"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70DAAC5" w14:textId="77777777" w:rsidR="00225E13" w:rsidRDefault="00225E13" w:rsidP="001D6465"/>
                    <w:p w14:paraId="425D18DD"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88FB333" w14:textId="77777777" w:rsidR="00225E13" w:rsidRDefault="00225E13" w:rsidP="001D6465"/>
                    <w:p w14:paraId="0BDA67FF"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4D46B84" w14:textId="77777777" w:rsidR="00225E13" w:rsidRDefault="00225E13" w:rsidP="001D6465"/>
                    <w:p w14:paraId="742D8489"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bookmarkEnd w:id="204"/>
                      <w:r>
                        <w:rPr>
                          <w:rFonts w:ascii="Arial Narrow" w:hAnsi="Arial Narrow"/>
                          <w:color w:val="FFFFFF" w:themeColor="background1"/>
                          <w:sz w:val="24"/>
                          <w:szCs w:val="24"/>
                        </w:rPr>
                        <w:t xml:space="preserve">S </w:t>
                      </w:r>
                      <w:bookmarkStart w:id="205" w:name="_Toc16084045"/>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14276F4" w14:textId="77777777" w:rsidR="00225E13" w:rsidRDefault="00225E13" w:rsidP="001D6465"/>
                    <w:p w14:paraId="3DDA39C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77E801B3" w14:textId="77777777" w:rsidR="00225E13" w:rsidRDefault="00225E13" w:rsidP="001D6465"/>
                    <w:p w14:paraId="1A9631E1"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0F045657" w14:textId="77777777" w:rsidR="00225E13" w:rsidRDefault="00225E13" w:rsidP="001D6465"/>
                    <w:p w14:paraId="3470F3A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6C40931A" w14:textId="77777777" w:rsidR="00225E13" w:rsidRDefault="00225E13" w:rsidP="001D6465"/>
                    <w:p w14:paraId="04583E31" w14:textId="77777777" w:rsidR="00225E13" w:rsidRPr="007408A5" w:rsidRDefault="00225E13" w:rsidP="00BD11DE">
                      <w:pPr>
                        <w:pStyle w:val="Ttulo1"/>
                        <w:numPr>
                          <w:ilvl w:val="0"/>
                          <w:numId w:val="7"/>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bookmarkEnd w:id="205"/>
                      <w:r>
                        <w:rPr>
                          <w:rFonts w:ascii="Arial Narrow" w:hAnsi="Arial Narrow"/>
                          <w:color w:val="FFFFFF" w:themeColor="background1"/>
                          <w:sz w:val="24"/>
                          <w:szCs w:val="24"/>
                        </w:rPr>
                        <w:t>DE MEDIÇÃOCONDIÇÕES DE RECEBIMENTO</w:t>
                      </w:r>
                      <w:bookmarkEnd w:id="202"/>
                      <w:bookmarkEnd w:id="203"/>
                    </w:p>
                  </w:txbxContent>
                </v:textbox>
                <w10:anchorlock/>
              </v:shape>
            </w:pict>
          </mc:Fallback>
        </mc:AlternateContent>
      </w:r>
    </w:p>
    <w:p w14:paraId="1108CEB6" w14:textId="77777777" w:rsidR="001D6465" w:rsidRDefault="001D6465" w:rsidP="001D6465">
      <w:pPr>
        <w:autoSpaceDE w:val="0"/>
        <w:autoSpaceDN w:val="0"/>
        <w:adjustRightInd w:val="0"/>
        <w:spacing w:after="0" w:line="360" w:lineRule="auto"/>
        <w:ind w:right="102" w:firstLine="1134"/>
        <w:contextualSpacing/>
        <w:jc w:val="both"/>
        <w:rPr>
          <w:rFonts w:ascii="Arial" w:eastAsia="Calibri" w:hAnsi="Arial" w:cs="Arial"/>
          <w:bCs/>
          <w:szCs w:val="24"/>
          <w:lang w:eastAsia="en-US"/>
        </w:rPr>
      </w:pPr>
    </w:p>
    <w:p w14:paraId="2EC957E1" w14:textId="77777777" w:rsidR="001A60B2" w:rsidRDefault="001A60B2" w:rsidP="00644D10">
      <w:pPr>
        <w:spacing w:before="100" w:beforeAutospacing="1" w:after="100" w:afterAutospacing="1" w:line="360" w:lineRule="auto"/>
        <w:ind w:firstLine="709"/>
        <w:contextualSpacing/>
        <w:jc w:val="both"/>
        <w:rPr>
          <w:rFonts w:ascii="Arial" w:hAnsi="Arial" w:cs="Arial"/>
          <w:color w:val="000000" w:themeColor="text1"/>
        </w:rPr>
      </w:pPr>
      <w:r w:rsidRPr="001A60B2">
        <w:rPr>
          <w:rFonts w:ascii="Arial" w:hAnsi="Arial" w:cs="Arial"/>
          <w:color w:val="000000" w:themeColor="text1"/>
        </w:rPr>
        <w:t xml:space="preserve">A medição deverá ser realizada conforme encontra-se descrito nos ANEXOS e como regime de execução será adotado PREÇO UNITÁRIO. </w:t>
      </w:r>
    </w:p>
    <w:p w14:paraId="53523A4A" w14:textId="6A4197D0" w:rsidR="001A60B2" w:rsidRPr="001A60B2" w:rsidRDefault="001A60B2" w:rsidP="00644D10">
      <w:pPr>
        <w:spacing w:before="100" w:beforeAutospacing="1" w:after="100" w:afterAutospacing="1" w:line="360" w:lineRule="auto"/>
        <w:ind w:firstLine="709"/>
        <w:contextualSpacing/>
        <w:jc w:val="both"/>
        <w:rPr>
          <w:rFonts w:ascii="Arial" w:hAnsi="Arial" w:cs="Arial"/>
          <w:color w:val="000000" w:themeColor="text1"/>
        </w:rPr>
      </w:pPr>
      <w:r w:rsidRPr="001A60B2">
        <w:rPr>
          <w:rFonts w:ascii="Arial" w:hAnsi="Arial" w:cs="Arial"/>
          <w:color w:val="000000" w:themeColor="text1"/>
        </w:rPr>
        <w:t xml:space="preserve">Para a realização de cada medição deverão ser apresentados todos os documentos oficiais, juntamente com a Anotação ou Registro de Responsabilidade Técnica, além </w:t>
      </w:r>
      <w:r>
        <w:rPr>
          <w:rFonts w:ascii="Arial" w:hAnsi="Arial" w:cs="Arial"/>
          <w:color w:val="000000" w:themeColor="text1"/>
        </w:rPr>
        <w:t xml:space="preserve">da comprovação de todos os serviços executados e entrega de todos os documentos produzidos </w:t>
      </w:r>
      <w:r w:rsidRPr="001A60B2">
        <w:rPr>
          <w:rFonts w:ascii="Arial" w:hAnsi="Arial" w:cs="Arial"/>
          <w:color w:val="000000" w:themeColor="text1"/>
        </w:rPr>
        <w:t>(</w:t>
      </w:r>
      <w:r w:rsidR="0072610C">
        <w:rPr>
          <w:rFonts w:ascii="Arial" w:hAnsi="Arial" w:cs="Arial"/>
          <w:color w:val="000000" w:themeColor="text1"/>
        </w:rPr>
        <w:t>Laudos</w:t>
      </w:r>
      <w:r w:rsidRPr="001A60B2">
        <w:rPr>
          <w:rFonts w:ascii="Arial" w:hAnsi="Arial" w:cs="Arial"/>
          <w:color w:val="000000" w:themeColor="text1"/>
        </w:rPr>
        <w:t xml:space="preserve">, Projetos e Relatórios/Estudos) que demonstre a execução de cada item cobrado na medição, devidamente aprovado pela FISCALIZAÇÃO. </w:t>
      </w:r>
    </w:p>
    <w:p w14:paraId="2F92E517" w14:textId="25DFFD7F" w:rsidR="00F55403" w:rsidRDefault="001A60B2" w:rsidP="00644D10">
      <w:pPr>
        <w:spacing w:before="100" w:beforeAutospacing="1" w:after="100" w:afterAutospacing="1" w:line="360" w:lineRule="auto"/>
        <w:ind w:firstLine="709"/>
        <w:contextualSpacing/>
        <w:jc w:val="both"/>
        <w:rPr>
          <w:rFonts w:ascii="Arial" w:hAnsi="Arial" w:cs="Arial"/>
          <w:color w:val="000000" w:themeColor="text1"/>
        </w:rPr>
      </w:pPr>
      <w:r w:rsidRPr="001A60B2">
        <w:rPr>
          <w:rFonts w:ascii="Arial" w:hAnsi="Arial" w:cs="Arial"/>
          <w:color w:val="000000" w:themeColor="text1"/>
        </w:rPr>
        <w:t xml:space="preserve">Não haverá em nenhuma hipótese, pagamento por antecipação. </w:t>
      </w:r>
    </w:p>
    <w:p w14:paraId="005BDF1F" w14:textId="77777777" w:rsidR="00F55403" w:rsidRPr="001A60B2" w:rsidRDefault="00F55403" w:rsidP="001D56DB">
      <w:pPr>
        <w:spacing w:before="100" w:beforeAutospacing="1" w:after="100" w:afterAutospacing="1" w:line="360" w:lineRule="auto"/>
        <w:ind w:firstLine="709"/>
        <w:contextualSpacing/>
        <w:rPr>
          <w:rFonts w:ascii="Arial" w:hAnsi="Arial" w:cs="Arial"/>
          <w:color w:val="000000" w:themeColor="text1"/>
        </w:rPr>
      </w:pPr>
    </w:p>
    <w:p w14:paraId="0B2BF7D7" w14:textId="77777777" w:rsidR="00692C98" w:rsidRPr="00392A43" w:rsidRDefault="00692C98" w:rsidP="00392A43">
      <w:pPr>
        <w:spacing w:after="0" w:line="360" w:lineRule="auto"/>
        <w:ind w:right="102" w:firstLine="709"/>
        <w:jc w:val="both"/>
        <w:rPr>
          <w:rFonts w:ascii="Arial" w:eastAsiaTheme="minorHAnsi" w:hAnsi="Arial" w:cs="Arial"/>
          <w:szCs w:val="24"/>
          <w:lang w:eastAsia="en-US"/>
        </w:rPr>
      </w:pPr>
    </w:p>
    <w:p w14:paraId="30CFB57F" w14:textId="77777777" w:rsidR="001D6465" w:rsidRPr="00FA12BF" w:rsidRDefault="001D6465" w:rsidP="00FA12BF">
      <w:pPr>
        <w:spacing w:after="0" w:line="360" w:lineRule="auto"/>
        <w:jc w:val="both"/>
        <w:rPr>
          <w:rFonts w:ascii="Arial" w:hAnsi="Arial" w:cs="Arial"/>
          <w:color w:val="000000" w:themeColor="text1"/>
          <w:sz w:val="24"/>
          <w:szCs w:val="24"/>
        </w:rPr>
      </w:pPr>
      <w:r>
        <w:rPr>
          <w:rFonts w:ascii="Arial" w:hAnsi="Arial" w:cs="Arial"/>
          <w:noProof/>
          <w:szCs w:val="24"/>
        </w:rPr>
        <mc:AlternateContent>
          <mc:Choice Requires="wps">
            <w:drawing>
              <wp:inline distT="0" distB="0" distL="0" distR="0" wp14:anchorId="05A18A03" wp14:editId="21384B44">
                <wp:extent cx="5759450" cy="311150"/>
                <wp:effectExtent l="3810" t="2540" r="0" b="635"/>
                <wp:docPr id="30" name="Caixa de texto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3A89340E" w14:textId="77777777" w:rsidR="00225E13" w:rsidRPr="007408A5" w:rsidRDefault="00225E13" w:rsidP="00BD11DE">
                            <w:pPr>
                              <w:pStyle w:val="Ttulo1"/>
                              <w:numPr>
                                <w:ilvl w:val="0"/>
                                <w:numId w:val="2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C9EC77E" w14:textId="77777777" w:rsidR="00225E13" w:rsidRDefault="00225E13" w:rsidP="001D6465"/>
                          <w:p w14:paraId="3257EE69"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262107A" w14:textId="77777777" w:rsidR="00225E13" w:rsidRDefault="00225E13" w:rsidP="001D6465"/>
                          <w:p w14:paraId="371F0C7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D2DD353" w14:textId="77777777" w:rsidR="00225E13" w:rsidRDefault="00225E13" w:rsidP="001D6465"/>
                          <w:p w14:paraId="2210E36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7CF1C95A" w14:textId="77777777" w:rsidR="00225E13" w:rsidRDefault="00225E13" w:rsidP="001D6465"/>
                          <w:p w14:paraId="62C66C1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712DABDC" w14:textId="77777777" w:rsidR="00225E13" w:rsidRDefault="00225E13" w:rsidP="001D6465"/>
                          <w:p w14:paraId="0026FA4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25C4A3C" w14:textId="77777777" w:rsidR="00225E13" w:rsidRDefault="00225E13" w:rsidP="001D6465"/>
                          <w:p w14:paraId="5998D4D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5729F354" w14:textId="77777777" w:rsidR="00225E13" w:rsidRDefault="00225E13" w:rsidP="001D6465"/>
                          <w:p w14:paraId="7F68B25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6E8E5865" w14:textId="77777777" w:rsidR="00225E13" w:rsidRDefault="00225E13" w:rsidP="001D6465"/>
                          <w:p w14:paraId="65E1FBB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2982CABD" w14:textId="77777777" w:rsidR="00225E13" w:rsidRDefault="00225E13" w:rsidP="001D6465"/>
                          <w:p w14:paraId="19A8890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719DBF9C" w14:textId="77777777" w:rsidR="00225E13" w:rsidRDefault="00225E13" w:rsidP="001D6465"/>
                          <w:p w14:paraId="4BCCBD5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0889254D" w14:textId="77777777" w:rsidR="00225E13" w:rsidRDefault="00225E13" w:rsidP="001D6465"/>
                          <w:p w14:paraId="1068BB44"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1CE4CD56" w14:textId="77777777" w:rsidR="00225E13" w:rsidRDefault="00225E13" w:rsidP="001D6465"/>
                          <w:p w14:paraId="10A6277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1450E85" w14:textId="77777777" w:rsidR="00225E13" w:rsidRDefault="00225E13" w:rsidP="001D6465"/>
                          <w:p w14:paraId="614ADBA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FDA9A79" w14:textId="77777777" w:rsidR="00225E13" w:rsidRDefault="00225E13" w:rsidP="001D6465"/>
                          <w:p w14:paraId="5064DBE3"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48547BB1" w14:textId="77777777" w:rsidR="00225E13" w:rsidRDefault="00225E13" w:rsidP="001D6465"/>
                          <w:p w14:paraId="6C1A022D"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CD26020" w14:textId="77777777" w:rsidR="00225E13" w:rsidRDefault="00225E13" w:rsidP="001D6465"/>
                          <w:p w14:paraId="6DBE752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EA05419" w14:textId="77777777" w:rsidR="00225E13" w:rsidRDefault="00225E13" w:rsidP="001D6465"/>
                          <w:p w14:paraId="27C70625"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94382B9" w14:textId="77777777" w:rsidR="00225E13" w:rsidRDefault="00225E13" w:rsidP="001D6465"/>
                          <w:p w14:paraId="4DFABF6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78DEE92" w14:textId="77777777" w:rsidR="00225E13" w:rsidRDefault="00225E13" w:rsidP="001D6465"/>
                          <w:p w14:paraId="0B061F3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04E797EF" w14:textId="77777777" w:rsidR="00225E13" w:rsidRDefault="00225E13" w:rsidP="001D6465"/>
                          <w:p w14:paraId="43BC6C5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E950825" w14:textId="77777777" w:rsidR="00225E13" w:rsidRDefault="00225E13" w:rsidP="001D6465"/>
                          <w:p w14:paraId="2666324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9A4C363" w14:textId="77777777" w:rsidR="00225E13" w:rsidRDefault="00225E13" w:rsidP="001D6465"/>
                          <w:p w14:paraId="00E879C5"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71943502" w14:textId="77777777" w:rsidR="00225E13" w:rsidRDefault="00225E13" w:rsidP="001D6465"/>
                          <w:p w14:paraId="5DC281A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9F455F6" w14:textId="77777777" w:rsidR="00225E13" w:rsidRDefault="00225E13" w:rsidP="001D6465"/>
                          <w:p w14:paraId="7D9268A0"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4C4AD0B" w14:textId="77777777" w:rsidR="00225E13" w:rsidRDefault="00225E13" w:rsidP="001D6465"/>
                          <w:p w14:paraId="382F86FE"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125A8BD4" w14:textId="77777777" w:rsidR="00225E13" w:rsidRDefault="00225E13" w:rsidP="001D6465"/>
                          <w:p w14:paraId="36B2F76B"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0ACA8E94" w14:textId="77777777" w:rsidR="00225E13" w:rsidRDefault="00225E13" w:rsidP="001D6465"/>
                          <w:p w14:paraId="17CC7AEA"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A9430DC" w14:textId="77777777" w:rsidR="00225E13" w:rsidRDefault="00225E13" w:rsidP="001D6465"/>
                          <w:p w14:paraId="4223373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5C0959BF" w14:textId="77777777" w:rsidR="00225E13" w:rsidRDefault="00225E13" w:rsidP="001D6465"/>
                          <w:p w14:paraId="6DC4D36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32EEAFD2" w14:textId="77777777" w:rsidR="00225E13" w:rsidRDefault="00225E13" w:rsidP="001D6465"/>
                          <w:p w14:paraId="09DBD4F2"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51851098" w14:textId="77777777" w:rsidR="00225E13" w:rsidRDefault="00225E13" w:rsidP="001D6465"/>
                          <w:p w14:paraId="78DA786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049D172" w14:textId="77777777" w:rsidR="00225E13" w:rsidRDefault="00225E13" w:rsidP="001D6465"/>
                          <w:p w14:paraId="5AF4EDE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0158DCD8" w14:textId="77777777" w:rsidR="00225E13" w:rsidRDefault="00225E13" w:rsidP="001D6465"/>
                          <w:p w14:paraId="491CF6F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773BAA9D" w14:textId="77777777" w:rsidR="00225E13" w:rsidRDefault="00225E13" w:rsidP="001D6465"/>
                          <w:p w14:paraId="470D2D8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F97EAC2" w14:textId="77777777" w:rsidR="00225E13" w:rsidRDefault="00225E13" w:rsidP="001D6465"/>
                          <w:p w14:paraId="6215EB1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7DE8D0A8" w14:textId="77777777" w:rsidR="00225E13" w:rsidRDefault="00225E13" w:rsidP="001D6465"/>
                          <w:p w14:paraId="6799AE2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0DBBB29E" w14:textId="77777777" w:rsidR="00225E13" w:rsidRDefault="00225E13" w:rsidP="001D6465"/>
                          <w:p w14:paraId="74C008B3"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061AA8CD" w14:textId="77777777" w:rsidR="00225E13" w:rsidRDefault="00225E13" w:rsidP="001D6465"/>
                          <w:p w14:paraId="47CA77F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D6A3BF7" w14:textId="77777777" w:rsidR="00225E13" w:rsidRDefault="00225E13" w:rsidP="001D6465"/>
                          <w:p w14:paraId="2F8B53C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F19424D" w14:textId="77777777" w:rsidR="00225E13" w:rsidRDefault="00225E13" w:rsidP="001D6465"/>
                          <w:p w14:paraId="57112B0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48ABDDEB" w14:textId="77777777" w:rsidR="00225E13" w:rsidRDefault="00225E13" w:rsidP="001D6465"/>
                          <w:p w14:paraId="046D5352"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122272F" w14:textId="77777777" w:rsidR="00225E13" w:rsidRDefault="00225E13" w:rsidP="001D6465"/>
                          <w:p w14:paraId="46463155"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0DDF5C14" w14:textId="77777777" w:rsidR="00225E13" w:rsidRDefault="00225E13" w:rsidP="001D6465"/>
                          <w:p w14:paraId="4CDC28B5"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35127F7F" w14:textId="77777777" w:rsidR="00225E13" w:rsidRDefault="00225E13" w:rsidP="001D6465"/>
                          <w:p w14:paraId="21B1F98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3BDF047" w14:textId="77777777" w:rsidR="00225E13" w:rsidRDefault="00225E13" w:rsidP="001D6465"/>
                          <w:p w14:paraId="68B7BDE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6BFCB575" w14:textId="77777777" w:rsidR="00225E13" w:rsidRDefault="00225E13" w:rsidP="001D6465"/>
                          <w:p w14:paraId="58CA3D5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1A02BEA" w14:textId="77777777" w:rsidR="00225E13" w:rsidRDefault="00225E13" w:rsidP="001D6465"/>
                          <w:p w14:paraId="58C18CC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4423677" w14:textId="77777777" w:rsidR="00225E13" w:rsidRDefault="00225E13" w:rsidP="001D6465"/>
                          <w:p w14:paraId="4B301EFD"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021ACC0" w14:textId="77777777" w:rsidR="00225E13" w:rsidRDefault="00225E13" w:rsidP="001D6465"/>
                          <w:p w14:paraId="76ECF73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7BD6203F" w14:textId="77777777" w:rsidR="00225E13" w:rsidRDefault="00225E13" w:rsidP="001D6465"/>
                          <w:p w14:paraId="60A01489"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840AB26" w14:textId="77777777" w:rsidR="00225E13" w:rsidRDefault="00225E13" w:rsidP="001D6465"/>
                          <w:p w14:paraId="63F2D9C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6995C44" w14:textId="77777777" w:rsidR="00225E13" w:rsidRDefault="00225E13" w:rsidP="001D6465"/>
                          <w:p w14:paraId="747586A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BBB8883" w14:textId="77777777" w:rsidR="00225E13" w:rsidRDefault="00225E13" w:rsidP="001D6465"/>
                          <w:p w14:paraId="4470ED52"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3B4D3390" w14:textId="77777777" w:rsidR="00225E13" w:rsidRDefault="00225E13" w:rsidP="001D6465"/>
                          <w:p w14:paraId="1BBFEDD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D12F784" w14:textId="77777777" w:rsidR="00225E13" w:rsidRDefault="00225E13" w:rsidP="001D6465"/>
                          <w:p w14:paraId="4BAE4A3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7861C97D" w14:textId="77777777" w:rsidR="00225E13" w:rsidRDefault="00225E13" w:rsidP="001D6465"/>
                          <w:p w14:paraId="5A7BB26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5676F15A" w14:textId="77777777" w:rsidR="00225E13" w:rsidRDefault="00225E13" w:rsidP="001D6465"/>
                          <w:p w14:paraId="2C15F9C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21C8A08" w14:textId="77777777" w:rsidR="00225E13" w:rsidRDefault="00225E13" w:rsidP="001D6465"/>
                          <w:p w14:paraId="7BE831F7"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5D1C180" w14:textId="77777777" w:rsidR="00225E13" w:rsidRDefault="00225E13" w:rsidP="001D6465"/>
                          <w:p w14:paraId="2AF90D3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F7CB5EC" w14:textId="77777777" w:rsidR="00225E13" w:rsidRDefault="00225E13" w:rsidP="001D6465"/>
                          <w:p w14:paraId="5E5BE86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06EF0D03" w14:textId="77777777" w:rsidR="00225E13" w:rsidRDefault="00225E13" w:rsidP="001D6465"/>
                          <w:p w14:paraId="1BD2E6E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4F142AD" w14:textId="77777777" w:rsidR="00225E13" w:rsidRDefault="00225E13" w:rsidP="001D6465"/>
                          <w:p w14:paraId="3697AC02"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73AE954D" w14:textId="77777777" w:rsidR="00225E13" w:rsidRDefault="00225E13" w:rsidP="001D6465"/>
                          <w:p w14:paraId="0BA29D3E"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8770725" w14:textId="77777777" w:rsidR="00225E13" w:rsidRDefault="00225E13" w:rsidP="001D6465"/>
                          <w:p w14:paraId="095A1C6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100DFA7" w14:textId="77777777" w:rsidR="00225E13" w:rsidRDefault="00225E13" w:rsidP="001D6465"/>
                          <w:p w14:paraId="7990FF0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4A93B46F" w14:textId="77777777" w:rsidR="00225E13" w:rsidRDefault="00225E13" w:rsidP="001D6465"/>
                          <w:p w14:paraId="1F7DF5E5"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E4F176D" w14:textId="77777777" w:rsidR="00225E13" w:rsidRDefault="00225E13" w:rsidP="001D6465"/>
                          <w:p w14:paraId="7B42842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1D44739" w14:textId="77777777" w:rsidR="00225E13" w:rsidRDefault="00225E13" w:rsidP="001D6465"/>
                          <w:p w14:paraId="07BD302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FECDE7E" w14:textId="77777777" w:rsidR="00225E13" w:rsidRDefault="00225E13" w:rsidP="001D6465"/>
                          <w:p w14:paraId="3D208CE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24CB0B09" w14:textId="77777777" w:rsidR="00225E13" w:rsidRDefault="00225E13" w:rsidP="001D6465"/>
                          <w:p w14:paraId="1C730ED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50C4AC3" w14:textId="77777777" w:rsidR="00225E13" w:rsidRDefault="00225E13" w:rsidP="001D6465"/>
                          <w:p w14:paraId="439CBE5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6F3F86A4" w14:textId="77777777" w:rsidR="00225E13" w:rsidRDefault="00225E13" w:rsidP="001D6465"/>
                          <w:p w14:paraId="731D3CC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43B0CFFE" w14:textId="77777777" w:rsidR="00225E13" w:rsidRDefault="00225E13" w:rsidP="001D6465"/>
                          <w:p w14:paraId="7128244E"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2C05A6CB" w14:textId="77777777" w:rsidR="00225E13" w:rsidRDefault="00225E13" w:rsidP="001D6465"/>
                          <w:p w14:paraId="6FDC874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7A3F485F" w14:textId="77777777" w:rsidR="00225E13" w:rsidRDefault="00225E13" w:rsidP="001D6465"/>
                          <w:p w14:paraId="68C855B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88DAC17" w14:textId="77777777" w:rsidR="00225E13" w:rsidRDefault="00225E13" w:rsidP="001D6465"/>
                          <w:p w14:paraId="1E0FE14C"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6242EC83" w14:textId="77777777" w:rsidR="00225E13" w:rsidRDefault="00225E13" w:rsidP="001D6465"/>
                          <w:p w14:paraId="3C78378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AF62880" w14:textId="77777777" w:rsidR="00225E13" w:rsidRDefault="00225E13" w:rsidP="001D6465"/>
                          <w:p w14:paraId="007CB223"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ACA911A" w14:textId="77777777" w:rsidR="00225E13" w:rsidRDefault="00225E13" w:rsidP="001D6465"/>
                          <w:p w14:paraId="582D689D"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61132FFE" w14:textId="77777777" w:rsidR="00225E13" w:rsidRDefault="00225E13" w:rsidP="001D6465"/>
                          <w:p w14:paraId="3824FEC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7E4E505C" w14:textId="77777777" w:rsidR="00225E13" w:rsidRDefault="00225E13" w:rsidP="001D6465"/>
                          <w:p w14:paraId="1D6DCB3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181AB9B5" w14:textId="77777777" w:rsidR="00225E13" w:rsidRDefault="00225E13" w:rsidP="001D6465"/>
                          <w:p w14:paraId="5453005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F41BEB0" w14:textId="77777777" w:rsidR="00225E13" w:rsidRDefault="00225E13" w:rsidP="001D6465"/>
                          <w:p w14:paraId="683D23A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C8E9777" w14:textId="77777777" w:rsidR="00225E13" w:rsidRDefault="00225E13" w:rsidP="001D6465"/>
                          <w:p w14:paraId="55556E1F"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496E7673" w14:textId="77777777" w:rsidR="00225E13" w:rsidRDefault="00225E13" w:rsidP="001D6465"/>
                          <w:p w14:paraId="2DC2F5C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B5C2252" w14:textId="77777777" w:rsidR="00225E13" w:rsidRDefault="00225E13" w:rsidP="001D6465"/>
                          <w:p w14:paraId="089D78C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1C2E8392" w14:textId="77777777" w:rsidR="00225E13" w:rsidRDefault="00225E13" w:rsidP="001D6465"/>
                          <w:p w14:paraId="3F7A2A6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4CB91A90" w14:textId="77777777" w:rsidR="00225E13" w:rsidRDefault="00225E13" w:rsidP="001D6465"/>
                          <w:p w14:paraId="743CF727"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61E28223" w14:textId="77777777" w:rsidR="00225E13" w:rsidRDefault="00225E13" w:rsidP="001D6465"/>
                          <w:p w14:paraId="49A7530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328227C" w14:textId="77777777" w:rsidR="00225E13" w:rsidRDefault="00225E13" w:rsidP="001D6465"/>
                          <w:p w14:paraId="25BFAFB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45C4A997" w14:textId="77777777" w:rsidR="00225E13" w:rsidRDefault="00225E13" w:rsidP="001D6465"/>
                          <w:p w14:paraId="24AAE2D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4ACD3BE7" w14:textId="77777777" w:rsidR="00225E13" w:rsidRDefault="00225E13" w:rsidP="001D6465"/>
                          <w:p w14:paraId="3E7FF90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4E81D298" w14:textId="77777777" w:rsidR="00225E13" w:rsidRDefault="00225E13" w:rsidP="001D6465"/>
                          <w:p w14:paraId="6578E28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6996BEDD" w14:textId="77777777" w:rsidR="00225E13" w:rsidRDefault="00225E13" w:rsidP="001D6465"/>
                          <w:p w14:paraId="5725071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428ED3C7" w14:textId="77777777" w:rsidR="00225E13" w:rsidRDefault="00225E13" w:rsidP="001D6465"/>
                          <w:p w14:paraId="7C5F56E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7094CA8E" w14:textId="77777777" w:rsidR="00225E13" w:rsidRDefault="00225E13" w:rsidP="001D6465"/>
                          <w:p w14:paraId="172B9B1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EEA1579" w14:textId="77777777" w:rsidR="00225E13" w:rsidRDefault="00225E13" w:rsidP="001D6465"/>
                          <w:p w14:paraId="7546CBC6"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38045ED8" w14:textId="77777777" w:rsidR="00225E13" w:rsidRDefault="00225E13" w:rsidP="001D6465"/>
                          <w:p w14:paraId="1AB75E4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07A9CE60" w14:textId="77777777" w:rsidR="00225E13" w:rsidRDefault="00225E13" w:rsidP="001D6465"/>
                          <w:p w14:paraId="185EEBE7"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0C8CCB26" w14:textId="77777777" w:rsidR="00225E13" w:rsidRDefault="00225E13" w:rsidP="001D6465"/>
                          <w:p w14:paraId="105A163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6B124824" w14:textId="77777777" w:rsidR="00225E13" w:rsidRDefault="00225E13" w:rsidP="001D6465"/>
                          <w:p w14:paraId="37666DF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F954AF5" w14:textId="77777777" w:rsidR="00225E13" w:rsidRDefault="00225E13" w:rsidP="001D6465"/>
                          <w:p w14:paraId="4D699BF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6791B323" w14:textId="77777777" w:rsidR="00225E13" w:rsidRDefault="00225E13" w:rsidP="001D6465"/>
                          <w:p w14:paraId="5B92467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5A53924" w14:textId="77777777" w:rsidR="00225E13" w:rsidRDefault="00225E13" w:rsidP="001D6465"/>
                          <w:p w14:paraId="7E8DD69E"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26F629D" w14:textId="77777777" w:rsidR="00225E13" w:rsidRDefault="00225E13"/>
                          <w:p w14:paraId="2626D437" w14:textId="77777777" w:rsidR="00225E13" w:rsidRPr="002C36EB"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2C36EB">
                              <w:rPr>
                                <w:rFonts w:ascii="Arial Narrow" w:hAnsi="Arial Narrow"/>
                                <w:bCs w:val="0"/>
                                <w:color w:val="FFFFFF" w:themeColor="background1"/>
                                <w:sz w:val="24"/>
                                <w:szCs w:val="24"/>
                              </w:rPr>
                              <w:t>22.</w:t>
                            </w:r>
                            <w:r w:rsidRPr="002C36EB">
                              <w:rPr>
                                <w:rFonts w:ascii="Arial Narrow" w:hAnsi="Arial Narrow"/>
                                <w:color w:val="FFFFFF" w:themeColor="background1"/>
                                <w:sz w:val="24"/>
                                <w:szCs w:val="24"/>
                              </w:rPr>
                              <w:t xml:space="preserve">  VISITA TÉCNICA</w:t>
                            </w:r>
                          </w:p>
                          <w:p w14:paraId="3AA7F7C8" w14:textId="77777777" w:rsidR="00225E13" w:rsidRDefault="00225E13" w:rsidP="001D6465"/>
                          <w:p w14:paraId="58D9772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9BD7959" w14:textId="77777777" w:rsidR="00225E13" w:rsidRDefault="00225E13" w:rsidP="001D6465"/>
                          <w:p w14:paraId="64E5252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45CFDAA8" w14:textId="77777777" w:rsidR="00225E13" w:rsidRDefault="00225E13" w:rsidP="001D6465"/>
                          <w:p w14:paraId="5204386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6F55577" w14:textId="77777777" w:rsidR="00225E13" w:rsidRDefault="00225E13" w:rsidP="001D6465"/>
                          <w:p w14:paraId="0CDC5BA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CB3AEBC" w14:textId="77777777" w:rsidR="00225E13" w:rsidRDefault="00225E13" w:rsidP="001D6465"/>
                          <w:p w14:paraId="1443698C"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7934CE16" w14:textId="77777777" w:rsidR="00225E13" w:rsidRDefault="00225E13" w:rsidP="001D6465"/>
                          <w:p w14:paraId="79D324F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343E050D" w14:textId="77777777" w:rsidR="00225E13" w:rsidRDefault="00225E13" w:rsidP="001D6465"/>
                          <w:p w14:paraId="4A549E29"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B446DF4" w14:textId="77777777" w:rsidR="00225E13" w:rsidRDefault="00225E13" w:rsidP="001D6465"/>
                          <w:p w14:paraId="7B3AE20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1CFF510A" w14:textId="77777777" w:rsidR="00225E13" w:rsidRDefault="00225E13" w:rsidP="001D6465"/>
                          <w:p w14:paraId="09D49C3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3C79AA92" w14:textId="77777777" w:rsidR="00225E13" w:rsidRDefault="00225E13" w:rsidP="001D6465"/>
                          <w:p w14:paraId="22916C8C"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3FFDF19A" w14:textId="77777777" w:rsidR="00225E13" w:rsidRDefault="00225E13" w:rsidP="001D6465"/>
                          <w:p w14:paraId="0C2A8A5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70B27CA" w14:textId="77777777" w:rsidR="00225E13" w:rsidRDefault="00225E13" w:rsidP="001D6465"/>
                          <w:p w14:paraId="620262F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109AD3B4" w14:textId="77777777" w:rsidR="00225E13" w:rsidRDefault="00225E13" w:rsidP="001D6465"/>
                          <w:p w14:paraId="1EB8688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38F99A1" w14:textId="77777777" w:rsidR="00225E13" w:rsidRDefault="00225E13" w:rsidP="001D6465"/>
                          <w:p w14:paraId="5705760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78CC6E7" w14:textId="77777777" w:rsidR="00225E13" w:rsidRDefault="00225E13" w:rsidP="001D6465"/>
                          <w:p w14:paraId="3EB74AC9"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8BCC3B5" w14:textId="77777777" w:rsidR="00225E13" w:rsidRDefault="00225E13" w:rsidP="001D6465"/>
                          <w:p w14:paraId="1CACC38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AD6FF65" w14:textId="77777777" w:rsidR="00225E13" w:rsidRDefault="00225E13" w:rsidP="001D6465"/>
                          <w:p w14:paraId="1510933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37ED8B4A" w14:textId="77777777" w:rsidR="00225E13" w:rsidRDefault="00225E13" w:rsidP="001D6465"/>
                          <w:p w14:paraId="2F05609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C573800" w14:textId="77777777" w:rsidR="00225E13" w:rsidRDefault="00225E13" w:rsidP="001D6465"/>
                          <w:p w14:paraId="390C4C3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7D4A955" w14:textId="77777777" w:rsidR="00225E13" w:rsidRDefault="00225E13" w:rsidP="001D6465"/>
                          <w:p w14:paraId="2470E312"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9C3DE11" w14:textId="77777777" w:rsidR="00225E13" w:rsidRDefault="00225E13" w:rsidP="001D6465"/>
                          <w:p w14:paraId="0A2AF251"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C9ED37C" w14:textId="77777777" w:rsidR="00225E13" w:rsidRDefault="00225E13" w:rsidP="001D6465"/>
                          <w:p w14:paraId="64240F8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56742221" w14:textId="77777777" w:rsidR="00225E13" w:rsidRDefault="00225E13" w:rsidP="001D6465"/>
                          <w:p w14:paraId="404E2A6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11BD5FCD" w14:textId="77777777" w:rsidR="00225E13" w:rsidRDefault="00225E13" w:rsidP="001D6465"/>
                          <w:p w14:paraId="2910FFA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C2CB51D" w14:textId="77777777" w:rsidR="00225E13" w:rsidRDefault="00225E13" w:rsidP="001D6465"/>
                          <w:p w14:paraId="2A2CCE49"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3F29B91" w14:textId="77777777" w:rsidR="00225E13" w:rsidRDefault="00225E13" w:rsidP="001D6465"/>
                          <w:p w14:paraId="5D46C35E"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7EC1E81A" w14:textId="77777777" w:rsidR="00225E13" w:rsidRDefault="00225E13" w:rsidP="001D6465"/>
                          <w:p w14:paraId="6FF2306B"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39386631" w14:textId="77777777" w:rsidR="00225E13" w:rsidRDefault="00225E13" w:rsidP="001D6465"/>
                          <w:p w14:paraId="43B5403D"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1B6E4738" w14:textId="77777777" w:rsidR="00225E13" w:rsidRDefault="00225E13" w:rsidP="001D6465"/>
                          <w:p w14:paraId="70AEE7C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0FE1B6E" w14:textId="77777777" w:rsidR="00225E13" w:rsidRDefault="00225E13" w:rsidP="001D6465"/>
                          <w:p w14:paraId="2F6EFA8B"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F8E6716" w14:textId="77777777" w:rsidR="00225E13" w:rsidRDefault="00225E13" w:rsidP="001D6465"/>
                          <w:p w14:paraId="25158C0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6A8A56E" w14:textId="77777777" w:rsidR="00225E13" w:rsidRDefault="00225E13" w:rsidP="001D6465"/>
                          <w:p w14:paraId="4EDF471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66B777A0" w14:textId="77777777" w:rsidR="00225E13" w:rsidRDefault="00225E13" w:rsidP="001D6465"/>
                          <w:p w14:paraId="2775246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5402066A" w14:textId="77777777" w:rsidR="00225E13" w:rsidRDefault="00225E13" w:rsidP="001D6465"/>
                          <w:p w14:paraId="6CBCF48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7FE186B" w14:textId="77777777" w:rsidR="00225E13" w:rsidRDefault="00225E13" w:rsidP="001D6465"/>
                          <w:p w14:paraId="59FB8308"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20DEB2A9" w14:textId="77777777" w:rsidR="00225E13" w:rsidRDefault="00225E13" w:rsidP="001D6465"/>
                          <w:p w14:paraId="1A78AE5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2C47115" w14:textId="77777777" w:rsidR="00225E13" w:rsidRDefault="00225E13" w:rsidP="001D6465"/>
                          <w:p w14:paraId="6532FEAE"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061410F" w14:textId="77777777" w:rsidR="00225E13" w:rsidRDefault="00225E13" w:rsidP="001D6465"/>
                          <w:p w14:paraId="5E09D33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39F894B6" w14:textId="77777777" w:rsidR="00225E13" w:rsidRDefault="00225E13" w:rsidP="001D6465"/>
                          <w:p w14:paraId="106DD8A5" w14:textId="77777777" w:rsidR="00225E13" w:rsidRPr="007408A5" w:rsidRDefault="00225E13" w:rsidP="00BD11DE">
                            <w:pPr>
                              <w:pStyle w:val="Ttulo1"/>
                              <w:numPr>
                                <w:ilvl w:val="0"/>
                                <w:numId w:val="2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CONDIÇÕES DE RECEBIMENTO</w:t>
                            </w:r>
                          </w:p>
                          <w:p w14:paraId="611CF334" w14:textId="77777777" w:rsidR="00225E13" w:rsidRDefault="00225E13" w:rsidP="001D6465"/>
                          <w:p w14:paraId="2EAAF3C0"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F55C8C4" w14:textId="77777777" w:rsidR="00225E13" w:rsidRDefault="00225E13" w:rsidP="001D6465"/>
                          <w:p w14:paraId="4903F40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7B473F3" w14:textId="77777777" w:rsidR="00225E13" w:rsidRDefault="00225E13" w:rsidP="001D6465"/>
                          <w:p w14:paraId="20D103D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0D8D7C1E" w14:textId="77777777" w:rsidR="00225E13" w:rsidRDefault="00225E13" w:rsidP="001D6465"/>
                          <w:p w14:paraId="07DF4E0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CC17F85" w14:textId="77777777" w:rsidR="00225E13" w:rsidRDefault="00225E13" w:rsidP="001D6465"/>
                          <w:p w14:paraId="4645D96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0B1EDDC" w14:textId="77777777" w:rsidR="00225E13" w:rsidRDefault="00225E13" w:rsidP="001D6465"/>
                          <w:p w14:paraId="44FEAF31"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993D353" w14:textId="77777777" w:rsidR="00225E13" w:rsidRDefault="00225E13" w:rsidP="001D6465"/>
                          <w:p w14:paraId="371F0B5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3D03E47F" w14:textId="77777777" w:rsidR="00225E13" w:rsidRDefault="00225E13" w:rsidP="001D6465"/>
                          <w:p w14:paraId="5961C3B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169D11D4" w14:textId="77777777" w:rsidR="00225E13" w:rsidRDefault="00225E13" w:rsidP="001D6465"/>
                          <w:p w14:paraId="22C1B22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7BDC6E96" w14:textId="77777777" w:rsidR="00225E13" w:rsidRDefault="00225E13" w:rsidP="001D6465"/>
                          <w:p w14:paraId="528B6A5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497AD97A" w14:textId="77777777" w:rsidR="00225E13" w:rsidRDefault="00225E13" w:rsidP="001D6465"/>
                          <w:p w14:paraId="08F609AC"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61DDB19F" w14:textId="77777777" w:rsidR="00225E13" w:rsidRDefault="00225E13" w:rsidP="001D6465"/>
                          <w:p w14:paraId="10F40C1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7D7F797B" w14:textId="77777777" w:rsidR="00225E13" w:rsidRDefault="00225E13" w:rsidP="001D6465"/>
                          <w:p w14:paraId="1E64625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C1C7002" w14:textId="77777777" w:rsidR="00225E13" w:rsidRDefault="00225E13" w:rsidP="001D6465"/>
                          <w:p w14:paraId="3A01A124"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6B8FC68E" w14:textId="77777777" w:rsidR="00225E13" w:rsidRDefault="00225E13" w:rsidP="001D6465"/>
                          <w:p w14:paraId="05C125AF"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DCF53DC" w14:textId="77777777" w:rsidR="00225E13" w:rsidRDefault="00225E13" w:rsidP="001D6465"/>
                          <w:p w14:paraId="75D0FBFB"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D5FBCF3" w14:textId="77777777" w:rsidR="00225E13" w:rsidRDefault="00225E13" w:rsidP="001D6465"/>
                          <w:p w14:paraId="0CE09E5B"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027C813" w14:textId="77777777" w:rsidR="00225E13" w:rsidRDefault="00225E13" w:rsidP="001D6465"/>
                          <w:p w14:paraId="3133518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18CB6C9B" w14:textId="77777777" w:rsidR="00225E13" w:rsidRDefault="00225E13" w:rsidP="001D6465"/>
                          <w:p w14:paraId="4F12318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0801E860" w14:textId="77777777" w:rsidR="00225E13" w:rsidRDefault="00225E13" w:rsidP="001D6465"/>
                          <w:p w14:paraId="4C3C5B6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28C5969" w14:textId="77777777" w:rsidR="00225E13" w:rsidRDefault="00225E13" w:rsidP="001D6465"/>
                          <w:p w14:paraId="1D4EF1C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89F2B72" w14:textId="77777777" w:rsidR="00225E13" w:rsidRDefault="00225E13" w:rsidP="001D6465"/>
                          <w:p w14:paraId="0D52BCC9"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3A2134F9" w14:textId="77777777" w:rsidR="00225E13" w:rsidRDefault="00225E13" w:rsidP="001D6465"/>
                          <w:p w14:paraId="26FA190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39E58C9" w14:textId="77777777" w:rsidR="00225E13" w:rsidRDefault="00225E13" w:rsidP="001D6465"/>
                          <w:p w14:paraId="4CC108E9"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47FB015" w14:textId="77777777" w:rsidR="00225E13" w:rsidRDefault="00225E13" w:rsidP="001D6465"/>
                          <w:p w14:paraId="5192DC8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A2260FD" w14:textId="77777777" w:rsidR="00225E13" w:rsidRDefault="00225E13" w:rsidP="001D6465"/>
                          <w:p w14:paraId="63EF83C1"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769E65A4" w14:textId="77777777" w:rsidR="00225E13" w:rsidRDefault="00225E13" w:rsidP="001D6465"/>
                          <w:p w14:paraId="35AE3F50"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8BFA7EA" w14:textId="77777777" w:rsidR="00225E13" w:rsidRDefault="00225E13" w:rsidP="001D6465"/>
                          <w:p w14:paraId="6B99C3A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4F2C8A4" w14:textId="77777777" w:rsidR="00225E13" w:rsidRDefault="00225E13" w:rsidP="001D6465"/>
                          <w:p w14:paraId="7107E44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56CCD061" w14:textId="77777777" w:rsidR="00225E13" w:rsidRDefault="00225E13" w:rsidP="001D6465"/>
                          <w:p w14:paraId="0A6304C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3BA796B" w14:textId="77777777" w:rsidR="00225E13" w:rsidRDefault="00225E13" w:rsidP="001D6465"/>
                          <w:p w14:paraId="73D0C9C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BD98AD8" w14:textId="77777777" w:rsidR="00225E13" w:rsidRDefault="00225E13" w:rsidP="001D6465"/>
                          <w:p w14:paraId="53B0591C"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2F575C71" w14:textId="77777777" w:rsidR="00225E13" w:rsidRDefault="00225E13" w:rsidP="001D6465"/>
                          <w:p w14:paraId="458229A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2D84B3E6" w14:textId="77777777" w:rsidR="00225E13" w:rsidRDefault="00225E13" w:rsidP="001D6465"/>
                          <w:p w14:paraId="56F65C4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443F65A3" w14:textId="77777777" w:rsidR="00225E13" w:rsidRDefault="00225E13" w:rsidP="001D6465"/>
                          <w:p w14:paraId="4F2B077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40CB281E" w14:textId="77777777" w:rsidR="00225E13" w:rsidRDefault="00225E13" w:rsidP="001D6465"/>
                          <w:p w14:paraId="4CCEDB5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36C18DA5" w14:textId="77777777" w:rsidR="00225E13" w:rsidRDefault="00225E13" w:rsidP="001D6465"/>
                          <w:p w14:paraId="3A63C224"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201BB8B2" w14:textId="77777777" w:rsidR="00225E13" w:rsidRDefault="00225E13" w:rsidP="001D6465"/>
                          <w:p w14:paraId="6289416E"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69FFEB7" w14:textId="77777777" w:rsidR="00225E13" w:rsidRDefault="00225E13" w:rsidP="001D6465"/>
                          <w:p w14:paraId="02FB7F9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55A4D73" w14:textId="77777777" w:rsidR="00225E13" w:rsidRDefault="00225E13" w:rsidP="001D6465"/>
                          <w:p w14:paraId="7459F1D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399FDDBA" w14:textId="77777777" w:rsidR="00225E13" w:rsidRDefault="00225E13" w:rsidP="001D6465"/>
                          <w:p w14:paraId="4509F346"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9C6A1F1" w14:textId="77777777" w:rsidR="00225E13" w:rsidRDefault="00225E13" w:rsidP="001D6465"/>
                          <w:p w14:paraId="443F6867"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F9506B1" w14:textId="77777777" w:rsidR="00225E13" w:rsidRDefault="00225E13" w:rsidP="001D6465"/>
                          <w:p w14:paraId="232E94E3"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D12811C" w14:textId="77777777" w:rsidR="00225E13" w:rsidRDefault="00225E13" w:rsidP="001D6465"/>
                          <w:p w14:paraId="59EFF54C"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5A2548D" w14:textId="77777777" w:rsidR="00225E13" w:rsidRDefault="00225E13" w:rsidP="001D6465"/>
                          <w:p w14:paraId="1F928D4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544381E9" w14:textId="77777777" w:rsidR="00225E13" w:rsidRDefault="00225E13" w:rsidP="001D6465"/>
                          <w:p w14:paraId="3CDBB7A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5421BD70" w14:textId="77777777" w:rsidR="00225E13" w:rsidRDefault="00225E13" w:rsidP="001D6465"/>
                          <w:p w14:paraId="2D6D52D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610FF0A" w14:textId="77777777" w:rsidR="00225E13" w:rsidRDefault="00225E13" w:rsidP="001D6465"/>
                          <w:p w14:paraId="65150E27"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73CCE11B" w14:textId="77777777" w:rsidR="00225E13" w:rsidRDefault="00225E13" w:rsidP="001D6465"/>
                          <w:p w14:paraId="15E4BB1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2E9A1E5" w14:textId="77777777" w:rsidR="00225E13" w:rsidRDefault="00225E13" w:rsidP="001D6465"/>
                          <w:p w14:paraId="57F4876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5AFCA4D6" w14:textId="77777777" w:rsidR="00225E13" w:rsidRDefault="00225E13" w:rsidP="001D6465"/>
                          <w:p w14:paraId="294C8BB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898F3D9" w14:textId="77777777" w:rsidR="00225E13" w:rsidRDefault="00225E13" w:rsidP="001D6465"/>
                          <w:p w14:paraId="1ECFBC2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271E26F" w14:textId="77777777" w:rsidR="00225E13" w:rsidRDefault="00225E13" w:rsidP="001D6465"/>
                          <w:p w14:paraId="060893FF"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2223EAF" w14:textId="77777777" w:rsidR="00225E13" w:rsidRDefault="00225E13" w:rsidP="001D6465"/>
                          <w:p w14:paraId="46CB770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6A1E48B" w14:textId="77777777" w:rsidR="00225E13" w:rsidRDefault="00225E13" w:rsidP="001D6465"/>
                          <w:p w14:paraId="0BC9674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488C3D9A" w14:textId="77777777" w:rsidR="00225E13" w:rsidRDefault="00225E13" w:rsidP="001D6465"/>
                          <w:p w14:paraId="47240DD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D34DE15" w14:textId="77777777" w:rsidR="00225E13" w:rsidRDefault="00225E13" w:rsidP="001D6465"/>
                          <w:p w14:paraId="00389CB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6E06D66" w14:textId="77777777" w:rsidR="00225E13" w:rsidRDefault="00225E13" w:rsidP="001D6465"/>
                          <w:p w14:paraId="3AD1AAE3"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8959D97" w14:textId="77777777" w:rsidR="00225E13" w:rsidRDefault="00225E13" w:rsidP="001D6465"/>
                          <w:p w14:paraId="3ECB6EB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1D63398D" w14:textId="77777777" w:rsidR="00225E13" w:rsidRDefault="00225E13" w:rsidP="001D6465"/>
                          <w:p w14:paraId="02A38C40"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5748254D" w14:textId="77777777" w:rsidR="00225E13" w:rsidRDefault="00225E13" w:rsidP="001D6465"/>
                          <w:p w14:paraId="05CBE1B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99E81FD" w14:textId="77777777" w:rsidR="00225E13" w:rsidRDefault="00225E13" w:rsidP="001D6465"/>
                          <w:p w14:paraId="50EDD1AD"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4E91C2F9" w14:textId="77777777" w:rsidR="00225E13" w:rsidRDefault="00225E13" w:rsidP="001D6465"/>
                          <w:p w14:paraId="48F19E3A"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84FF3C1" w14:textId="77777777" w:rsidR="00225E13" w:rsidRDefault="00225E13" w:rsidP="001D6465"/>
                          <w:p w14:paraId="2E47276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7ABF70A8" w14:textId="77777777" w:rsidR="00225E13" w:rsidRDefault="00225E13" w:rsidP="001D6465"/>
                          <w:p w14:paraId="1D51DFD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6905B417" w14:textId="77777777" w:rsidR="00225E13" w:rsidRDefault="00225E13" w:rsidP="001D6465"/>
                          <w:p w14:paraId="1ADAC6E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560D38A6" w14:textId="77777777" w:rsidR="00225E13" w:rsidRDefault="00225E13" w:rsidP="001D6465"/>
                          <w:p w14:paraId="5443230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EA2AA04" w14:textId="77777777" w:rsidR="00225E13" w:rsidRDefault="00225E13" w:rsidP="001D6465"/>
                          <w:p w14:paraId="31612E5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83AFBF1" w14:textId="77777777" w:rsidR="00225E13" w:rsidRDefault="00225E13" w:rsidP="001D6465"/>
                          <w:p w14:paraId="09E04BE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7CCDBB34" w14:textId="77777777" w:rsidR="00225E13" w:rsidRDefault="00225E13" w:rsidP="001D6465"/>
                          <w:p w14:paraId="7B93C09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E511149" w14:textId="77777777" w:rsidR="00225E13" w:rsidRDefault="00225E13" w:rsidP="001D6465"/>
                          <w:p w14:paraId="37111E06"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26B99370" w14:textId="77777777" w:rsidR="00225E13" w:rsidRDefault="00225E13" w:rsidP="001D6465"/>
                          <w:p w14:paraId="3859FF9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FAE02EA" w14:textId="77777777" w:rsidR="00225E13" w:rsidRDefault="00225E13" w:rsidP="001D6465"/>
                          <w:p w14:paraId="01B2AF6A"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3F003845" w14:textId="77777777" w:rsidR="00225E13" w:rsidRDefault="00225E13" w:rsidP="001D6465"/>
                          <w:p w14:paraId="067B82D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B573F6E" w14:textId="77777777" w:rsidR="00225E13" w:rsidRDefault="00225E13" w:rsidP="001D6465"/>
                          <w:p w14:paraId="6D294A2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40FC424" w14:textId="77777777" w:rsidR="00225E13" w:rsidRDefault="00225E13" w:rsidP="001D6465"/>
                          <w:p w14:paraId="4BE4759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1680EE64" w14:textId="77777777" w:rsidR="00225E13" w:rsidRDefault="00225E13" w:rsidP="001D6465"/>
                          <w:p w14:paraId="6B462A72"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DD7597C" w14:textId="77777777" w:rsidR="00225E13" w:rsidRDefault="00225E13" w:rsidP="001D6465"/>
                          <w:p w14:paraId="4990F6D6"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95A5545" w14:textId="77777777" w:rsidR="00225E13" w:rsidRDefault="00225E13" w:rsidP="001D6465"/>
                          <w:p w14:paraId="7986169F"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81EDACF" w14:textId="77777777" w:rsidR="00225E13" w:rsidRDefault="00225E13" w:rsidP="001D6465"/>
                          <w:p w14:paraId="42BCF338"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5CB71C6" w14:textId="77777777" w:rsidR="00225E13" w:rsidRDefault="00225E13" w:rsidP="001D6465"/>
                          <w:p w14:paraId="48D8AF3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3BC7B018" w14:textId="77777777" w:rsidR="00225E13" w:rsidRDefault="00225E13" w:rsidP="001D6465"/>
                          <w:p w14:paraId="76BB690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EB80E81" w14:textId="77777777" w:rsidR="00225E13" w:rsidRDefault="00225E13" w:rsidP="001D6465"/>
                          <w:p w14:paraId="461114C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855D1D5" w14:textId="77777777" w:rsidR="00225E13" w:rsidRDefault="00225E13" w:rsidP="001D6465"/>
                          <w:p w14:paraId="2F5FA82E"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03C3B159" w14:textId="77777777" w:rsidR="00225E13" w:rsidRDefault="00225E13" w:rsidP="001D6465"/>
                          <w:p w14:paraId="0577657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07D7B86" w14:textId="77777777" w:rsidR="00225E13" w:rsidRDefault="00225E13" w:rsidP="001D6465"/>
                          <w:p w14:paraId="78F89AF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45E0D62" w14:textId="77777777" w:rsidR="00225E13" w:rsidRDefault="00225E13" w:rsidP="001D6465"/>
                          <w:p w14:paraId="57345B0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E949062" w14:textId="77777777" w:rsidR="00225E13" w:rsidRDefault="00225E13" w:rsidP="001D6465"/>
                          <w:p w14:paraId="7473B09A"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154AFC35" w14:textId="77777777" w:rsidR="00225E13" w:rsidRDefault="00225E13" w:rsidP="001D6465"/>
                          <w:p w14:paraId="78BA4542"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CFFE42C" w14:textId="77777777" w:rsidR="00225E13" w:rsidRDefault="00225E13" w:rsidP="001D6465"/>
                          <w:p w14:paraId="1FE134BE"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1DB11ED0" w14:textId="77777777" w:rsidR="00225E13" w:rsidRDefault="00225E13" w:rsidP="001D6465"/>
                          <w:p w14:paraId="2EF7D77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w:t>
                            </w:r>
                            <w:bookmarkStart w:id="107" w:name="_Toc16084046"/>
                            <w:r>
                              <w:rPr>
                                <w:rFonts w:ascii="Arial Narrow" w:hAnsi="Arial Narrow"/>
                                <w:color w:val="FFFFFF" w:themeColor="background1"/>
                                <w:sz w:val="24"/>
                                <w:szCs w:val="24"/>
                              </w:rPr>
                              <w:t>22.PAGAMENTO</w:t>
                            </w:r>
                          </w:p>
                          <w:p w14:paraId="7512027D" w14:textId="77777777" w:rsidR="00225E13" w:rsidRDefault="00225E13" w:rsidP="001D6465"/>
                          <w:p w14:paraId="4EF664D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5D86F6C0" w14:textId="77777777" w:rsidR="00225E13" w:rsidRDefault="00225E13" w:rsidP="001D6465"/>
                          <w:p w14:paraId="1DB5068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4C76C23" w14:textId="77777777" w:rsidR="00225E13" w:rsidRDefault="00225E13" w:rsidP="001D6465"/>
                          <w:p w14:paraId="318C5C6C"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0C26FAD" w14:textId="77777777" w:rsidR="00225E13" w:rsidRDefault="00225E13" w:rsidP="001D6465"/>
                          <w:p w14:paraId="6E4334E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bookmarkEnd w:id="107"/>
                            <w:r>
                              <w:rPr>
                                <w:rFonts w:ascii="Arial Narrow" w:hAnsi="Arial Narrow"/>
                                <w:color w:val="FFFFFF" w:themeColor="background1"/>
                                <w:sz w:val="24"/>
                                <w:szCs w:val="24"/>
                              </w:rPr>
                              <w:t xml:space="preserve"> S</w:t>
                            </w:r>
                            <w:bookmarkStart w:id="108" w:name="_Toc16084047"/>
                            <w:r>
                              <w:rPr>
                                <w:rFonts w:ascii="Arial Narrow" w:hAnsi="Arial Narrow"/>
                                <w:color w:val="FFFFFF" w:themeColor="background1"/>
                                <w:sz w:val="24"/>
                                <w:szCs w:val="24"/>
                              </w:rPr>
                              <w:t>23. SUBCONTRATAÇÃO</w:t>
                            </w:r>
                          </w:p>
                          <w:p w14:paraId="2350B7D1" w14:textId="77777777" w:rsidR="00225E13" w:rsidRDefault="00225E13" w:rsidP="001D6465"/>
                          <w:p w14:paraId="6AA88E3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F63A94B" w14:textId="77777777" w:rsidR="00225E13" w:rsidRDefault="00225E13" w:rsidP="001D6465"/>
                          <w:p w14:paraId="0D6284A1"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1786DAEC" w14:textId="77777777" w:rsidR="00225E13" w:rsidRDefault="00225E13" w:rsidP="001D6465"/>
                          <w:p w14:paraId="2B895FA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50288F25" w14:textId="77777777" w:rsidR="00225E13" w:rsidRDefault="00225E13" w:rsidP="001D6465"/>
                          <w:p w14:paraId="3F085EBA"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bookmarkEnd w:id="108"/>
                            <w:r>
                              <w:rPr>
                                <w:rFonts w:ascii="Arial Narrow" w:hAnsi="Arial Narrow"/>
                                <w:color w:val="FFFFFF" w:themeColor="background1"/>
                                <w:sz w:val="24"/>
                                <w:szCs w:val="24"/>
                              </w:rPr>
                              <w:t>AG</w:t>
                            </w:r>
                            <w:bookmarkStart w:id="109" w:name="_Toc16084048"/>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3F26C8B5" w14:textId="77777777" w:rsidR="00225E13" w:rsidRDefault="00225E13" w:rsidP="001D6465"/>
                          <w:p w14:paraId="4DEE980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54A2671" w14:textId="77777777" w:rsidR="00225E13" w:rsidRDefault="00225E13" w:rsidP="001D6465"/>
                          <w:p w14:paraId="18B1B33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435099D" w14:textId="77777777" w:rsidR="00225E13" w:rsidRDefault="00225E13" w:rsidP="001D6465"/>
                          <w:p w14:paraId="31BEB49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7C21BAC5" w14:textId="77777777" w:rsidR="00225E13" w:rsidRDefault="00225E13" w:rsidP="001D6465"/>
                          <w:p w14:paraId="35071C3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bookmarkEnd w:id="109"/>
                            <w:r>
                              <w:rPr>
                                <w:rFonts w:ascii="Arial Narrow" w:hAnsi="Arial Narrow"/>
                                <w:color w:val="FFFFFF" w:themeColor="background1"/>
                                <w:sz w:val="24"/>
                                <w:szCs w:val="24"/>
                              </w:rPr>
                              <w:t>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CD14AC1" w14:textId="77777777" w:rsidR="00225E13" w:rsidRDefault="00225E13" w:rsidP="001D6465"/>
                          <w:p w14:paraId="342DCED7"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05A18A03" id="Caixa de texto 30" o:spid="_x0000_s1046"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" fillcolor="#1f497d [3215]" stroked="f" strokeweight="1.5pt">
                <v:textbox>
                  <w:txbxContent>
                    <w:p w14:paraId="3A89340E" w14:textId="77777777" w:rsidR="00225E13" w:rsidRPr="007408A5" w:rsidRDefault="00225E13" w:rsidP="00BD11DE">
                      <w:pPr>
                        <w:pStyle w:val="Ttulo1"/>
                        <w:numPr>
                          <w:ilvl w:val="0"/>
                          <w:numId w:val="2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C9EC77E" w14:textId="77777777" w:rsidR="00225E13" w:rsidRDefault="00225E13" w:rsidP="001D6465"/>
                    <w:p w14:paraId="3257EE69"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262107A" w14:textId="77777777" w:rsidR="00225E13" w:rsidRDefault="00225E13" w:rsidP="001D6465"/>
                    <w:p w14:paraId="371F0C7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D2DD353" w14:textId="77777777" w:rsidR="00225E13" w:rsidRDefault="00225E13" w:rsidP="001D6465"/>
                    <w:p w14:paraId="2210E36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7CF1C95A" w14:textId="77777777" w:rsidR="00225E13" w:rsidRDefault="00225E13" w:rsidP="001D6465"/>
                    <w:p w14:paraId="62C66C1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712DABDC" w14:textId="77777777" w:rsidR="00225E13" w:rsidRDefault="00225E13" w:rsidP="001D6465"/>
                    <w:p w14:paraId="0026FA4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25C4A3C" w14:textId="77777777" w:rsidR="00225E13" w:rsidRDefault="00225E13" w:rsidP="001D6465"/>
                    <w:p w14:paraId="5998D4D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5729F354" w14:textId="77777777" w:rsidR="00225E13" w:rsidRDefault="00225E13" w:rsidP="001D6465"/>
                    <w:p w14:paraId="7F68B25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6E8E5865" w14:textId="77777777" w:rsidR="00225E13" w:rsidRDefault="00225E13" w:rsidP="001D6465"/>
                    <w:p w14:paraId="65E1FBB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2982CABD" w14:textId="77777777" w:rsidR="00225E13" w:rsidRDefault="00225E13" w:rsidP="001D6465"/>
                    <w:p w14:paraId="19A8890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719DBF9C" w14:textId="77777777" w:rsidR="00225E13" w:rsidRDefault="00225E13" w:rsidP="001D6465"/>
                    <w:p w14:paraId="4BCCBD5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0889254D" w14:textId="77777777" w:rsidR="00225E13" w:rsidRDefault="00225E13" w:rsidP="001D6465"/>
                    <w:p w14:paraId="1068BB44"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1CE4CD56" w14:textId="77777777" w:rsidR="00225E13" w:rsidRDefault="00225E13" w:rsidP="001D6465"/>
                    <w:p w14:paraId="10A6277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1450E85" w14:textId="77777777" w:rsidR="00225E13" w:rsidRDefault="00225E13" w:rsidP="001D6465"/>
                    <w:p w14:paraId="614ADBA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FDA9A79" w14:textId="77777777" w:rsidR="00225E13" w:rsidRDefault="00225E13" w:rsidP="001D6465"/>
                    <w:p w14:paraId="5064DBE3"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48547BB1" w14:textId="77777777" w:rsidR="00225E13" w:rsidRDefault="00225E13" w:rsidP="001D6465"/>
                    <w:p w14:paraId="6C1A022D"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CD26020" w14:textId="77777777" w:rsidR="00225E13" w:rsidRDefault="00225E13" w:rsidP="001D6465"/>
                    <w:p w14:paraId="6DBE752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EA05419" w14:textId="77777777" w:rsidR="00225E13" w:rsidRDefault="00225E13" w:rsidP="001D6465"/>
                    <w:p w14:paraId="27C70625"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94382B9" w14:textId="77777777" w:rsidR="00225E13" w:rsidRDefault="00225E13" w:rsidP="001D6465"/>
                    <w:p w14:paraId="4DFABF6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78DEE92" w14:textId="77777777" w:rsidR="00225E13" w:rsidRDefault="00225E13" w:rsidP="001D6465"/>
                    <w:p w14:paraId="0B061F3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04E797EF" w14:textId="77777777" w:rsidR="00225E13" w:rsidRDefault="00225E13" w:rsidP="001D6465"/>
                    <w:p w14:paraId="43BC6C5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E950825" w14:textId="77777777" w:rsidR="00225E13" w:rsidRDefault="00225E13" w:rsidP="001D6465"/>
                    <w:p w14:paraId="2666324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9A4C363" w14:textId="77777777" w:rsidR="00225E13" w:rsidRDefault="00225E13" w:rsidP="001D6465"/>
                    <w:p w14:paraId="00E879C5"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71943502" w14:textId="77777777" w:rsidR="00225E13" w:rsidRDefault="00225E13" w:rsidP="001D6465"/>
                    <w:p w14:paraId="5DC281A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9F455F6" w14:textId="77777777" w:rsidR="00225E13" w:rsidRDefault="00225E13" w:rsidP="001D6465"/>
                    <w:p w14:paraId="7D9268A0"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4C4AD0B" w14:textId="77777777" w:rsidR="00225E13" w:rsidRDefault="00225E13" w:rsidP="001D6465"/>
                    <w:p w14:paraId="382F86FE"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125A8BD4" w14:textId="77777777" w:rsidR="00225E13" w:rsidRDefault="00225E13" w:rsidP="001D6465"/>
                    <w:p w14:paraId="36B2F76B"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0ACA8E94" w14:textId="77777777" w:rsidR="00225E13" w:rsidRDefault="00225E13" w:rsidP="001D6465"/>
                    <w:p w14:paraId="17CC7AEA"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A9430DC" w14:textId="77777777" w:rsidR="00225E13" w:rsidRDefault="00225E13" w:rsidP="001D6465"/>
                    <w:p w14:paraId="4223373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5C0959BF" w14:textId="77777777" w:rsidR="00225E13" w:rsidRDefault="00225E13" w:rsidP="001D6465"/>
                    <w:p w14:paraId="6DC4D36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32EEAFD2" w14:textId="77777777" w:rsidR="00225E13" w:rsidRDefault="00225E13" w:rsidP="001D6465"/>
                    <w:p w14:paraId="09DBD4F2"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51851098" w14:textId="77777777" w:rsidR="00225E13" w:rsidRDefault="00225E13" w:rsidP="001D6465"/>
                    <w:p w14:paraId="78DA786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049D172" w14:textId="77777777" w:rsidR="00225E13" w:rsidRDefault="00225E13" w:rsidP="001D6465"/>
                    <w:p w14:paraId="5AF4EDE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0158DCD8" w14:textId="77777777" w:rsidR="00225E13" w:rsidRDefault="00225E13" w:rsidP="001D6465"/>
                    <w:p w14:paraId="491CF6F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773BAA9D" w14:textId="77777777" w:rsidR="00225E13" w:rsidRDefault="00225E13" w:rsidP="001D6465"/>
                    <w:p w14:paraId="470D2D8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F97EAC2" w14:textId="77777777" w:rsidR="00225E13" w:rsidRDefault="00225E13" w:rsidP="001D6465"/>
                    <w:p w14:paraId="6215EB1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7DE8D0A8" w14:textId="77777777" w:rsidR="00225E13" w:rsidRDefault="00225E13" w:rsidP="001D6465"/>
                    <w:p w14:paraId="6799AE2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0DBBB29E" w14:textId="77777777" w:rsidR="00225E13" w:rsidRDefault="00225E13" w:rsidP="001D6465"/>
                    <w:p w14:paraId="74C008B3"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061AA8CD" w14:textId="77777777" w:rsidR="00225E13" w:rsidRDefault="00225E13" w:rsidP="001D6465"/>
                    <w:p w14:paraId="47CA77F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D6A3BF7" w14:textId="77777777" w:rsidR="00225E13" w:rsidRDefault="00225E13" w:rsidP="001D6465"/>
                    <w:p w14:paraId="2F8B53C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F19424D" w14:textId="77777777" w:rsidR="00225E13" w:rsidRDefault="00225E13" w:rsidP="001D6465"/>
                    <w:p w14:paraId="57112B0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48ABDDEB" w14:textId="77777777" w:rsidR="00225E13" w:rsidRDefault="00225E13" w:rsidP="001D6465"/>
                    <w:p w14:paraId="046D5352"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122272F" w14:textId="77777777" w:rsidR="00225E13" w:rsidRDefault="00225E13" w:rsidP="001D6465"/>
                    <w:p w14:paraId="46463155"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0DDF5C14" w14:textId="77777777" w:rsidR="00225E13" w:rsidRDefault="00225E13" w:rsidP="001D6465"/>
                    <w:p w14:paraId="4CDC28B5"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35127F7F" w14:textId="77777777" w:rsidR="00225E13" w:rsidRDefault="00225E13" w:rsidP="001D6465"/>
                    <w:p w14:paraId="21B1F98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3BDF047" w14:textId="77777777" w:rsidR="00225E13" w:rsidRDefault="00225E13" w:rsidP="001D6465"/>
                    <w:p w14:paraId="68B7BDE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6BFCB575" w14:textId="77777777" w:rsidR="00225E13" w:rsidRDefault="00225E13" w:rsidP="001D6465"/>
                    <w:p w14:paraId="58CA3D5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1A02BEA" w14:textId="77777777" w:rsidR="00225E13" w:rsidRDefault="00225E13" w:rsidP="001D6465"/>
                    <w:p w14:paraId="58C18CC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4423677" w14:textId="77777777" w:rsidR="00225E13" w:rsidRDefault="00225E13" w:rsidP="001D6465"/>
                    <w:p w14:paraId="4B301EFD"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021ACC0" w14:textId="77777777" w:rsidR="00225E13" w:rsidRDefault="00225E13" w:rsidP="001D6465"/>
                    <w:p w14:paraId="76ECF73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7BD6203F" w14:textId="77777777" w:rsidR="00225E13" w:rsidRDefault="00225E13" w:rsidP="001D6465"/>
                    <w:p w14:paraId="60A01489"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840AB26" w14:textId="77777777" w:rsidR="00225E13" w:rsidRDefault="00225E13" w:rsidP="001D6465"/>
                    <w:p w14:paraId="63F2D9C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6995C44" w14:textId="77777777" w:rsidR="00225E13" w:rsidRDefault="00225E13" w:rsidP="001D6465"/>
                    <w:p w14:paraId="747586A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BBB8883" w14:textId="77777777" w:rsidR="00225E13" w:rsidRDefault="00225E13" w:rsidP="001D6465"/>
                    <w:p w14:paraId="4470ED52"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3B4D3390" w14:textId="77777777" w:rsidR="00225E13" w:rsidRDefault="00225E13" w:rsidP="001D6465"/>
                    <w:p w14:paraId="1BBFEDD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D12F784" w14:textId="77777777" w:rsidR="00225E13" w:rsidRDefault="00225E13" w:rsidP="001D6465"/>
                    <w:p w14:paraId="4BAE4A3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7861C97D" w14:textId="77777777" w:rsidR="00225E13" w:rsidRDefault="00225E13" w:rsidP="001D6465"/>
                    <w:p w14:paraId="5A7BB26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5676F15A" w14:textId="77777777" w:rsidR="00225E13" w:rsidRDefault="00225E13" w:rsidP="001D6465"/>
                    <w:p w14:paraId="2C15F9C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21C8A08" w14:textId="77777777" w:rsidR="00225E13" w:rsidRDefault="00225E13" w:rsidP="001D6465"/>
                    <w:p w14:paraId="7BE831F7"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5D1C180" w14:textId="77777777" w:rsidR="00225E13" w:rsidRDefault="00225E13" w:rsidP="001D6465"/>
                    <w:p w14:paraId="2AF90D3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F7CB5EC" w14:textId="77777777" w:rsidR="00225E13" w:rsidRDefault="00225E13" w:rsidP="001D6465"/>
                    <w:p w14:paraId="5E5BE86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06EF0D03" w14:textId="77777777" w:rsidR="00225E13" w:rsidRDefault="00225E13" w:rsidP="001D6465"/>
                    <w:p w14:paraId="1BD2E6E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4F142AD" w14:textId="77777777" w:rsidR="00225E13" w:rsidRDefault="00225E13" w:rsidP="001D6465"/>
                    <w:p w14:paraId="3697AC02"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73AE954D" w14:textId="77777777" w:rsidR="00225E13" w:rsidRDefault="00225E13" w:rsidP="001D6465"/>
                    <w:p w14:paraId="0BA29D3E"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8770725" w14:textId="77777777" w:rsidR="00225E13" w:rsidRDefault="00225E13" w:rsidP="001D6465"/>
                    <w:p w14:paraId="095A1C6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100DFA7" w14:textId="77777777" w:rsidR="00225E13" w:rsidRDefault="00225E13" w:rsidP="001D6465"/>
                    <w:p w14:paraId="7990FF0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4A93B46F" w14:textId="77777777" w:rsidR="00225E13" w:rsidRDefault="00225E13" w:rsidP="001D6465"/>
                    <w:p w14:paraId="1F7DF5E5"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E4F176D" w14:textId="77777777" w:rsidR="00225E13" w:rsidRDefault="00225E13" w:rsidP="001D6465"/>
                    <w:p w14:paraId="7B42842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1D44739" w14:textId="77777777" w:rsidR="00225E13" w:rsidRDefault="00225E13" w:rsidP="001D6465"/>
                    <w:p w14:paraId="07BD302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FECDE7E" w14:textId="77777777" w:rsidR="00225E13" w:rsidRDefault="00225E13" w:rsidP="001D6465"/>
                    <w:p w14:paraId="3D208CE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24CB0B09" w14:textId="77777777" w:rsidR="00225E13" w:rsidRDefault="00225E13" w:rsidP="001D6465"/>
                    <w:p w14:paraId="1C730ED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50C4AC3" w14:textId="77777777" w:rsidR="00225E13" w:rsidRDefault="00225E13" w:rsidP="001D6465"/>
                    <w:p w14:paraId="439CBE5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6F3F86A4" w14:textId="77777777" w:rsidR="00225E13" w:rsidRDefault="00225E13" w:rsidP="001D6465"/>
                    <w:p w14:paraId="731D3CC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43B0CFFE" w14:textId="77777777" w:rsidR="00225E13" w:rsidRDefault="00225E13" w:rsidP="001D6465"/>
                    <w:p w14:paraId="7128244E"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2C05A6CB" w14:textId="77777777" w:rsidR="00225E13" w:rsidRDefault="00225E13" w:rsidP="001D6465"/>
                    <w:p w14:paraId="6FDC874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7A3F485F" w14:textId="77777777" w:rsidR="00225E13" w:rsidRDefault="00225E13" w:rsidP="001D6465"/>
                    <w:p w14:paraId="68C855B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88DAC17" w14:textId="77777777" w:rsidR="00225E13" w:rsidRDefault="00225E13" w:rsidP="001D6465"/>
                    <w:p w14:paraId="1E0FE14C"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6242EC83" w14:textId="77777777" w:rsidR="00225E13" w:rsidRDefault="00225E13" w:rsidP="001D6465"/>
                    <w:p w14:paraId="3C78378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AF62880" w14:textId="77777777" w:rsidR="00225E13" w:rsidRDefault="00225E13" w:rsidP="001D6465"/>
                    <w:p w14:paraId="007CB223"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ACA911A" w14:textId="77777777" w:rsidR="00225E13" w:rsidRDefault="00225E13" w:rsidP="001D6465"/>
                    <w:p w14:paraId="582D689D"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61132FFE" w14:textId="77777777" w:rsidR="00225E13" w:rsidRDefault="00225E13" w:rsidP="001D6465"/>
                    <w:p w14:paraId="3824FEC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7E4E505C" w14:textId="77777777" w:rsidR="00225E13" w:rsidRDefault="00225E13" w:rsidP="001D6465"/>
                    <w:p w14:paraId="1D6DCB3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181AB9B5" w14:textId="77777777" w:rsidR="00225E13" w:rsidRDefault="00225E13" w:rsidP="001D6465"/>
                    <w:p w14:paraId="5453005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F41BEB0" w14:textId="77777777" w:rsidR="00225E13" w:rsidRDefault="00225E13" w:rsidP="001D6465"/>
                    <w:p w14:paraId="683D23A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C8E9777" w14:textId="77777777" w:rsidR="00225E13" w:rsidRDefault="00225E13" w:rsidP="001D6465"/>
                    <w:p w14:paraId="55556E1F"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496E7673" w14:textId="77777777" w:rsidR="00225E13" w:rsidRDefault="00225E13" w:rsidP="001D6465"/>
                    <w:p w14:paraId="2DC2F5C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B5C2252" w14:textId="77777777" w:rsidR="00225E13" w:rsidRDefault="00225E13" w:rsidP="001D6465"/>
                    <w:p w14:paraId="089D78C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1C2E8392" w14:textId="77777777" w:rsidR="00225E13" w:rsidRDefault="00225E13" w:rsidP="001D6465"/>
                    <w:p w14:paraId="3F7A2A6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4CB91A90" w14:textId="77777777" w:rsidR="00225E13" w:rsidRDefault="00225E13" w:rsidP="001D6465"/>
                    <w:p w14:paraId="743CF727"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61E28223" w14:textId="77777777" w:rsidR="00225E13" w:rsidRDefault="00225E13" w:rsidP="001D6465"/>
                    <w:p w14:paraId="49A7530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3328227C" w14:textId="77777777" w:rsidR="00225E13" w:rsidRDefault="00225E13" w:rsidP="001D6465"/>
                    <w:p w14:paraId="25BFAFB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45C4A997" w14:textId="77777777" w:rsidR="00225E13" w:rsidRDefault="00225E13" w:rsidP="001D6465"/>
                    <w:p w14:paraId="24AAE2D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4ACD3BE7" w14:textId="77777777" w:rsidR="00225E13" w:rsidRDefault="00225E13" w:rsidP="001D6465"/>
                    <w:p w14:paraId="3E7FF90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4E81D298" w14:textId="77777777" w:rsidR="00225E13" w:rsidRDefault="00225E13" w:rsidP="001D6465"/>
                    <w:p w14:paraId="6578E28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6996BEDD" w14:textId="77777777" w:rsidR="00225E13" w:rsidRDefault="00225E13" w:rsidP="001D6465"/>
                    <w:p w14:paraId="5725071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428ED3C7" w14:textId="77777777" w:rsidR="00225E13" w:rsidRDefault="00225E13" w:rsidP="001D6465"/>
                    <w:p w14:paraId="7C5F56E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7094CA8E" w14:textId="77777777" w:rsidR="00225E13" w:rsidRDefault="00225E13" w:rsidP="001D6465"/>
                    <w:p w14:paraId="172B9B1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EEA1579" w14:textId="77777777" w:rsidR="00225E13" w:rsidRDefault="00225E13" w:rsidP="001D6465"/>
                    <w:p w14:paraId="7546CBC6"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38045ED8" w14:textId="77777777" w:rsidR="00225E13" w:rsidRDefault="00225E13" w:rsidP="001D6465"/>
                    <w:p w14:paraId="1AB75E4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07A9CE60" w14:textId="77777777" w:rsidR="00225E13" w:rsidRDefault="00225E13" w:rsidP="001D6465"/>
                    <w:p w14:paraId="185EEBE7"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0C8CCB26" w14:textId="77777777" w:rsidR="00225E13" w:rsidRDefault="00225E13" w:rsidP="001D6465"/>
                    <w:p w14:paraId="105A163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6B124824" w14:textId="77777777" w:rsidR="00225E13" w:rsidRDefault="00225E13" w:rsidP="001D6465"/>
                    <w:p w14:paraId="37666DF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F954AF5" w14:textId="77777777" w:rsidR="00225E13" w:rsidRDefault="00225E13" w:rsidP="001D6465"/>
                    <w:p w14:paraId="4D699BF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6791B323" w14:textId="77777777" w:rsidR="00225E13" w:rsidRDefault="00225E13" w:rsidP="001D6465"/>
                    <w:p w14:paraId="5B92467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5A53924" w14:textId="77777777" w:rsidR="00225E13" w:rsidRDefault="00225E13" w:rsidP="001D6465"/>
                    <w:p w14:paraId="7E8DD69E"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26F629D" w14:textId="77777777" w:rsidR="00225E13" w:rsidRDefault="00225E13"/>
                    <w:p w14:paraId="2626D437" w14:textId="77777777" w:rsidR="00225E13" w:rsidRPr="002C36EB"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sidRPr="002C36EB">
                        <w:rPr>
                          <w:rFonts w:ascii="Arial Narrow" w:hAnsi="Arial Narrow"/>
                          <w:bCs w:val="0"/>
                          <w:color w:val="FFFFFF" w:themeColor="background1"/>
                          <w:sz w:val="24"/>
                          <w:szCs w:val="24"/>
                        </w:rPr>
                        <w:t>22.</w:t>
                      </w:r>
                      <w:r w:rsidRPr="002C36EB">
                        <w:rPr>
                          <w:rFonts w:ascii="Arial Narrow" w:hAnsi="Arial Narrow"/>
                          <w:color w:val="FFFFFF" w:themeColor="background1"/>
                          <w:sz w:val="24"/>
                          <w:szCs w:val="24"/>
                        </w:rPr>
                        <w:t xml:space="preserve">  VISITA TÉCNICA</w:t>
                      </w:r>
                    </w:p>
                    <w:p w14:paraId="3AA7F7C8" w14:textId="77777777" w:rsidR="00225E13" w:rsidRDefault="00225E13" w:rsidP="001D6465"/>
                    <w:p w14:paraId="58D9772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9BD7959" w14:textId="77777777" w:rsidR="00225E13" w:rsidRDefault="00225E13" w:rsidP="001D6465"/>
                    <w:p w14:paraId="64E5252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45CFDAA8" w14:textId="77777777" w:rsidR="00225E13" w:rsidRDefault="00225E13" w:rsidP="001D6465"/>
                    <w:p w14:paraId="5204386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6F55577" w14:textId="77777777" w:rsidR="00225E13" w:rsidRDefault="00225E13" w:rsidP="001D6465"/>
                    <w:p w14:paraId="0CDC5BA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CB3AEBC" w14:textId="77777777" w:rsidR="00225E13" w:rsidRDefault="00225E13" w:rsidP="001D6465"/>
                    <w:p w14:paraId="1443698C"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7934CE16" w14:textId="77777777" w:rsidR="00225E13" w:rsidRDefault="00225E13" w:rsidP="001D6465"/>
                    <w:p w14:paraId="79D324F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343E050D" w14:textId="77777777" w:rsidR="00225E13" w:rsidRDefault="00225E13" w:rsidP="001D6465"/>
                    <w:p w14:paraId="4A549E29"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B446DF4" w14:textId="77777777" w:rsidR="00225E13" w:rsidRDefault="00225E13" w:rsidP="001D6465"/>
                    <w:p w14:paraId="7B3AE20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1CFF510A" w14:textId="77777777" w:rsidR="00225E13" w:rsidRDefault="00225E13" w:rsidP="001D6465"/>
                    <w:p w14:paraId="09D49C3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3C79AA92" w14:textId="77777777" w:rsidR="00225E13" w:rsidRDefault="00225E13" w:rsidP="001D6465"/>
                    <w:p w14:paraId="22916C8C"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3FFDF19A" w14:textId="77777777" w:rsidR="00225E13" w:rsidRDefault="00225E13" w:rsidP="001D6465"/>
                    <w:p w14:paraId="0C2A8A5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70B27CA" w14:textId="77777777" w:rsidR="00225E13" w:rsidRDefault="00225E13" w:rsidP="001D6465"/>
                    <w:p w14:paraId="620262F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109AD3B4" w14:textId="77777777" w:rsidR="00225E13" w:rsidRDefault="00225E13" w:rsidP="001D6465"/>
                    <w:p w14:paraId="1EB8688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38F99A1" w14:textId="77777777" w:rsidR="00225E13" w:rsidRDefault="00225E13" w:rsidP="001D6465"/>
                    <w:p w14:paraId="5705760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78CC6E7" w14:textId="77777777" w:rsidR="00225E13" w:rsidRDefault="00225E13" w:rsidP="001D6465"/>
                    <w:p w14:paraId="3EB74AC9"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8BCC3B5" w14:textId="77777777" w:rsidR="00225E13" w:rsidRDefault="00225E13" w:rsidP="001D6465"/>
                    <w:p w14:paraId="1CACC38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AD6FF65" w14:textId="77777777" w:rsidR="00225E13" w:rsidRDefault="00225E13" w:rsidP="001D6465"/>
                    <w:p w14:paraId="1510933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37ED8B4A" w14:textId="77777777" w:rsidR="00225E13" w:rsidRDefault="00225E13" w:rsidP="001D6465"/>
                    <w:p w14:paraId="2F05609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C573800" w14:textId="77777777" w:rsidR="00225E13" w:rsidRDefault="00225E13" w:rsidP="001D6465"/>
                    <w:p w14:paraId="390C4C3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7D4A955" w14:textId="77777777" w:rsidR="00225E13" w:rsidRDefault="00225E13" w:rsidP="001D6465"/>
                    <w:p w14:paraId="2470E312"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9C3DE11" w14:textId="77777777" w:rsidR="00225E13" w:rsidRDefault="00225E13" w:rsidP="001D6465"/>
                    <w:p w14:paraId="0A2AF251"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C9ED37C" w14:textId="77777777" w:rsidR="00225E13" w:rsidRDefault="00225E13" w:rsidP="001D6465"/>
                    <w:p w14:paraId="64240F8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56742221" w14:textId="77777777" w:rsidR="00225E13" w:rsidRDefault="00225E13" w:rsidP="001D6465"/>
                    <w:p w14:paraId="404E2A6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11BD5FCD" w14:textId="77777777" w:rsidR="00225E13" w:rsidRDefault="00225E13" w:rsidP="001D6465"/>
                    <w:p w14:paraId="2910FFA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C2CB51D" w14:textId="77777777" w:rsidR="00225E13" w:rsidRDefault="00225E13" w:rsidP="001D6465"/>
                    <w:p w14:paraId="2A2CCE49"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3F29B91" w14:textId="77777777" w:rsidR="00225E13" w:rsidRDefault="00225E13" w:rsidP="001D6465"/>
                    <w:p w14:paraId="5D46C35E"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7EC1E81A" w14:textId="77777777" w:rsidR="00225E13" w:rsidRDefault="00225E13" w:rsidP="001D6465"/>
                    <w:p w14:paraId="6FF2306B"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39386631" w14:textId="77777777" w:rsidR="00225E13" w:rsidRDefault="00225E13" w:rsidP="001D6465"/>
                    <w:p w14:paraId="43B5403D"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1B6E4738" w14:textId="77777777" w:rsidR="00225E13" w:rsidRDefault="00225E13" w:rsidP="001D6465"/>
                    <w:p w14:paraId="70AEE7C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0FE1B6E" w14:textId="77777777" w:rsidR="00225E13" w:rsidRDefault="00225E13" w:rsidP="001D6465"/>
                    <w:p w14:paraId="2F6EFA8B"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F8E6716" w14:textId="77777777" w:rsidR="00225E13" w:rsidRDefault="00225E13" w:rsidP="001D6465"/>
                    <w:p w14:paraId="25158C0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6A8A56E" w14:textId="77777777" w:rsidR="00225E13" w:rsidRDefault="00225E13" w:rsidP="001D6465"/>
                    <w:p w14:paraId="4EDF471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66B777A0" w14:textId="77777777" w:rsidR="00225E13" w:rsidRDefault="00225E13" w:rsidP="001D6465"/>
                    <w:p w14:paraId="2775246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5402066A" w14:textId="77777777" w:rsidR="00225E13" w:rsidRDefault="00225E13" w:rsidP="001D6465"/>
                    <w:p w14:paraId="6CBCF48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7FE186B" w14:textId="77777777" w:rsidR="00225E13" w:rsidRDefault="00225E13" w:rsidP="001D6465"/>
                    <w:p w14:paraId="59FB8308"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20DEB2A9" w14:textId="77777777" w:rsidR="00225E13" w:rsidRDefault="00225E13" w:rsidP="001D6465"/>
                    <w:p w14:paraId="1A78AE5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2C47115" w14:textId="77777777" w:rsidR="00225E13" w:rsidRDefault="00225E13" w:rsidP="001D6465"/>
                    <w:p w14:paraId="6532FEAE"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061410F" w14:textId="77777777" w:rsidR="00225E13" w:rsidRDefault="00225E13" w:rsidP="001D6465"/>
                    <w:p w14:paraId="5E09D33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39F894B6" w14:textId="77777777" w:rsidR="00225E13" w:rsidRDefault="00225E13" w:rsidP="001D6465"/>
                    <w:p w14:paraId="106DD8A5" w14:textId="77777777" w:rsidR="00225E13" w:rsidRPr="007408A5" w:rsidRDefault="00225E13" w:rsidP="00BD11DE">
                      <w:pPr>
                        <w:pStyle w:val="Ttulo1"/>
                        <w:numPr>
                          <w:ilvl w:val="0"/>
                          <w:numId w:val="2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CONDIÇÕES DE RECEBIMENTO</w:t>
                      </w:r>
                    </w:p>
                    <w:p w14:paraId="611CF334" w14:textId="77777777" w:rsidR="00225E13" w:rsidRDefault="00225E13" w:rsidP="001D6465"/>
                    <w:p w14:paraId="2EAAF3C0"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F55C8C4" w14:textId="77777777" w:rsidR="00225E13" w:rsidRDefault="00225E13" w:rsidP="001D6465"/>
                    <w:p w14:paraId="4903F40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7B473F3" w14:textId="77777777" w:rsidR="00225E13" w:rsidRDefault="00225E13" w:rsidP="001D6465"/>
                    <w:p w14:paraId="20D103D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0D8D7C1E" w14:textId="77777777" w:rsidR="00225E13" w:rsidRDefault="00225E13" w:rsidP="001D6465"/>
                    <w:p w14:paraId="07DF4E0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CC17F85" w14:textId="77777777" w:rsidR="00225E13" w:rsidRDefault="00225E13" w:rsidP="001D6465"/>
                    <w:p w14:paraId="4645D96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0B1EDDC" w14:textId="77777777" w:rsidR="00225E13" w:rsidRDefault="00225E13" w:rsidP="001D6465"/>
                    <w:p w14:paraId="44FEAF31"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993D353" w14:textId="77777777" w:rsidR="00225E13" w:rsidRDefault="00225E13" w:rsidP="001D6465"/>
                    <w:p w14:paraId="371F0B5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3D03E47F" w14:textId="77777777" w:rsidR="00225E13" w:rsidRDefault="00225E13" w:rsidP="001D6465"/>
                    <w:p w14:paraId="5961C3B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169D11D4" w14:textId="77777777" w:rsidR="00225E13" w:rsidRDefault="00225E13" w:rsidP="001D6465"/>
                    <w:p w14:paraId="22C1B22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7BDC6E96" w14:textId="77777777" w:rsidR="00225E13" w:rsidRDefault="00225E13" w:rsidP="001D6465"/>
                    <w:p w14:paraId="528B6A5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497AD97A" w14:textId="77777777" w:rsidR="00225E13" w:rsidRDefault="00225E13" w:rsidP="001D6465"/>
                    <w:p w14:paraId="08F609AC"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61DDB19F" w14:textId="77777777" w:rsidR="00225E13" w:rsidRDefault="00225E13" w:rsidP="001D6465"/>
                    <w:p w14:paraId="10F40C1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7D7F797B" w14:textId="77777777" w:rsidR="00225E13" w:rsidRDefault="00225E13" w:rsidP="001D6465"/>
                    <w:p w14:paraId="1E64625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C1C7002" w14:textId="77777777" w:rsidR="00225E13" w:rsidRDefault="00225E13" w:rsidP="001D6465"/>
                    <w:p w14:paraId="3A01A124"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6B8FC68E" w14:textId="77777777" w:rsidR="00225E13" w:rsidRDefault="00225E13" w:rsidP="001D6465"/>
                    <w:p w14:paraId="05C125AF"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DCF53DC" w14:textId="77777777" w:rsidR="00225E13" w:rsidRDefault="00225E13" w:rsidP="001D6465"/>
                    <w:p w14:paraId="75D0FBFB"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D5FBCF3" w14:textId="77777777" w:rsidR="00225E13" w:rsidRDefault="00225E13" w:rsidP="001D6465"/>
                    <w:p w14:paraId="0CE09E5B"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027C813" w14:textId="77777777" w:rsidR="00225E13" w:rsidRDefault="00225E13" w:rsidP="001D6465"/>
                    <w:p w14:paraId="3133518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18CB6C9B" w14:textId="77777777" w:rsidR="00225E13" w:rsidRDefault="00225E13" w:rsidP="001D6465"/>
                    <w:p w14:paraId="4F12318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0801E860" w14:textId="77777777" w:rsidR="00225E13" w:rsidRDefault="00225E13" w:rsidP="001D6465"/>
                    <w:p w14:paraId="4C3C5B6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28C5969" w14:textId="77777777" w:rsidR="00225E13" w:rsidRDefault="00225E13" w:rsidP="001D6465"/>
                    <w:p w14:paraId="1D4EF1C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89F2B72" w14:textId="77777777" w:rsidR="00225E13" w:rsidRDefault="00225E13" w:rsidP="001D6465"/>
                    <w:p w14:paraId="0D52BCC9"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3A2134F9" w14:textId="77777777" w:rsidR="00225E13" w:rsidRDefault="00225E13" w:rsidP="001D6465"/>
                    <w:p w14:paraId="26FA190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39E58C9" w14:textId="77777777" w:rsidR="00225E13" w:rsidRDefault="00225E13" w:rsidP="001D6465"/>
                    <w:p w14:paraId="4CC108E9"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47FB015" w14:textId="77777777" w:rsidR="00225E13" w:rsidRDefault="00225E13" w:rsidP="001D6465"/>
                    <w:p w14:paraId="5192DC83"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A2260FD" w14:textId="77777777" w:rsidR="00225E13" w:rsidRDefault="00225E13" w:rsidP="001D6465"/>
                    <w:p w14:paraId="63EF83C1"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769E65A4" w14:textId="77777777" w:rsidR="00225E13" w:rsidRDefault="00225E13" w:rsidP="001D6465"/>
                    <w:p w14:paraId="35AE3F50"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8BFA7EA" w14:textId="77777777" w:rsidR="00225E13" w:rsidRDefault="00225E13" w:rsidP="001D6465"/>
                    <w:p w14:paraId="6B99C3A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4F2C8A4" w14:textId="77777777" w:rsidR="00225E13" w:rsidRDefault="00225E13" w:rsidP="001D6465"/>
                    <w:p w14:paraId="7107E44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56CCD061" w14:textId="77777777" w:rsidR="00225E13" w:rsidRDefault="00225E13" w:rsidP="001D6465"/>
                    <w:p w14:paraId="0A6304C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3BA796B" w14:textId="77777777" w:rsidR="00225E13" w:rsidRDefault="00225E13" w:rsidP="001D6465"/>
                    <w:p w14:paraId="73D0C9C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BD98AD8" w14:textId="77777777" w:rsidR="00225E13" w:rsidRDefault="00225E13" w:rsidP="001D6465"/>
                    <w:p w14:paraId="53B0591C"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2F575C71" w14:textId="77777777" w:rsidR="00225E13" w:rsidRDefault="00225E13" w:rsidP="001D6465"/>
                    <w:p w14:paraId="458229A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2D84B3E6" w14:textId="77777777" w:rsidR="00225E13" w:rsidRDefault="00225E13" w:rsidP="001D6465"/>
                    <w:p w14:paraId="56F65C4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443F65A3" w14:textId="77777777" w:rsidR="00225E13" w:rsidRDefault="00225E13" w:rsidP="001D6465"/>
                    <w:p w14:paraId="4F2B077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40CB281E" w14:textId="77777777" w:rsidR="00225E13" w:rsidRDefault="00225E13" w:rsidP="001D6465"/>
                    <w:p w14:paraId="4CCEDB5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36C18DA5" w14:textId="77777777" w:rsidR="00225E13" w:rsidRDefault="00225E13" w:rsidP="001D6465"/>
                    <w:p w14:paraId="3A63C224"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201BB8B2" w14:textId="77777777" w:rsidR="00225E13" w:rsidRDefault="00225E13" w:rsidP="001D6465"/>
                    <w:p w14:paraId="6289416E"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69FFEB7" w14:textId="77777777" w:rsidR="00225E13" w:rsidRDefault="00225E13" w:rsidP="001D6465"/>
                    <w:p w14:paraId="02FB7F9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55A4D73" w14:textId="77777777" w:rsidR="00225E13" w:rsidRDefault="00225E13" w:rsidP="001D6465"/>
                    <w:p w14:paraId="7459F1D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399FDDBA" w14:textId="77777777" w:rsidR="00225E13" w:rsidRDefault="00225E13" w:rsidP="001D6465"/>
                    <w:p w14:paraId="4509F346"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29C6A1F1" w14:textId="77777777" w:rsidR="00225E13" w:rsidRDefault="00225E13" w:rsidP="001D6465"/>
                    <w:p w14:paraId="443F6867"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4F9506B1" w14:textId="77777777" w:rsidR="00225E13" w:rsidRDefault="00225E13" w:rsidP="001D6465"/>
                    <w:p w14:paraId="232E94E3"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4D12811C" w14:textId="77777777" w:rsidR="00225E13" w:rsidRDefault="00225E13" w:rsidP="001D6465"/>
                    <w:p w14:paraId="59EFF54C"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5A2548D" w14:textId="77777777" w:rsidR="00225E13" w:rsidRDefault="00225E13" w:rsidP="001D6465"/>
                    <w:p w14:paraId="1F928D4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544381E9" w14:textId="77777777" w:rsidR="00225E13" w:rsidRDefault="00225E13" w:rsidP="001D6465"/>
                    <w:p w14:paraId="3CDBB7A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5421BD70" w14:textId="77777777" w:rsidR="00225E13" w:rsidRDefault="00225E13" w:rsidP="001D6465"/>
                    <w:p w14:paraId="2D6D52D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610FF0A" w14:textId="77777777" w:rsidR="00225E13" w:rsidRDefault="00225E13" w:rsidP="001D6465"/>
                    <w:p w14:paraId="65150E27"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73CCE11B" w14:textId="77777777" w:rsidR="00225E13" w:rsidRDefault="00225E13" w:rsidP="001D6465"/>
                    <w:p w14:paraId="15E4BB1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2E9A1E5" w14:textId="77777777" w:rsidR="00225E13" w:rsidRDefault="00225E13" w:rsidP="001D6465"/>
                    <w:p w14:paraId="57F4876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5AFCA4D6" w14:textId="77777777" w:rsidR="00225E13" w:rsidRDefault="00225E13" w:rsidP="001D6465"/>
                    <w:p w14:paraId="294C8BB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898F3D9" w14:textId="77777777" w:rsidR="00225E13" w:rsidRDefault="00225E13" w:rsidP="001D6465"/>
                    <w:p w14:paraId="1ECFBC2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271E26F" w14:textId="77777777" w:rsidR="00225E13" w:rsidRDefault="00225E13" w:rsidP="001D6465"/>
                    <w:p w14:paraId="060893FF"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2223EAF" w14:textId="77777777" w:rsidR="00225E13" w:rsidRDefault="00225E13" w:rsidP="001D6465"/>
                    <w:p w14:paraId="46CB770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6A1E48B" w14:textId="77777777" w:rsidR="00225E13" w:rsidRDefault="00225E13" w:rsidP="001D6465"/>
                    <w:p w14:paraId="0BC9674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488C3D9A" w14:textId="77777777" w:rsidR="00225E13" w:rsidRDefault="00225E13" w:rsidP="001D6465"/>
                    <w:p w14:paraId="47240DD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D34DE15" w14:textId="77777777" w:rsidR="00225E13" w:rsidRDefault="00225E13" w:rsidP="001D6465"/>
                    <w:p w14:paraId="00389CB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6E06D66" w14:textId="77777777" w:rsidR="00225E13" w:rsidRDefault="00225E13" w:rsidP="001D6465"/>
                    <w:p w14:paraId="3AD1AAE3"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8959D97" w14:textId="77777777" w:rsidR="00225E13" w:rsidRDefault="00225E13" w:rsidP="001D6465"/>
                    <w:p w14:paraId="3ECB6EB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1D63398D" w14:textId="77777777" w:rsidR="00225E13" w:rsidRDefault="00225E13" w:rsidP="001D6465"/>
                    <w:p w14:paraId="02A38C40"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5748254D" w14:textId="77777777" w:rsidR="00225E13" w:rsidRDefault="00225E13" w:rsidP="001D6465"/>
                    <w:p w14:paraId="05CBE1B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99E81FD" w14:textId="77777777" w:rsidR="00225E13" w:rsidRDefault="00225E13" w:rsidP="001D6465"/>
                    <w:p w14:paraId="50EDD1AD"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4E91C2F9" w14:textId="77777777" w:rsidR="00225E13" w:rsidRDefault="00225E13" w:rsidP="001D6465"/>
                    <w:p w14:paraId="48F19E3A"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84FF3C1" w14:textId="77777777" w:rsidR="00225E13" w:rsidRDefault="00225E13" w:rsidP="001D6465"/>
                    <w:p w14:paraId="2E47276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7ABF70A8" w14:textId="77777777" w:rsidR="00225E13" w:rsidRDefault="00225E13" w:rsidP="001D6465"/>
                    <w:p w14:paraId="1D51DFD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PAGAMENTO22.PAGAMENTO</w:t>
                      </w:r>
                    </w:p>
                    <w:p w14:paraId="6905B417" w14:textId="77777777" w:rsidR="00225E13" w:rsidRDefault="00225E13" w:rsidP="001D6465"/>
                    <w:p w14:paraId="1ADAC6E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560D38A6" w14:textId="77777777" w:rsidR="00225E13" w:rsidRDefault="00225E13" w:rsidP="001D6465"/>
                    <w:p w14:paraId="5443230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EA2AA04" w14:textId="77777777" w:rsidR="00225E13" w:rsidRDefault="00225E13" w:rsidP="001D6465"/>
                    <w:p w14:paraId="31612E5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83AFBF1" w14:textId="77777777" w:rsidR="00225E13" w:rsidRDefault="00225E13" w:rsidP="001D6465"/>
                    <w:p w14:paraId="09E04BE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 S23. SUBCONTRATAÇÃO</w:t>
                      </w:r>
                    </w:p>
                    <w:p w14:paraId="7CCDBB34" w14:textId="77777777" w:rsidR="00225E13" w:rsidRDefault="00225E13" w:rsidP="001D6465"/>
                    <w:p w14:paraId="7B93C09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E511149" w14:textId="77777777" w:rsidR="00225E13" w:rsidRDefault="00225E13" w:rsidP="001D6465"/>
                    <w:p w14:paraId="37111E06"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26B99370" w14:textId="77777777" w:rsidR="00225E13" w:rsidRDefault="00225E13" w:rsidP="001D6465"/>
                    <w:p w14:paraId="3859FF9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FAE02EA" w14:textId="77777777" w:rsidR="00225E13" w:rsidRDefault="00225E13" w:rsidP="001D6465"/>
                    <w:p w14:paraId="01B2AF6A"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SUBCONTRATAÇÃOAG</w:t>
                      </w: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3F003845" w14:textId="77777777" w:rsidR="00225E13" w:rsidRDefault="00225E13" w:rsidP="001D6465"/>
                    <w:p w14:paraId="067B82D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B573F6E" w14:textId="77777777" w:rsidR="00225E13" w:rsidRDefault="00225E13" w:rsidP="001D6465"/>
                    <w:p w14:paraId="6D294A2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40FC424" w14:textId="77777777" w:rsidR="00225E13" w:rsidRDefault="00225E13" w:rsidP="001D6465"/>
                    <w:p w14:paraId="4BE4759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1680EE64" w14:textId="77777777" w:rsidR="00225E13" w:rsidRDefault="00225E13" w:rsidP="001D6465"/>
                    <w:p w14:paraId="6B462A72"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7DD7597C" w14:textId="77777777" w:rsidR="00225E13" w:rsidRDefault="00225E13" w:rsidP="001D6465"/>
                    <w:p w14:paraId="4990F6D6"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595A5545" w14:textId="77777777" w:rsidR="00225E13" w:rsidRDefault="00225E13" w:rsidP="001D6465"/>
                    <w:p w14:paraId="7986169F"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81EDACF" w14:textId="77777777" w:rsidR="00225E13" w:rsidRDefault="00225E13" w:rsidP="001D6465"/>
                    <w:p w14:paraId="42BCF338"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5CB71C6" w14:textId="77777777" w:rsidR="00225E13" w:rsidRDefault="00225E13" w:rsidP="001D6465"/>
                    <w:p w14:paraId="48D8AF3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3BC7B018" w14:textId="77777777" w:rsidR="00225E13" w:rsidRDefault="00225E13" w:rsidP="001D6465"/>
                    <w:p w14:paraId="76BB690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EB80E81" w14:textId="77777777" w:rsidR="00225E13" w:rsidRDefault="00225E13" w:rsidP="001D6465"/>
                    <w:p w14:paraId="461114C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855D1D5" w14:textId="77777777" w:rsidR="00225E13" w:rsidRDefault="00225E13" w:rsidP="001D6465"/>
                    <w:p w14:paraId="2F5FA82E"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03C3B159" w14:textId="77777777" w:rsidR="00225E13" w:rsidRDefault="00225E13" w:rsidP="001D6465"/>
                    <w:p w14:paraId="0577657F"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07D7B86" w14:textId="77777777" w:rsidR="00225E13" w:rsidRDefault="00225E13" w:rsidP="001D6465"/>
                    <w:p w14:paraId="78F89AF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45E0D62" w14:textId="77777777" w:rsidR="00225E13" w:rsidRDefault="00225E13" w:rsidP="001D6465"/>
                    <w:p w14:paraId="57345B0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E949062" w14:textId="77777777" w:rsidR="00225E13" w:rsidRDefault="00225E13" w:rsidP="001D6465"/>
                    <w:p w14:paraId="7473B09A" w14:textId="77777777" w:rsidR="00225E13" w:rsidRPr="007408A5" w:rsidRDefault="00225E13" w:rsidP="00BD11DE">
                      <w:pPr>
                        <w:pStyle w:val="Ttulo1"/>
                        <w:numPr>
                          <w:ilvl w:val="0"/>
                          <w:numId w:val="14"/>
                        </w:numPr>
                        <w:tabs>
                          <w:tab w:val="left" w:pos="426"/>
                        </w:tabs>
                        <w:spacing w:before="0" w:line="240" w:lineRule="auto"/>
                        <w:ind w:left="851"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CONDIÇÕES DE RECEBIMENTO</w:t>
                      </w:r>
                    </w:p>
                    <w:p w14:paraId="154AFC35" w14:textId="77777777" w:rsidR="00225E13" w:rsidRDefault="00225E13" w:rsidP="001D6465"/>
                    <w:p w14:paraId="78BA4542"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1CFFE42C" w14:textId="77777777" w:rsidR="00225E13" w:rsidRDefault="00225E13" w:rsidP="001D6465"/>
                    <w:p w14:paraId="1FE134BE"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1DB11ED0" w14:textId="77777777" w:rsidR="00225E13" w:rsidRDefault="00225E13" w:rsidP="001D6465"/>
                    <w:p w14:paraId="2EF7D77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PAGAMENTO</w:t>
                      </w:r>
                      <w:bookmarkStart w:id="209" w:name="_Toc16084046"/>
                      <w:r>
                        <w:rPr>
                          <w:rFonts w:ascii="Arial Narrow" w:hAnsi="Arial Narrow"/>
                          <w:color w:val="FFFFFF" w:themeColor="background1"/>
                          <w:sz w:val="24"/>
                          <w:szCs w:val="24"/>
                        </w:rPr>
                        <w:t>22.PAGAMENTO</w:t>
                      </w:r>
                    </w:p>
                    <w:p w14:paraId="7512027D" w14:textId="77777777" w:rsidR="00225E13" w:rsidRDefault="00225E13" w:rsidP="001D6465"/>
                    <w:p w14:paraId="4EF664D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5D86F6C0" w14:textId="77777777" w:rsidR="00225E13" w:rsidRDefault="00225E13" w:rsidP="001D6465"/>
                    <w:p w14:paraId="1DB5068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4C76C23" w14:textId="77777777" w:rsidR="00225E13" w:rsidRDefault="00225E13" w:rsidP="001D6465"/>
                    <w:p w14:paraId="318C5C6C"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0C26FAD" w14:textId="77777777" w:rsidR="00225E13" w:rsidRDefault="00225E13" w:rsidP="001D6465"/>
                    <w:p w14:paraId="6E4334E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bookmarkEnd w:id="209"/>
                      <w:r>
                        <w:rPr>
                          <w:rFonts w:ascii="Arial Narrow" w:hAnsi="Arial Narrow"/>
                          <w:color w:val="FFFFFF" w:themeColor="background1"/>
                          <w:sz w:val="24"/>
                          <w:szCs w:val="24"/>
                        </w:rPr>
                        <w:t xml:space="preserve"> S</w:t>
                      </w:r>
                      <w:bookmarkStart w:id="210" w:name="_Toc16084047"/>
                      <w:r>
                        <w:rPr>
                          <w:rFonts w:ascii="Arial Narrow" w:hAnsi="Arial Narrow"/>
                          <w:color w:val="FFFFFF" w:themeColor="background1"/>
                          <w:sz w:val="24"/>
                          <w:szCs w:val="24"/>
                        </w:rPr>
                        <w:t>23. SUBCONTRATAÇÃO</w:t>
                      </w:r>
                    </w:p>
                    <w:p w14:paraId="2350B7D1" w14:textId="77777777" w:rsidR="00225E13" w:rsidRDefault="00225E13" w:rsidP="001D6465"/>
                    <w:p w14:paraId="6AA88E3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F63A94B" w14:textId="77777777" w:rsidR="00225E13" w:rsidRDefault="00225E13" w:rsidP="001D6465"/>
                    <w:p w14:paraId="0D6284A1"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1786DAEC" w14:textId="77777777" w:rsidR="00225E13" w:rsidRDefault="00225E13" w:rsidP="001D6465"/>
                    <w:p w14:paraId="2B895FA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50288F25" w14:textId="77777777" w:rsidR="00225E13" w:rsidRDefault="00225E13" w:rsidP="001D6465"/>
                    <w:p w14:paraId="3F085EBA"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bookmarkEnd w:id="210"/>
                      <w:r>
                        <w:rPr>
                          <w:rFonts w:ascii="Arial Narrow" w:hAnsi="Arial Narrow"/>
                          <w:color w:val="FFFFFF" w:themeColor="background1"/>
                          <w:sz w:val="24"/>
                          <w:szCs w:val="24"/>
                        </w:rPr>
                        <w:t>AG</w:t>
                      </w:r>
                      <w:bookmarkStart w:id="211" w:name="_Toc16084048"/>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3F26C8B5" w14:textId="77777777" w:rsidR="00225E13" w:rsidRDefault="00225E13" w:rsidP="001D6465"/>
                    <w:p w14:paraId="4DEE980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54A2671" w14:textId="77777777" w:rsidR="00225E13" w:rsidRDefault="00225E13" w:rsidP="001D6465"/>
                    <w:p w14:paraId="18B1B33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435099D" w14:textId="77777777" w:rsidR="00225E13" w:rsidRDefault="00225E13" w:rsidP="001D6465"/>
                    <w:p w14:paraId="31BEB49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7C21BAC5" w14:textId="77777777" w:rsidR="00225E13" w:rsidRDefault="00225E13" w:rsidP="001D6465"/>
                    <w:p w14:paraId="35071C31"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bookmarkEnd w:id="211"/>
                      <w:r>
                        <w:rPr>
                          <w:rFonts w:ascii="Arial Narrow" w:hAnsi="Arial Narrow"/>
                          <w:color w:val="FFFFFF" w:themeColor="background1"/>
                          <w:sz w:val="24"/>
                          <w:szCs w:val="24"/>
                        </w:rPr>
                        <w:t>AMENTO</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p w14:paraId="6CD14AC1" w14:textId="77777777" w:rsidR="00225E13" w:rsidRDefault="00225E13" w:rsidP="001D6465"/>
                    <w:p w14:paraId="342DCED7" w14:textId="77777777" w:rsidR="00225E13" w:rsidRPr="007408A5" w:rsidRDefault="00225E13" w:rsidP="00BD11DE">
                      <w:pPr>
                        <w:pStyle w:val="Ttulo1"/>
                        <w:numPr>
                          <w:ilvl w:val="0"/>
                          <w:numId w:val="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CRITÉRIOS DE MEDIÇÃO</w:t>
                      </w:r>
                    </w:p>
                  </w:txbxContent>
                </v:textbox>
                <w10:anchorlock/>
              </v:shape>
            </w:pict>
          </mc:Fallback>
        </mc:AlternateContent>
      </w:r>
    </w:p>
    <w:p w14:paraId="2B72910F" w14:textId="77777777" w:rsidR="00FA12BF" w:rsidRDefault="00FA12BF" w:rsidP="001D6465">
      <w:pPr>
        <w:spacing w:after="0" w:line="360" w:lineRule="auto"/>
        <w:ind w:firstLine="709"/>
        <w:jc w:val="both"/>
        <w:rPr>
          <w:rFonts w:ascii="Arial" w:hAnsi="Arial" w:cs="Arial"/>
          <w:color w:val="000000" w:themeColor="text1"/>
        </w:rPr>
      </w:pPr>
    </w:p>
    <w:p w14:paraId="6533C56D" w14:textId="3857A6A6" w:rsidR="001D6465" w:rsidRDefault="001D6465" w:rsidP="001F0F2B">
      <w:pPr>
        <w:spacing w:after="0" w:line="360" w:lineRule="auto"/>
        <w:ind w:firstLine="709"/>
        <w:contextualSpacing/>
        <w:jc w:val="both"/>
        <w:rPr>
          <w:rFonts w:ascii="Arial" w:hAnsi="Arial" w:cs="Arial"/>
          <w:color w:val="000000" w:themeColor="text1"/>
        </w:rPr>
      </w:pPr>
      <w:r>
        <w:rPr>
          <w:rFonts w:ascii="Arial" w:hAnsi="Arial" w:cs="Arial"/>
          <w:color w:val="000000" w:themeColor="text1"/>
        </w:rPr>
        <w:t>Após a entrega de todos os relatórios</w:t>
      </w:r>
      <w:r w:rsidR="00392A43">
        <w:rPr>
          <w:rFonts w:ascii="Arial" w:hAnsi="Arial" w:cs="Arial"/>
          <w:color w:val="000000" w:themeColor="text1"/>
        </w:rPr>
        <w:t xml:space="preserve">, análises de </w:t>
      </w:r>
      <w:r w:rsidR="00392A43" w:rsidRPr="00A807B3">
        <w:rPr>
          <w:rFonts w:ascii="Arial" w:hAnsi="Arial" w:cs="Arial"/>
          <w:color w:val="000000" w:themeColor="text1"/>
        </w:rPr>
        <w:t xml:space="preserve">“as </w:t>
      </w:r>
      <w:proofErr w:type="spellStart"/>
      <w:r w:rsidR="00392A43" w:rsidRPr="00A807B3">
        <w:rPr>
          <w:rFonts w:ascii="Arial" w:hAnsi="Arial" w:cs="Arial"/>
          <w:color w:val="000000" w:themeColor="text1"/>
        </w:rPr>
        <w:t>built</w:t>
      </w:r>
      <w:proofErr w:type="spellEnd"/>
      <w:r w:rsidR="00392A43" w:rsidRPr="00A807B3">
        <w:rPr>
          <w:rFonts w:ascii="Arial" w:hAnsi="Arial" w:cs="Arial"/>
          <w:color w:val="000000" w:themeColor="text1"/>
        </w:rPr>
        <w:t>”</w:t>
      </w:r>
      <w:r w:rsidR="00A807B3" w:rsidRPr="00A807B3">
        <w:rPr>
          <w:rFonts w:ascii="Arial" w:hAnsi="Arial" w:cs="Arial"/>
          <w:color w:val="000000" w:themeColor="text1"/>
        </w:rPr>
        <w:t>, projetos</w:t>
      </w:r>
      <w:r w:rsidR="00A807B3">
        <w:rPr>
          <w:rFonts w:ascii="Arial" w:hAnsi="Arial" w:cs="Arial"/>
          <w:color w:val="000000" w:themeColor="text1"/>
          <w:sz w:val="24"/>
          <w:szCs w:val="24"/>
        </w:rPr>
        <w:t xml:space="preserve"> </w:t>
      </w:r>
      <w:r w:rsidRPr="00A807B3">
        <w:rPr>
          <w:rFonts w:ascii="Arial" w:hAnsi="Arial" w:cs="Arial"/>
          <w:color w:val="000000" w:themeColor="text1"/>
        </w:rPr>
        <w:t>e</w:t>
      </w:r>
      <w:r>
        <w:rPr>
          <w:rFonts w:ascii="Arial" w:hAnsi="Arial" w:cs="Arial"/>
          <w:color w:val="000000" w:themeColor="text1"/>
        </w:rPr>
        <w:t xml:space="preserve"> demais documentos (acompanhados de Anotação de Responsabilidade Técnica e/ou Registro de </w:t>
      </w:r>
      <w:r>
        <w:rPr>
          <w:rFonts w:ascii="Arial" w:hAnsi="Arial" w:cs="Arial"/>
          <w:color w:val="000000" w:themeColor="text1"/>
        </w:rPr>
        <w:lastRenderedPageBreak/>
        <w:t xml:space="preserve">Responsabilidade Técnica) que se fizerem necessários relacionados aos serviços, conforme definidos neste </w:t>
      </w:r>
      <w:r>
        <w:rPr>
          <w:rFonts w:ascii="Arial" w:hAnsi="Arial" w:cs="Arial"/>
        </w:rPr>
        <w:t>Termo de Referência e aprovados pela Fiscalização</w:t>
      </w:r>
      <w:r w:rsidR="004B1C39">
        <w:rPr>
          <w:rFonts w:ascii="Arial" w:hAnsi="Arial" w:cs="Arial"/>
          <w:color w:val="000000" w:themeColor="text1"/>
        </w:rPr>
        <w:t>, será assim considerado executado o contrato e seu objeto será recebido:</w:t>
      </w:r>
    </w:p>
    <w:p w14:paraId="45E16DF4" w14:textId="6381DF38" w:rsidR="001F0F2B" w:rsidRDefault="001F0F2B" w:rsidP="001F0F2B">
      <w:pPr>
        <w:spacing w:before="100" w:beforeAutospacing="1" w:after="100" w:afterAutospacing="1" w:line="360" w:lineRule="auto"/>
        <w:ind w:firstLine="708"/>
        <w:contextualSpacing/>
        <w:jc w:val="both"/>
        <w:rPr>
          <w:rFonts w:ascii="Arial" w:hAnsi="Arial" w:cs="Arial"/>
          <w:color w:val="000000" w:themeColor="text1"/>
        </w:rPr>
      </w:pPr>
      <w:bookmarkStart w:id="110" w:name="art73"/>
      <w:bookmarkStart w:id="111" w:name="art73i"/>
      <w:bookmarkStart w:id="112" w:name="art73ia"/>
      <w:bookmarkEnd w:id="110"/>
      <w:bookmarkEnd w:id="111"/>
      <w:bookmarkEnd w:id="112"/>
      <w:r w:rsidRPr="001F0F2B">
        <w:rPr>
          <w:rFonts w:ascii="Arial" w:hAnsi="Arial" w:cs="Arial"/>
          <w:color w:val="000000" w:themeColor="text1"/>
        </w:rPr>
        <w:t>Provisoriamente, pelo responsável por seu acompanhamento e fiscalização, mediante termo circunstanciado, assinado pelas partes em até 15 (quinze) dias</w:t>
      </w:r>
      <w:r w:rsidR="005A32BB" w:rsidRPr="005A32BB">
        <w:rPr>
          <w:rFonts w:ascii="Arial" w:hAnsi="Arial" w:cs="Arial"/>
          <w:color w:val="000000" w:themeColor="text1"/>
        </w:rPr>
        <w:t xml:space="preserve"> </w:t>
      </w:r>
      <w:r w:rsidR="005A32BB">
        <w:rPr>
          <w:rFonts w:ascii="Arial" w:hAnsi="Arial" w:cs="Arial"/>
          <w:color w:val="000000" w:themeColor="text1"/>
        </w:rPr>
        <w:t>úteis</w:t>
      </w:r>
      <w:r w:rsidRPr="001F0F2B">
        <w:rPr>
          <w:rFonts w:ascii="Arial" w:hAnsi="Arial" w:cs="Arial"/>
          <w:color w:val="000000" w:themeColor="text1"/>
        </w:rPr>
        <w:t xml:space="preserve"> da comunicação escrita do contratado</w:t>
      </w:r>
      <w:r>
        <w:rPr>
          <w:rFonts w:ascii="Arial" w:hAnsi="Arial" w:cs="Arial"/>
          <w:color w:val="000000" w:themeColor="text1"/>
        </w:rPr>
        <w:t>.</w:t>
      </w:r>
      <w:bookmarkStart w:id="113" w:name="art73ib"/>
      <w:bookmarkEnd w:id="113"/>
    </w:p>
    <w:p w14:paraId="3A6B5B66" w14:textId="54684920" w:rsidR="001F0F2B" w:rsidRPr="001F0F2B" w:rsidRDefault="001F0F2B" w:rsidP="001F0F2B">
      <w:pPr>
        <w:spacing w:before="100" w:beforeAutospacing="1" w:after="100" w:afterAutospacing="1" w:line="360" w:lineRule="auto"/>
        <w:ind w:firstLine="708"/>
        <w:contextualSpacing/>
        <w:jc w:val="both"/>
        <w:rPr>
          <w:rFonts w:ascii="Arial" w:hAnsi="Arial" w:cs="Arial"/>
          <w:color w:val="000000" w:themeColor="text1"/>
        </w:rPr>
      </w:pPr>
      <w:r w:rsidRPr="001F0F2B">
        <w:rPr>
          <w:rFonts w:ascii="Arial" w:hAnsi="Arial" w:cs="Arial"/>
          <w:color w:val="000000" w:themeColor="text1"/>
        </w:rPr>
        <w:t>Definitivamente, por servidor ou comissão designada pela autoridade competente, mediante termo circunstanciado, assinado pelas partes, após o decurso do prazo de observação, ou vistoria que comprove a adequação do objeto aos termos contratuais</w:t>
      </w:r>
      <w:r w:rsidR="003065A6">
        <w:rPr>
          <w:rFonts w:ascii="Arial" w:hAnsi="Arial" w:cs="Arial"/>
          <w:color w:val="000000" w:themeColor="text1"/>
        </w:rPr>
        <w:t xml:space="preserve">. </w:t>
      </w:r>
      <w:r w:rsidRPr="001F0F2B">
        <w:rPr>
          <w:rFonts w:ascii="Arial" w:hAnsi="Arial" w:cs="Arial"/>
          <w:color w:val="000000" w:themeColor="text1"/>
        </w:rPr>
        <w:t>O prazo a que se refere</w:t>
      </w:r>
      <w:r w:rsidR="003065A6">
        <w:rPr>
          <w:rFonts w:ascii="Arial" w:hAnsi="Arial" w:cs="Arial"/>
          <w:color w:val="000000" w:themeColor="text1"/>
        </w:rPr>
        <w:t xml:space="preserve"> </w:t>
      </w:r>
      <w:r w:rsidRPr="001F0F2B">
        <w:rPr>
          <w:rFonts w:ascii="Arial" w:hAnsi="Arial" w:cs="Arial"/>
          <w:color w:val="000000" w:themeColor="text1"/>
        </w:rPr>
        <w:t xml:space="preserve">o presente paragrafo não poderá ser superior a 90 (noventa) dias, salvo em casos excepcionais, devidamente justificados e previstos no edital. </w:t>
      </w:r>
    </w:p>
    <w:p w14:paraId="6B790584" w14:textId="73523470" w:rsidR="001F0F2B" w:rsidRPr="001F0F2B" w:rsidRDefault="001F0F2B" w:rsidP="001F0F2B">
      <w:pPr>
        <w:spacing w:before="100" w:beforeAutospacing="1" w:after="100" w:afterAutospacing="1" w:line="360" w:lineRule="auto"/>
        <w:ind w:firstLine="708"/>
        <w:contextualSpacing/>
        <w:jc w:val="both"/>
        <w:rPr>
          <w:rFonts w:ascii="Arial" w:hAnsi="Arial" w:cs="Arial"/>
          <w:color w:val="000000" w:themeColor="text1"/>
        </w:rPr>
      </w:pPr>
      <w:bookmarkStart w:id="114" w:name="art73ii"/>
      <w:bookmarkStart w:id="115" w:name="art73§2"/>
      <w:bookmarkEnd w:id="114"/>
      <w:bookmarkEnd w:id="115"/>
      <w:r w:rsidRPr="001F0F2B">
        <w:rPr>
          <w:rFonts w:ascii="Arial" w:hAnsi="Arial" w:cs="Arial"/>
          <w:color w:val="000000" w:themeColor="text1"/>
        </w:rPr>
        <w:t>O recebimento provisório ou definitivo não exclui a responsabilidade civil pela solidez e segurança da obra ou do serviço, nem ético-profissional pela perfeita execução do contrato, dentro dos limites estabelecidos pela lei ou pelo contrato.</w:t>
      </w:r>
    </w:p>
    <w:p w14:paraId="46144B4D" w14:textId="1C4472A5" w:rsidR="001F0F2B" w:rsidRPr="001F0F2B" w:rsidRDefault="001F0F2B" w:rsidP="001F0F2B">
      <w:pPr>
        <w:spacing w:before="100" w:beforeAutospacing="1" w:after="100" w:afterAutospacing="1" w:line="360" w:lineRule="auto"/>
        <w:ind w:firstLine="708"/>
        <w:contextualSpacing/>
        <w:jc w:val="both"/>
        <w:rPr>
          <w:rFonts w:ascii="Arial" w:hAnsi="Arial" w:cs="Arial"/>
          <w:color w:val="000000" w:themeColor="text1"/>
        </w:rPr>
      </w:pPr>
      <w:bookmarkStart w:id="116" w:name="art73§3"/>
      <w:bookmarkStart w:id="117" w:name="art73§4"/>
      <w:bookmarkEnd w:id="116"/>
      <w:bookmarkEnd w:id="117"/>
      <w:r w:rsidRPr="001F0F2B">
        <w:rPr>
          <w:rFonts w:ascii="Arial" w:hAnsi="Arial" w:cs="Arial"/>
          <w:color w:val="000000" w:themeColor="text1"/>
        </w:rPr>
        <w:t>Na hipótese de o termo circunstanciado ou a verificação não serem, respectivamente, lavrado ou procedida dentro dos prazos fixados, reputar-se-ão como realizados, desde que comunicados à Administração nos 15 (quinze) dias anteriores à exaustão dos mesmos.</w:t>
      </w:r>
    </w:p>
    <w:p w14:paraId="64D01E51" w14:textId="220E31FA" w:rsidR="001F0F2B" w:rsidRPr="001F0F2B" w:rsidRDefault="001F0F2B" w:rsidP="001F0F2B">
      <w:pPr>
        <w:spacing w:before="100" w:beforeAutospacing="1" w:after="100" w:afterAutospacing="1" w:line="360" w:lineRule="auto"/>
        <w:ind w:firstLine="708"/>
        <w:contextualSpacing/>
        <w:jc w:val="both"/>
        <w:rPr>
          <w:rFonts w:ascii="Arial" w:hAnsi="Arial" w:cs="Arial"/>
          <w:color w:val="000000" w:themeColor="text1"/>
        </w:rPr>
      </w:pPr>
      <w:bookmarkStart w:id="118" w:name="art74"/>
      <w:bookmarkStart w:id="119" w:name="art74p"/>
      <w:bookmarkStart w:id="120" w:name="art75"/>
      <w:bookmarkEnd w:id="118"/>
      <w:bookmarkEnd w:id="119"/>
      <w:bookmarkEnd w:id="120"/>
      <w:r w:rsidRPr="001F0F2B">
        <w:rPr>
          <w:rFonts w:ascii="Arial" w:hAnsi="Arial" w:cs="Arial"/>
          <w:color w:val="000000" w:themeColor="text1"/>
        </w:rPr>
        <w:t xml:space="preserve">Salvo disposições em contrário constantes do edital, os ensaios, testes e demais </w:t>
      </w:r>
      <w:r w:rsidR="00AE47E0" w:rsidRPr="001F0F2B">
        <w:rPr>
          <w:rFonts w:ascii="Arial" w:hAnsi="Arial" w:cs="Arial"/>
          <w:color w:val="000000" w:themeColor="text1"/>
        </w:rPr>
        <w:t>provas exigidas</w:t>
      </w:r>
      <w:r w:rsidRPr="001F0F2B">
        <w:rPr>
          <w:rFonts w:ascii="Arial" w:hAnsi="Arial" w:cs="Arial"/>
          <w:color w:val="000000" w:themeColor="text1"/>
        </w:rPr>
        <w:t xml:space="preserve"> por normas técnicas oficiais para a boa execução do objeto do contrato correm por conta do contratado.</w:t>
      </w:r>
    </w:p>
    <w:p w14:paraId="1562A700" w14:textId="63F510EE" w:rsidR="001F0F2B" w:rsidRDefault="001F0F2B" w:rsidP="00D0159F">
      <w:pPr>
        <w:spacing w:before="100" w:beforeAutospacing="1" w:after="100" w:afterAutospacing="1" w:line="360" w:lineRule="auto"/>
        <w:ind w:firstLine="708"/>
        <w:contextualSpacing/>
        <w:jc w:val="both"/>
        <w:rPr>
          <w:rFonts w:ascii="Arial" w:hAnsi="Arial" w:cs="Arial"/>
          <w:color w:val="000000" w:themeColor="text1"/>
        </w:rPr>
      </w:pPr>
      <w:bookmarkStart w:id="121" w:name="art76"/>
      <w:bookmarkEnd w:id="121"/>
      <w:r w:rsidRPr="001F0F2B">
        <w:rPr>
          <w:rFonts w:ascii="Arial" w:hAnsi="Arial" w:cs="Arial"/>
          <w:color w:val="000000" w:themeColor="text1"/>
        </w:rPr>
        <w:t>A Administração rejeitará, no todo ou em parte, obra, serviço ou fornecimento executado em desacordo com o contrato.</w:t>
      </w:r>
    </w:p>
    <w:p w14:paraId="12D5E11E" w14:textId="77777777" w:rsidR="00846A3B" w:rsidRPr="00D0159F" w:rsidRDefault="00846A3B" w:rsidP="00D0159F">
      <w:pPr>
        <w:spacing w:before="100" w:beforeAutospacing="1" w:after="100" w:afterAutospacing="1" w:line="360" w:lineRule="auto"/>
        <w:ind w:firstLine="708"/>
        <w:contextualSpacing/>
        <w:jc w:val="both"/>
        <w:rPr>
          <w:rFonts w:ascii="Arial" w:hAnsi="Arial" w:cs="Arial"/>
          <w:color w:val="000000" w:themeColor="text1"/>
        </w:rPr>
      </w:pPr>
    </w:p>
    <w:p w14:paraId="28AB7485" w14:textId="77777777" w:rsidR="001D6465" w:rsidRPr="00D02E60" w:rsidRDefault="001D6465" w:rsidP="001D6465">
      <w:pPr>
        <w:spacing w:after="0" w:line="360" w:lineRule="auto"/>
        <w:ind w:right="102"/>
        <w:jc w:val="both"/>
        <w:rPr>
          <w:rFonts w:ascii="Arial" w:hAnsi="Arial" w:cs="Arial"/>
          <w:color w:val="000000" w:themeColor="text1"/>
          <w:szCs w:val="24"/>
        </w:rPr>
      </w:pPr>
    </w:p>
    <w:p w14:paraId="54A1CDBC" w14:textId="77777777" w:rsidR="001D6465" w:rsidRPr="00D02E60" w:rsidRDefault="001D6465" w:rsidP="001D6465">
      <w:pPr>
        <w:pStyle w:val="PargrafodaLista"/>
        <w:tabs>
          <w:tab w:val="left" w:pos="5220"/>
        </w:tabs>
        <w:spacing w:after="0" w:line="360" w:lineRule="auto"/>
        <w:ind w:left="0"/>
        <w:jc w:val="both"/>
        <w:rPr>
          <w:rFonts w:ascii="Arial" w:hAnsi="Arial" w:cs="Arial"/>
          <w:szCs w:val="24"/>
        </w:rPr>
      </w:pPr>
      <w:r>
        <w:rPr>
          <w:rFonts w:ascii="Arial" w:hAnsi="Arial" w:cs="Arial"/>
          <w:noProof/>
          <w:szCs w:val="24"/>
        </w:rPr>
        <mc:AlternateContent>
          <mc:Choice Requires="wps">
            <w:drawing>
              <wp:inline distT="0" distB="0" distL="0" distR="0" wp14:anchorId="07AC2FB2" wp14:editId="73AE77C8">
                <wp:extent cx="5759450" cy="311150"/>
                <wp:effectExtent l="3810" t="0" r="0" b="0"/>
                <wp:docPr id="29" name="Caixa de texto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267EFC73" w14:textId="77777777" w:rsidR="00225E13" w:rsidRPr="002C36EB" w:rsidRDefault="00225E13" w:rsidP="001D6465">
                            <w:pPr>
                              <w:pStyle w:val="Ttulo1"/>
                              <w:tabs>
                                <w:tab w:val="left" w:pos="426"/>
                              </w:tabs>
                              <w:spacing w:before="0" w:line="240" w:lineRule="auto"/>
                              <w:ind w:left="720"/>
                              <w:rPr>
                                <w:rFonts w:ascii="Arial Narrow" w:hAnsi="Arial Narrow"/>
                                <w:color w:val="FFFFFF" w:themeColor="background1"/>
                                <w:sz w:val="24"/>
                                <w:szCs w:val="24"/>
                              </w:rPr>
                            </w:pPr>
                            <w:bookmarkStart w:id="122" w:name="_Toc427228740"/>
                            <w:r w:rsidRPr="002C36EB">
                              <w:rPr>
                                <w:rFonts w:ascii="Arial Narrow" w:hAnsi="Arial Narrow"/>
                                <w:bCs w:val="0"/>
                                <w:color w:val="FFFFFF" w:themeColor="background1"/>
                                <w:sz w:val="24"/>
                                <w:szCs w:val="24"/>
                              </w:rPr>
                              <w:t>22.</w:t>
                            </w:r>
                            <w:r w:rsidRPr="002C36EB">
                              <w:rPr>
                                <w:rFonts w:ascii="Arial Narrow" w:hAnsi="Arial Narrow"/>
                                <w:color w:val="FFFFFF" w:themeColor="background1"/>
                                <w:sz w:val="24"/>
                                <w:szCs w:val="24"/>
                              </w:rPr>
                              <w:t xml:space="preserve">  VISITA TÉCNICA</w:t>
                            </w:r>
                          </w:p>
                          <w:p w14:paraId="70A79061" w14:textId="77777777" w:rsidR="00225E13" w:rsidRDefault="00225E13" w:rsidP="001D6465"/>
                          <w:p w14:paraId="675AD9D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362F514" w14:textId="77777777" w:rsidR="00225E13" w:rsidRDefault="00225E13" w:rsidP="001D6465"/>
                          <w:p w14:paraId="2660C50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697453D2" w14:textId="77777777" w:rsidR="00225E13" w:rsidRDefault="00225E13" w:rsidP="001D6465"/>
                          <w:p w14:paraId="2EC07FC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9F38D27" w14:textId="77777777" w:rsidR="00225E13" w:rsidRDefault="00225E13" w:rsidP="001D6465"/>
                          <w:p w14:paraId="7F7AD50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64C434B" w14:textId="77777777" w:rsidR="00225E13" w:rsidRDefault="00225E13" w:rsidP="001D6465"/>
                          <w:p w14:paraId="56BE598E"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5F7E7719" w14:textId="77777777" w:rsidR="00225E13" w:rsidRDefault="00225E13" w:rsidP="001D6465"/>
                          <w:p w14:paraId="11ABE41C"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A5ABA7A" w14:textId="77777777" w:rsidR="00225E13" w:rsidRDefault="00225E13" w:rsidP="001D6465"/>
                          <w:p w14:paraId="55B0858E"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0006B01" w14:textId="77777777" w:rsidR="00225E13" w:rsidRDefault="00225E13" w:rsidP="001D6465"/>
                          <w:p w14:paraId="5B15FE1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5C0EA5A" w14:textId="77777777" w:rsidR="00225E13" w:rsidRDefault="00225E13" w:rsidP="001D6465"/>
                          <w:p w14:paraId="04EB7B88"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8EEB532" w14:textId="77777777" w:rsidR="00225E13" w:rsidRDefault="00225E13" w:rsidP="001D6465"/>
                          <w:p w14:paraId="58AA201F"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19F20C1" w14:textId="77777777" w:rsidR="00225E13" w:rsidRDefault="00225E13" w:rsidP="001D6465"/>
                          <w:p w14:paraId="20B8374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62D43E2" w14:textId="77777777" w:rsidR="00225E13" w:rsidRDefault="00225E13" w:rsidP="001D6465"/>
                          <w:p w14:paraId="21920B9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7AD2AB0A" w14:textId="77777777" w:rsidR="00225E13" w:rsidRDefault="00225E13" w:rsidP="001D6465"/>
                          <w:p w14:paraId="7EF8980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1ECB52F" w14:textId="77777777" w:rsidR="00225E13" w:rsidRDefault="00225E13" w:rsidP="001D6465"/>
                          <w:p w14:paraId="10EF9CE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363E333" w14:textId="77777777" w:rsidR="00225E13" w:rsidRDefault="00225E13" w:rsidP="001D6465"/>
                          <w:p w14:paraId="3A0FF0B9"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092B0D7" w14:textId="77777777" w:rsidR="00225E13" w:rsidRDefault="00225E13" w:rsidP="001D6465"/>
                          <w:p w14:paraId="6696F47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82D09DD" w14:textId="77777777" w:rsidR="00225E13" w:rsidRDefault="00225E13" w:rsidP="001D6465"/>
                          <w:p w14:paraId="02E04991"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172F0D3" w14:textId="77777777" w:rsidR="00225E13" w:rsidRDefault="00225E13" w:rsidP="001D6465"/>
                          <w:p w14:paraId="618DD4D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192B85E4" w14:textId="77777777" w:rsidR="00225E13" w:rsidRDefault="00225E13" w:rsidP="001D6465"/>
                          <w:p w14:paraId="35BC356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10586A89" w14:textId="77777777" w:rsidR="00225E13" w:rsidRDefault="00225E13" w:rsidP="001D6465"/>
                          <w:p w14:paraId="2AFBC843"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83E788D" w14:textId="77777777" w:rsidR="00225E13" w:rsidRDefault="00225E13" w:rsidP="001D6465"/>
                          <w:p w14:paraId="2FA3744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CB033A4" w14:textId="77777777" w:rsidR="00225E13" w:rsidRDefault="00225E13" w:rsidP="001D6465"/>
                          <w:p w14:paraId="7EB9D35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39EED794" w14:textId="77777777" w:rsidR="00225E13" w:rsidRDefault="00225E13" w:rsidP="001D6465"/>
                          <w:p w14:paraId="1AD10A2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0805024" w14:textId="77777777" w:rsidR="00225E13" w:rsidRDefault="00225E13" w:rsidP="001D6465"/>
                          <w:p w14:paraId="358F4F3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5DEDE86" w14:textId="77777777" w:rsidR="00225E13" w:rsidRDefault="00225E13" w:rsidP="001D6465"/>
                          <w:p w14:paraId="620BA9F2"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74839F00" w14:textId="77777777" w:rsidR="00225E13" w:rsidRDefault="00225E13" w:rsidP="001D6465"/>
                          <w:p w14:paraId="7877A70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14FA444" w14:textId="77777777" w:rsidR="00225E13" w:rsidRDefault="00225E13" w:rsidP="001D6465"/>
                          <w:p w14:paraId="075D8DC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B142923" w14:textId="77777777" w:rsidR="00225E13" w:rsidRDefault="00225E13" w:rsidP="001D6465"/>
                          <w:p w14:paraId="3F7AFF81"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6CA8BEE5" w14:textId="77777777" w:rsidR="00225E13" w:rsidRDefault="00225E13" w:rsidP="001D6465"/>
                          <w:p w14:paraId="20B0388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37544B9" w14:textId="77777777" w:rsidR="00225E13" w:rsidRDefault="00225E13" w:rsidP="001D6465"/>
                          <w:p w14:paraId="64DA3117"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19A2EED" w14:textId="77777777" w:rsidR="00225E13" w:rsidRDefault="00225E13" w:rsidP="001D6465"/>
                          <w:p w14:paraId="3306FF5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E7E336D" w14:textId="77777777" w:rsidR="00225E13" w:rsidRDefault="00225E13" w:rsidP="001D6465"/>
                          <w:p w14:paraId="3A87A46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00B9F788" w14:textId="77777777" w:rsidR="00225E13" w:rsidRDefault="00225E13" w:rsidP="001D6465"/>
                          <w:p w14:paraId="7959CB2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4D3CAED" w14:textId="77777777" w:rsidR="00225E13" w:rsidRDefault="00225E13" w:rsidP="001D6465"/>
                          <w:p w14:paraId="4C1C9BD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092AA33" w14:textId="77777777" w:rsidR="00225E13" w:rsidRDefault="00225E13" w:rsidP="001D6465"/>
                          <w:p w14:paraId="15981104"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05D1798F" w14:textId="77777777" w:rsidR="00225E13" w:rsidRDefault="00225E13" w:rsidP="001D6465"/>
                          <w:p w14:paraId="50311D48"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73D2971" w14:textId="77777777" w:rsidR="00225E13" w:rsidRDefault="00225E13" w:rsidP="001D6465"/>
                          <w:p w14:paraId="506B7A6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46440E59" w14:textId="77777777" w:rsidR="00225E13" w:rsidRDefault="00225E13" w:rsidP="001D6465"/>
                          <w:p w14:paraId="3BE73E01"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314285C1" w14:textId="77777777" w:rsidR="00225E13" w:rsidRDefault="00225E13" w:rsidP="001D6465"/>
                          <w:p w14:paraId="60120B5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F49D45C" w14:textId="77777777" w:rsidR="00225E13" w:rsidRDefault="00225E13"/>
                          <w:p w14:paraId="3E649966" w14:textId="77777777" w:rsidR="00225E13" w:rsidRPr="002C36EB"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23</w:t>
                            </w:r>
                            <w:r w:rsidRPr="00481E81">
                              <w:rPr>
                                <w:rFonts w:ascii="Arial Narrow" w:hAnsi="Arial Narrow"/>
                                <w:color w:val="FFFFFF" w:themeColor="background1"/>
                                <w:sz w:val="24"/>
                                <w:szCs w:val="24"/>
                              </w:rPr>
                              <w:t>.PAGAMENTO</w:t>
                            </w:r>
                            <w:r w:rsidRPr="002C36EB">
                              <w:rPr>
                                <w:rFonts w:ascii="Arial Narrow" w:hAnsi="Arial Narrow"/>
                                <w:bCs w:val="0"/>
                                <w:color w:val="FFFFFF" w:themeColor="background1"/>
                                <w:sz w:val="24"/>
                                <w:szCs w:val="24"/>
                              </w:rPr>
                              <w:t>22.</w:t>
                            </w:r>
                            <w:r w:rsidRPr="002C36EB">
                              <w:rPr>
                                <w:rFonts w:ascii="Arial Narrow" w:hAnsi="Arial Narrow"/>
                                <w:color w:val="FFFFFF" w:themeColor="background1"/>
                                <w:sz w:val="24"/>
                                <w:szCs w:val="24"/>
                              </w:rPr>
                              <w:t xml:space="preserve">  VISITA TÉCNICA</w:t>
                            </w:r>
                          </w:p>
                          <w:p w14:paraId="345DBEF0" w14:textId="77777777" w:rsidR="00225E13" w:rsidRDefault="00225E13" w:rsidP="001D6465"/>
                          <w:p w14:paraId="0B72D1B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EE3E265" w14:textId="77777777" w:rsidR="00225E13" w:rsidRDefault="00225E13" w:rsidP="001D6465"/>
                          <w:p w14:paraId="17712E2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6C03A857" w14:textId="77777777" w:rsidR="00225E13" w:rsidRDefault="00225E13" w:rsidP="001D6465"/>
                          <w:p w14:paraId="635DF13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5FB9C21" w14:textId="77777777" w:rsidR="00225E13" w:rsidRDefault="00225E13" w:rsidP="001D6465"/>
                          <w:p w14:paraId="40A16CF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BDE0471" w14:textId="77777777" w:rsidR="00225E13" w:rsidRDefault="00225E13" w:rsidP="001D6465"/>
                          <w:p w14:paraId="5F5D2C2E"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474C558" w14:textId="77777777" w:rsidR="00225E13" w:rsidRDefault="00225E13" w:rsidP="001D6465"/>
                          <w:p w14:paraId="5EC3724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B03AED7" w14:textId="77777777" w:rsidR="00225E13" w:rsidRDefault="00225E13" w:rsidP="001D6465"/>
                          <w:p w14:paraId="2757258E"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55487BF2" w14:textId="77777777" w:rsidR="00225E13" w:rsidRDefault="00225E13" w:rsidP="001D6465"/>
                          <w:p w14:paraId="58C7D811"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5B8E643" w14:textId="77777777" w:rsidR="00225E13" w:rsidRDefault="00225E13" w:rsidP="001D6465"/>
                          <w:p w14:paraId="216642E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B2151FC" w14:textId="77777777" w:rsidR="00225E13" w:rsidRDefault="00225E13" w:rsidP="001D6465"/>
                          <w:p w14:paraId="785327FB"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931B6B4" w14:textId="77777777" w:rsidR="00225E13" w:rsidRDefault="00225E13" w:rsidP="001D6465"/>
                          <w:p w14:paraId="733AEE3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36D23B48" w14:textId="77777777" w:rsidR="00225E13" w:rsidRDefault="00225E13" w:rsidP="001D6465"/>
                          <w:p w14:paraId="3A38F7B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36844162" w14:textId="77777777" w:rsidR="00225E13" w:rsidRDefault="00225E13" w:rsidP="001D6465"/>
                          <w:p w14:paraId="0ACD29E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7BCCC8C5" w14:textId="77777777" w:rsidR="00225E13" w:rsidRDefault="00225E13" w:rsidP="001D6465"/>
                          <w:p w14:paraId="7A3F2F9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510AD35" w14:textId="77777777" w:rsidR="00225E13" w:rsidRDefault="00225E13" w:rsidP="001D6465"/>
                          <w:p w14:paraId="4BD1BADF"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47FAD713" w14:textId="77777777" w:rsidR="00225E13" w:rsidRDefault="00225E13" w:rsidP="001D6465"/>
                          <w:p w14:paraId="7D19DA7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3DF6DB5" w14:textId="77777777" w:rsidR="00225E13" w:rsidRDefault="00225E13" w:rsidP="001D6465"/>
                          <w:p w14:paraId="0D80AE7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1CB1F2C9" w14:textId="77777777" w:rsidR="00225E13" w:rsidRDefault="00225E13" w:rsidP="001D6465"/>
                          <w:p w14:paraId="71BBBD8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4A6363FF" w14:textId="77777777" w:rsidR="00225E13" w:rsidRDefault="00225E13" w:rsidP="001D6465"/>
                          <w:p w14:paraId="62001A0E"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38F484EC" w14:textId="77777777" w:rsidR="00225E13" w:rsidRDefault="00225E13" w:rsidP="001D6465"/>
                          <w:p w14:paraId="179C128D"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59806345" w14:textId="77777777" w:rsidR="00225E13" w:rsidRDefault="00225E13" w:rsidP="001D6465"/>
                          <w:p w14:paraId="2D6D22D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EDD49BF" w14:textId="77777777" w:rsidR="00225E13" w:rsidRDefault="00225E13" w:rsidP="001D6465"/>
                          <w:p w14:paraId="1A63097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646EF557" w14:textId="77777777" w:rsidR="00225E13" w:rsidRDefault="00225E13" w:rsidP="001D6465"/>
                          <w:p w14:paraId="0FC7060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13E8125" w14:textId="77777777" w:rsidR="00225E13" w:rsidRDefault="00225E13" w:rsidP="001D6465"/>
                          <w:p w14:paraId="35ED636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F0B1CAA" w14:textId="77777777" w:rsidR="00225E13" w:rsidRDefault="00225E13" w:rsidP="001D6465"/>
                          <w:p w14:paraId="18579315"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72B240B4" w14:textId="77777777" w:rsidR="00225E13" w:rsidRDefault="00225E13" w:rsidP="001D6465"/>
                          <w:p w14:paraId="3B691C7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A752059" w14:textId="77777777" w:rsidR="00225E13" w:rsidRDefault="00225E13" w:rsidP="001D6465"/>
                          <w:p w14:paraId="0A66D57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619107A" w14:textId="77777777" w:rsidR="00225E13" w:rsidRDefault="00225E13" w:rsidP="001D6465"/>
                          <w:p w14:paraId="2A99D9A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6B3FEADB" w14:textId="77777777" w:rsidR="00225E13" w:rsidRDefault="00225E13" w:rsidP="001D6465"/>
                          <w:p w14:paraId="0E21B1D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3DAF8C3F" w14:textId="77777777" w:rsidR="00225E13" w:rsidRDefault="00225E13" w:rsidP="001D6465"/>
                          <w:p w14:paraId="12A42741"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3E829E56" w14:textId="77777777" w:rsidR="00225E13" w:rsidRDefault="00225E13" w:rsidP="001D6465"/>
                          <w:p w14:paraId="34012C2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C077EA7" w14:textId="77777777" w:rsidR="00225E13" w:rsidRDefault="00225E13" w:rsidP="001D6465"/>
                          <w:p w14:paraId="3692A62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w:t>
                            </w:r>
                            <w:bookmarkStart w:id="123" w:name="_Toc16084049"/>
                            <w:r>
                              <w:rPr>
                                <w:rFonts w:ascii="Arial Narrow" w:hAnsi="Arial Narrow"/>
                                <w:color w:val="FFFFFF" w:themeColor="background1"/>
                                <w:sz w:val="24"/>
                                <w:szCs w:val="24"/>
                              </w:rPr>
                              <w:t>25. ANEXOS</w:t>
                            </w:r>
                          </w:p>
                          <w:p w14:paraId="32FC3B8C" w14:textId="77777777" w:rsidR="00225E13" w:rsidRDefault="00225E13" w:rsidP="001D6465"/>
                          <w:p w14:paraId="1185317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3DC87B20" w14:textId="77777777" w:rsidR="00225E13" w:rsidRDefault="00225E13" w:rsidP="001D6465"/>
                          <w:p w14:paraId="4F2857F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9C444D3" w14:textId="77777777" w:rsidR="00225E13" w:rsidRDefault="00225E13" w:rsidP="001D6465"/>
                          <w:p w14:paraId="59912A2B"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bookmarkEnd w:id="123"/>
                            <w:r w:rsidRPr="00D61664">
                              <w:rPr>
                                <w:rFonts w:ascii="Arial Narrow" w:hAnsi="Arial Narrow"/>
                                <w:color w:val="FFFFFF" w:themeColor="background1"/>
                                <w:sz w:val="24"/>
                                <w:szCs w:val="24"/>
                              </w:rPr>
                              <w:t>A</w:t>
                            </w:r>
                          </w:p>
                          <w:p w14:paraId="310B9375" w14:textId="77777777" w:rsidR="00225E13" w:rsidRDefault="00225E13" w:rsidP="001D6465"/>
                          <w:p w14:paraId="2424AF3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E61D3C7" w14:textId="77777777" w:rsidR="00225E13" w:rsidRDefault="00225E13" w:rsidP="001D6465"/>
                          <w:p w14:paraId="7A063F1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5CB0938D" w14:textId="77777777" w:rsidR="00225E13" w:rsidRDefault="00225E13" w:rsidP="001D6465"/>
                          <w:p w14:paraId="7D197BD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55B0A4FF" w14:textId="77777777" w:rsidR="00225E13" w:rsidRDefault="00225E13" w:rsidP="001D6465"/>
                          <w:p w14:paraId="74B6A5F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bookmarkEnd w:id="122"/>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07AC2FB2" id="Caixa de texto 29" o:spid="_x0000_s104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" fillcolor="#1f497d [3215]" stroked="f" strokeweight="1.5pt">
                <v:textbox>
                  <w:txbxContent>
                    <w:p w14:paraId="267EFC73" w14:textId="77777777" w:rsidR="00225E13" w:rsidRPr="002C36EB" w:rsidRDefault="00225E13" w:rsidP="001D6465">
                      <w:pPr>
                        <w:pStyle w:val="Ttulo1"/>
                        <w:tabs>
                          <w:tab w:val="left" w:pos="426"/>
                        </w:tabs>
                        <w:spacing w:before="0" w:line="240" w:lineRule="auto"/>
                        <w:ind w:left="720"/>
                        <w:rPr>
                          <w:rFonts w:ascii="Arial Narrow" w:hAnsi="Arial Narrow"/>
                          <w:color w:val="FFFFFF" w:themeColor="background1"/>
                          <w:sz w:val="24"/>
                          <w:szCs w:val="24"/>
                        </w:rPr>
                      </w:pPr>
                      <w:bookmarkStart w:id="226" w:name="_Toc427228740"/>
                      <w:r w:rsidRPr="002C36EB">
                        <w:rPr>
                          <w:rFonts w:ascii="Arial Narrow" w:hAnsi="Arial Narrow"/>
                          <w:bCs w:val="0"/>
                          <w:color w:val="FFFFFF" w:themeColor="background1"/>
                          <w:sz w:val="24"/>
                          <w:szCs w:val="24"/>
                        </w:rPr>
                        <w:t>22.</w:t>
                      </w:r>
                      <w:r w:rsidRPr="002C36EB">
                        <w:rPr>
                          <w:rFonts w:ascii="Arial Narrow" w:hAnsi="Arial Narrow"/>
                          <w:color w:val="FFFFFF" w:themeColor="background1"/>
                          <w:sz w:val="24"/>
                          <w:szCs w:val="24"/>
                        </w:rPr>
                        <w:t xml:space="preserve">  VISITA TÉCNICA</w:t>
                      </w:r>
                    </w:p>
                    <w:p w14:paraId="70A79061" w14:textId="77777777" w:rsidR="00225E13" w:rsidRDefault="00225E13" w:rsidP="001D6465"/>
                    <w:p w14:paraId="675AD9D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362F514" w14:textId="77777777" w:rsidR="00225E13" w:rsidRDefault="00225E13" w:rsidP="001D6465"/>
                    <w:p w14:paraId="2660C50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697453D2" w14:textId="77777777" w:rsidR="00225E13" w:rsidRDefault="00225E13" w:rsidP="001D6465"/>
                    <w:p w14:paraId="2EC07FC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9F38D27" w14:textId="77777777" w:rsidR="00225E13" w:rsidRDefault="00225E13" w:rsidP="001D6465"/>
                    <w:p w14:paraId="7F7AD50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64C434B" w14:textId="77777777" w:rsidR="00225E13" w:rsidRDefault="00225E13" w:rsidP="001D6465"/>
                    <w:p w14:paraId="56BE598E"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5F7E7719" w14:textId="77777777" w:rsidR="00225E13" w:rsidRDefault="00225E13" w:rsidP="001D6465"/>
                    <w:p w14:paraId="11ABE41C"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A5ABA7A" w14:textId="77777777" w:rsidR="00225E13" w:rsidRDefault="00225E13" w:rsidP="001D6465"/>
                    <w:p w14:paraId="55B0858E"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0006B01" w14:textId="77777777" w:rsidR="00225E13" w:rsidRDefault="00225E13" w:rsidP="001D6465"/>
                    <w:p w14:paraId="5B15FE1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75C0EA5A" w14:textId="77777777" w:rsidR="00225E13" w:rsidRDefault="00225E13" w:rsidP="001D6465"/>
                    <w:p w14:paraId="04EB7B88"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8EEB532" w14:textId="77777777" w:rsidR="00225E13" w:rsidRDefault="00225E13" w:rsidP="001D6465"/>
                    <w:p w14:paraId="58AA201F"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19F20C1" w14:textId="77777777" w:rsidR="00225E13" w:rsidRDefault="00225E13" w:rsidP="001D6465"/>
                    <w:p w14:paraId="20B8374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562D43E2" w14:textId="77777777" w:rsidR="00225E13" w:rsidRDefault="00225E13" w:rsidP="001D6465"/>
                    <w:p w14:paraId="21920B9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7AD2AB0A" w14:textId="77777777" w:rsidR="00225E13" w:rsidRDefault="00225E13" w:rsidP="001D6465"/>
                    <w:p w14:paraId="7EF8980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1ECB52F" w14:textId="77777777" w:rsidR="00225E13" w:rsidRDefault="00225E13" w:rsidP="001D6465"/>
                    <w:p w14:paraId="10EF9CE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363E333" w14:textId="77777777" w:rsidR="00225E13" w:rsidRDefault="00225E13" w:rsidP="001D6465"/>
                    <w:p w14:paraId="3A0FF0B9"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092B0D7" w14:textId="77777777" w:rsidR="00225E13" w:rsidRDefault="00225E13" w:rsidP="001D6465"/>
                    <w:p w14:paraId="6696F47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82D09DD" w14:textId="77777777" w:rsidR="00225E13" w:rsidRDefault="00225E13" w:rsidP="001D6465"/>
                    <w:p w14:paraId="02E04991"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7172F0D3" w14:textId="77777777" w:rsidR="00225E13" w:rsidRDefault="00225E13" w:rsidP="001D6465"/>
                    <w:p w14:paraId="618DD4D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192B85E4" w14:textId="77777777" w:rsidR="00225E13" w:rsidRDefault="00225E13" w:rsidP="001D6465"/>
                    <w:p w14:paraId="35BC356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10586A89" w14:textId="77777777" w:rsidR="00225E13" w:rsidRDefault="00225E13" w:rsidP="001D6465"/>
                    <w:p w14:paraId="2AFBC843"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183E788D" w14:textId="77777777" w:rsidR="00225E13" w:rsidRDefault="00225E13" w:rsidP="001D6465"/>
                    <w:p w14:paraId="2FA37444"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CB033A4" w14:textId="77777777" w:rsidR="00225E13" w:rsidRDefault="00225E13" w:rsidP="001D6465"/>
                    <w:p w14:paraId="7EB9D35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39EED794" w14:textId="77777777" w:rsidR="00225E13" w:rsidRDefault="00225E13" w:rsidP="001D6465"/>
                    <w:p w14:paraId="1AD10A2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0805024" w14:textId="77777777" w:rsidR="00225E13" w:rsidRDefault="00225E13" w:rsidP="001D6465"/>
                    <w:p w14:paraId="358F4F3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5DEDE86" w14:textId="77777777" w:rsidR="00225E13" w:rsidRDefault="00225E13" w:rsidP="001D6465"/>
                    <w:p w14:paraId="620BA9F2"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74839F00" w14:textId="77777777" w:rsidR="00225E13" w:rsidRDefault="00225E13" w:rsidP="001D6465"/>
                    <w:p w14:paraId="7877A70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14FA444" w14:textId="77777777" w:rsidR="00225E13" w:rsidRDefault="00225E13" w:rsidP="001D6465"/>
                    <w:p w14:paraId="075D8DC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B142923" w14:textId="77777777" w:rsidR="00225E13" w:rsidRDefault="00225E13" w:rsidP="001D6465"/>
                    <w:p w14:paraId="3F7AFF81"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6CA8BEE5" w14:textId="77777777" w:rsidR="00225E13" w:rsidRDefault="00225E13" w:rsidP="001D6465"/>
                    <w:p w14:paraId="20B0388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37544B9" w14:textId="77777777" w:rsidR="00225E13" w:rsidRDefault="00225E13" w:rsidP="001D6465"/>
                    <w:p w14:paraId="64DA3117"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19A2EED" w14:textId="77777777" w:rsidR="00225E13" w:rsidRDefault="00225E13" w:rsidP="001D6465"/>
                    <w:p w14:paraId="3306FF5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E7E336D" w14:textId="77777777" w:rsidR="00225E13" w:rsidRDefault="00225E13" w:rsidP="001D6465"/>
                    <w:p w14:paraId="3A87A46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00B9F788" w14:textId="77777777" w:rsidR="00225E13" w:rsidRDefault="00225E13" w:rsidP="001D6465"/>
                    <w:p w14:paraId="7959CB2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4D3CAED" w14:textId="77777777" w:rsidR="00225E13" w:rsidRDefault="00225E13" w:rsidP="001D6465"/>
                    <w:p w14:paraId="4C1C9BD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092AA33" w14:textId="77777777" w:rsidR="00225E13" w:rsidRDefault="00225E13" w:rsidP="001D6465"/>
                    <w:p w14:paraId="15981104"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05D1798F" w14:textId="77777777" w:rsidR="00225E13" w:rsidRDefault="00225E13" w:rsidP="001D6465"/>
                    <w:p w14:paraId="50311D48"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73D2971" w14:textId="77777777" w:rsidR="00225E13" w:rsidRDefault="00225E13" w:rsidP="001D6465"/>
                    <w:p w14:paraId="506B7A6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46440E59" w14:textId="77777777" w:rsidR="00225E13" w:rsidRDefault="00225E13" w:rsidP="001D6465"/>
                    <w:p w14:paraId="3BE73E01"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314285C1" w14:textId="77777777" w:rsidR="00225E13" w:rsidRDefault="00225E13" w:rsidP="001D6465"/>
                    <w:p w14:paraId="60120B5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F49D45C" w14:textId="77777777" w:rsidR="00225E13" w:rsidRDefault="00225E13"/>
                    <w:p w14:paraId="3E649966" w14:textId="77777777" w:rsidR="00225E13" w:rsidRPr="002C36EB"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23</w:t>
                      </w:r>
                      <w:r w:rsidRPr="00481E81">
                        <w:rPr>
                          <w:rFonts w:ascii="Arial Narrow" w:hAnsi="Arial Narrow"/>
                          <w:color w:val="FFFFFF" w:themeColor="background1"/>
                          <w:sz w:val="24"/>
                          <w:szCs w:val="24"/>
                        </w:rPr>
                        <w:t>.PAGAMENTO</w:t>
                      </w:r>
                      <w:r w:rsidRPr="002C36EB">
                        <w:rPr>
                          <w:rFonts w:ascii="Arial Narrow" w:hAnsi="Arial Narrow"/>
                          <w:bCs w:val="0"/>
                          <w:color w:val="FFFFFF" w:themeColor="background1"/>
                          <w:sz w:val="24"/>
                          <w:szCs w:val="24"/>
                        </w:rPr>
                        <w:t>22.</w:t>
                      </w:r>
                      <w:r w:rsidRPr="002C36EB">
                        <w:rPr>
                          <w:rFonts w:ascii="Arial Narrow" w:hAnsi="Arial Narrow"/>
                          <w:color w:val="FFFFFF" w:themeColor="background1"/>
                          <w:sz w:val="24"/>
                          <w:szCs w:val="24"/>
                        </w:rPr>
                        <w:t xml:space="preserve">  VISITA TÉCNICA</w:t>
                      </w:r>
                    </w:p>
                    <w:p w14:paraId="345DBEF0" w14:textId="77777777" w:rsidR="00225E13" w:rsidRDefault="00225E13" w:rsidP="001D6465"/>
                    <w:p w14:paraId="0B72D1B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EE3E265" w14:textId="77777777" w:rsidR="00225E13" w:rsidRDefault="00225E13" w:rsidP="001D6465"/>
                    <w:p w14:paraId="17712E2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6C03A857" w14:textId="77777777" w:rsidR="00225E13" w:rsidRDefault="00225E13" w:rsidP="001D6465"/>
                    <w:p w14:paraId="635DF13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5FB9C21" w14:textId="77777777" w:rsidR="00225E13" w:rsidRDefault="00225E13" w:rsidP="001D6465"/>
                    <w:p w14:paraId="40A16CF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BDE0471" w14:textId="77777777" w:rsidR="00225E13" w:rsidRDefault="00225E13" w:rsidP="001D6465"/>
                    <w:p w14:paraId="5F5D2C2E"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1474C558" w14:textId="77777777" w:rsidR="00225E13" w:rsidRDefault="00225E13" w:rsidP="001D6465"/>
                    <w:p w14:paraId="5EC3724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0B03AED7" w14:textId="77777777" w:rsidR="00225E13" w:rsidRDefault="00225E13" w:rsidP="001D6465"/>
                    <w:p w14:paraId="2757258E"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55487BF2" w14:textId="77777777" w:rsidR="00225E13" w:rsidRDefault="00225E13" w:rsidP="001D6465"/>
                    <w:p w14:paraId="58C7D811"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05B8E643" w14:textId="77777777" w:rsidR="00225E13" w:rsidRDefault="00225E13" w:rsidP="001D6465"/>
                    <w:p w14:paraId="216642E7"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B2151FC" w14:textId="77777777" w:rsidR="00225E13" w:rsidRDefault="00225E13" w:rsidP="001D6465"/>
                    <w:p w14:paraId="785327FB"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2931B6B4" w14:textId="77777777" w:rsidR="00225E13" w:rsidRDefault="00225E13" w:rsidP="001D6465"/>
                    <w:p w14:paraId="733AEE3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36D23B48" w14:textId="77777777" w:rsidR="00225E13" w:rsidRDefault="00225E13" w:rsidP="001D6465"/>
                    <w:p w14:paraId="3A38F7B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36844162" w14:textId="77777777" w:rsidR="00225E13" w:rsidRDefault="00225E13" w:rsidP="001D6465"/>
                    <w:p w14:paraId="0ACD29E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7BCCC8C5" w14:textId="77777777" w:rsidR="00225E13" w:rsidRDefault="00225E13" w:rsidP="001D6465"/>
                    <w:p w14:paraId="7A3F2F9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510AD35" w14:textId="77777777" w:rsidR="00225E13" w:rsidRDefault="00225E13" w:rsidP="001D6465"/>
                    <w:p w14:paraId="4BD1BADF"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47FAD713" w14:textId="77777777" w:rsidR="00225E13" w:rsidRDefault="00225E13" w:rsidP="001D6465"/>
                    <w:p w14:paraId="7D19DA7A"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63DF6DB5" w14:textId="77777777" w:rsidR="00225E13" w:rsidRDefault="00225E13" w:rsidP="001D6465"/>
                    <w:p w14:paraId="0D80AE7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1CB1F2C9" w14:textId="77777777" w:rsidR="00225E13" w:rsidRDefault="00225E13" w:rsidP="001D6465"/>
                    <w:p w14:paraId="71BBBD8B"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4A6363FF" w14:textId="77777777" w:rsidR="00225E13" w:rsidRDefault="00225E13" w:rsidP="001D6465"/>
                    <w:p w14:paraId="62001A0E"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38F484EC" w14:textId="77777777" w:rsidR="00225E13" w:rsidRDefault="00225E13" w:rsidP="001D6465"/>
                    <w:p w14:paraId="179C128D"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59806345" w14:textId="77777777" w:rsidR="00225E13" w:rsidRDefault="00225E13" w:rsidP="001D6465"/>
                    <w:p w14:paraId="2D6D22D0"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EDD49BF" w14:textId="77777777" w:rsidR="00225E13" w:rsidRDefault="00225E13" w:rsidP="001D6465"/>
                    <w:p w14:paraId="1A63097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PAGAM25. ANEXOS</w:t>
                      </w:r>
                    </w:p>
                    <w:p w14:paraId="646EF557" w14:textId="77777777" w:rsidR="00225E13" w:rsidRDefault="00225E13" w:rsidP="001D6465"/>
                    <w:p w14:paraId="0FC7060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13E8125" w14:textId="77777777" w:rsidR="00225E13" w:rsidRDefault="00225E13" w:rsidP="001D6465"/>
                    <w:p w14:paraId="35ED636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F0B1CAA" w14:textId="77777777" w:rsidR="00225E13" w:rsidRDefault="00225E13" w:rsidP="001D6465"/>
                    <w:p w14:paraId="18579315"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r w:rsidRPr="00D61664">
                        <w:rPr>
                          <w:rFonts w:ascii="Arial Narrow" w:hAnsi="Arial Narrow"/>
                          <w:color w:val="FFFFFF" w:themeColor="background1"/>
                          <w:sz w:val="24"/>
                          <w:szCs w:val="24"/>
                        </w:rPr>
                        <w:t>A</w:t>
                      </w:r>
                    </w:p>
                    <w:p w14:paraId="72B240B4" w14:textId="77777777" w:rsidR="00225E13" w:rsidRDefault="00225E13" w:rsidP="001D6465"/>
                    <w:p w14:paraId="3B691C7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4A752059" w14:textId="77777777" w:rsidR="00225E13" w:rsidRDefault="00225E13" w:rsidP="001D6465"/>
                    <w:p w14:paraId="0A66D57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2619107A" w14:textId="77777777" w:rsidR="00225E13" w:rsidRDefault="00225E13" w:rsidP="001D6465"/>
                    <w:p w14:paraId="2A99D9A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6B3FEADB" w14:textId="77777777" w:rsidR="00225E13" w:rsidRDefault="00225E13" w:rsidP="001D6465"/>
                    <w:p w14:paraId="0E21B1D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3DAF8C3F" w14:textId="77777777" w:rsidR="00225E13" w:rsidRDefault="00225E13" w:rsidP="001D6465"/>
                    <w:p w14:paraId="12A42741"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b w:val="0"/>
                          <w:bCs w:val="0"/>
                          <w:color w:val="FFFFFF" w:themeColor="background1"/>
                          <w:sz w:val="24"/>
                          <w:szCs w:val="24"/>
                        </w:rPr>
                        <w:t>2</w:t>
                      </w:r>
                      <w:r w:rsidRPr="00830B70">
                        <w:rPr>
                          <w:rFonts w:ascii="Arial Narrow" w:hAnsi="Arial Narrow"/>
                          <w:b w:val="0"/>
                          <w:bCs w:val="0"/>
                          <w:color w:val="FFFFFF" w:themeColor="background1"/>
                          <w:sz w:val="24"/>
                          <w:szCs w:val="24"/>
                        </w:rPr>
                        <w:t>1.</w:t>
                      </w:r>
                      <w:r w:rsidRPr="00D61664">
                        <w:rPr>
                          <w:rFonts w:ascii="Arial Narrow" w:hAnsi="Arial Narrow"/>
                          <w:color w:val="FFFFFF" w:themeColor="background1"/>
                          <w:sz w:val="24"/>
                          <w:szCs w:val="24"/>
                        </w:rPr>
                        <w:t>VISITA TÉCNICA</w:t>
                      </w:r>
                    </w:p>
                    <w:p w14:paraId="3E829E56" w14:textId="77777777" w:rsidR="00225E13" w:rsidRDefault="00225E13" w:rsidP="001D6465"/>
                    <w:p w14:paraId="34012C26"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C077EA7" w14:textId="77777777" w:rsidR="00225E13" w:rsidRDefault="00225E13" w:rsidP="001D6465"/>
                    <w:p w14:paraId="3692A62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PAGAM</w:t>
                      </w:r>
                      <w:bookmarkStart w:id="227" w:name="_Toc16084049"/>
                      <w:r>
                        <w:rPr>
                          <w:rFonts w:ascii="Arial Narrow" w:hAnsi="Arial Narrow"/>
                          <w:color w:val="FFFFFF" w:themeColor="background1"/>
                          <w:sz w:val="24"/>
                          <w:szCs w:val="24"/>
                        </w:rPr>
                        <w:t>25. ANEXOS</w:t>
                      </w:r>
                    </w:p>
                    <w:p w14:paraId="32FC3B8C" w14:textId="77777777" w:rsidR="00225E13" w:rsidRDefault="00225E13" w:rsidP="001D6465"/>
                    <w:p w14:paraId="1185317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3DC87B20" w14:textId="77777777" w:rsidR="00225E13" w:rsidRDefault="00225E13" w:rsidP="001D6465"/>
                    <w:p w14:paraId="4F2857F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9C444D3" w14:textId="77777777" w:rsidR="00225E13" w:rsidRDefault="00225E13" w:rsidP="001D6465"/>
                    <w:p w14:paraId="59912A2B" w14:textId="77777777" w:rsidR="00225E13" w:rsidRPr="00D61664" w:rsidRDefault="00225E13" w:rsidP="001D6465">
                      <w:pPr>
                        <w:pStyle w:val="Ttulo1"/>
                        <w:tabs>
                          <w:tab w:val="left" w:pos="426"/>
                        </w:tabs>
                        <w:spacing w:before="0" w:line="240" w:lineRule="auto"/>
                        <w:ind w:left="72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bookmarkEnd w:id="227"/>
                      <w:r w:rsidRPr="00D61664">
                        <w:rPr>
                          <w:rFonts w:ascii="Arial Narrow" w:hAnsi="Arial Narrow"/>
                          <w:color w:val="FFFFFF" w:themeColor="background1"/>
                          <w:sz w:val="24"/>
                          <w:szCs w:val="24"/>
                        </w:rPr>
                        <w:t>A</w:t>
                      </w:r>
                    </w:p>
                    <w:p w14:paraId="310B9375" w14:textId="77777777" w:rsidR="00225E13" w:rsidRDefault="00225E13" w:rsidP="001D6465"/>
                    <w:p w14:paraId="2424AF32"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p>
                    <w:p w14:paraId="2E61D3C7" w14:textId="77777777" w:rsidR="00225E13" w:rsidRDefault="00225E13" w:rsidP="001D6465"/>
                    <w:p w14:paraId="7A063F1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p>
                    <w:p w14:paraId="5CB0938D" w14:textId="77777777" w:rsidR="00225E13" w:rsidRDefault="00225E13" w:rsidP="001D6465"/>
                    <w:p w14:paraId="7D197BD5"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r w:rsidRPr="00D61664">
                        <w:rPr>
                          <w:rFonts w:ascii="Arial Narrow" w:hAnsi="Arial Narrow"/>
                          <w:color w:val="FFFFFF" w:themeColor="background1"/>
                          <w:sz w:val="24"/>
                          <w:szCs w:val="24"/>
                        </w:rPr>
                        <w:t>VISITA TÉCNICA</w:t>
                      </w:r>
                    </w:p>
                    <w:p w14:paraId="55B0A4FF" w14:textId="77777777" w:rsidR="00225E13" w:rsidRDefault="00225E13" w:rsidP="001D6465"/>
                    <w:p w14:paraId="74B6A5F9" w14:textId="77777777" w:rsidR="00225E13" w:rsidRPr="00D61664" w:rsidRDefault="00225E13" w:rsidP="00BD11DE">
                      <w:pPr>
                        <w:pStyle w:val="Ttulo1"/>
                        <w:numPr>
                          <w:ilvl w:val="0"/>
                          <w:numId w:val="9"/>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PAGAMENTO</w:t>
                      </w:r>
                      <w:r w:rsidRPr="00D61664">
                        <w:rPr>
                          <w:rFonts w:ascii="Arial Narrow" w:hAnsi="Arial Narrow"/>
                          <w:color w:val="FFFFFF" w:themeColor="background1"/>
                          <w:sz w:val="24"/>
                          <w:szCs w:val="24"/>
                        </w:rPr>
                        <w:t>VISITA TÉCNICA</w:t>
                      </w:r>
                      <w:bookmarkEnd w:id="226"/>
                    </w:p>
                  </w:txbxContent>
                </v:textbox>
                <w10:anchorlock/>
              </v:shape>
            </w:pict>
          </mc:Fallback>
        </mc:AlternateContent>
      </w:r>
    </w:p>
    <w:p w14:paraId="074A9076" w14:textId="77777777" w:rsidR="00F9316A" w:rsidRDefault="00F9316A" w:rsidP="001D6465">
      <w:pPr>
        <w:spacing w:after="0" w:line="360" w:lineRule="auto"/>
        <w:ind w:firstLine="709"/>
        <w:jc w:val="both"/>
        <w:rPr>
          <w:rFonts w:ascii="Arial" w:hAnsi="Arial" w:cs="Arial"/>
        </w:rPr>
      </w:pPr>
    </w:p>
    <w:p w14:paraId="5E5E80B5" w14:textId="6E5D2B14" w:rsidR="001D6465" w:rsidRPr="00D5515F" w:rsidRDefault="001D6465" w:rsidP="001D6465">
      <w:pPr>
        <w:spacing w:after="0" w:line="360" w:lineRule="auto"/>
        <w:ind w:firstLine="709"/>
        <w:jc w:val="both"/>
        <w:rPr>
          <w:rFonts w:ascii="Arial" w:hAnsi="Arial" w:cs="Arial"/>
        </w:rPr>
      </w:pPr>
      <w:r w:rsidRPr="00D5515F">
        <w:rPr>
          <w:rFonts w:ascii="Arial" w:hAnsi="Arial" w:cs="Arial"/>
        </w:rPr>
        <w:t>O licitante poderá vistoriar o local onde será executada a obra/serviço, objeto deste Termo de Referência para inteirar-se das condições e graus de dificuldades existentes, até o segundo dia útil anterior ao da apresentação das propostas, observando os feriados nacionais, estaduais e municipais.</w:t>
      </w:r>
    </w:p>
    <w:p w14:paraId="6A7C90AB" w14:textId="77777777" w:rsidR="001D6465" w:rsidRPr="00D5515F" w:rsidRDefault="001D6465" w:rsidP="001D6465">
      <w:pPr>
        <w:spacing w:after="0" w:line="360" w:lineRule="auto"/>
        <w:ind w:firstLine="709"/>
        <w:jc w:val="both"/>
        <w:rPr>
          <w:rFonts w:ascii="Arial" w:hAnsi="Arial" w:cs="Arial"/>
        </w:rPr>
      </w:pPr>
      <w:r w:rsidRPr="00D5515F">
        <w:rPr>
          <w:rFonts w:ascii="Arial" w:hAnsi="Arial" w:cs="Arial"/>
        </w:rPr>
        <w:lastRenderedPageBreak/>
        <w:t>Tendo em vista a faculdade da realização da visita técnica, os licitantes não poderão alegar o desconhecimento das condições e do grau de dificuldade existentes como justificativa para se eximirem das obrigações assumidas em decorrência deste Termo de Referência.</w:t>
      </w:r>
    </w:p>
    <w:p w14:paraId="47C6E60F" w14:textId="77777777" w:rsidR="001D6465" w:rsidRPr="00D5515F" w:rsidRDefault="001D6465" w:rsidP="001D6465">
      <w:pPr>
        <w:spacing w:after="0" w:line="360" w:lineRule="auto"/>
        <w:ind w:firstLine="709"/>
        <w:jc w:val="both"/>
        <w:rPr>
          <w:rFonts w:ascii="Arial" w:hAnsi="Arial" w:cs="Arial"/>
        </w:rPr>
      </w:pPr>
      <w:r w:rsidRPr="00D5515F">
        <w:rPr>
          <w:rFonts w:ascii="Arial" w:hAnsi="Arial" w:cs="Arial"/>
        </w:rPr>
        <w:t xml:space="preserve">A visita técnica será previamente agendada pela licitante. A EMAP coloca-se à disposição para agendamento de visitas ao local de execução dos serviços, o qual deverá ser previamente solicitado pelo telefone (98) 3216-6000, ramal 6088, das 09 às 16 horas e então enviada a solicitação formalmente para o e-mail </w:t>
      </w:r>
      <w:hyperlink r:id="rId16" w:history="1">
        <w:r w:rsidRPr="00D5515F">
          <w:rPr>
            <w:rStyle w:val="Hyperlink"/>
            <w:rFonts w:ascii="Arial" w:hAnsi="Arial" w:cs="Arial"/>
          </w:rPr>
          <w:t>copro@emap.ma.gov.br</w:t>
        </w:r>
      </w:hyperlink>
      <w:r w:rsidRPr="00D5515F">
        <w:rPr>
          <w:rFonts w:ascii="Arial" w:hAnsi="Arial" w:cs="Arial"/>
        </w:rPr>
        <w:t xml:space="preserve"> com o CNPJ da empresa, razão social e nome completo com CPF de todas as pessoas que forem realizar a visita.</w:t>
      </w:r>
    </w:p>
    <w:p w14:paraId="3474A38B" w14:textId="77777777" w:rsidR="001D6465" w:rsidRPr="00D5515F" w:rsidRDefault="001D6465" w:rsidP="001D6465">
      <w:pPr>
        <w:spacing w:after="0" w:line="360" w:lineRule="auto"/>
        <w:ind w:firstLine="709"/>
        <w:jc w:val="both"/>
        <w:rPr>
          <w:rFonts w:ascii="Arial" w:hAnsi="Arial" w:cs="Arial"/>
        </w:rPr>
      </w:pPr>
      <w:r w:rsidRPr="00D5515F">
        <w:rPr>
          <w:rFonts w:ascii="Arial" w:hAnsi="Arial" w:cs="Arial"/>
        </w:rPr>
        <w:t>A visita técnica tem como objetivo a análise do local em que serão realizados os serviços, para conhecimento de peculiaridades que possam vir a influenciar nos preços ofertados pelos licitantes.</w:t>
      </w:r>
    </w:p>
    <w:p w14:paraId="79B2DA05" w14:textId="77777777" w:rsidR="001D6465" w:rsidRPr="00D5515F" w:rsidRDefault="001D6465" w:rsidP="001D6465">
      <w:pPr>
        <w:spacing w:after="0" w:line="360" w:lineRule="auto"/>
        <w:ind w:firstLine="709"/>
        <w:jc w:val="both"/>
        <w:rPr>
          <w:rFonts w:ascii="Arial" w:hAnsi="Arial" w:cs="Arial"/>
        </w:rPr>
      </w:pPr>
      <w:r w:rsidRPr="00D5515F">
        <w:rPr>
          <w:rFonts w:ascii="Arial" w:hAnsi="Arial" w:cs="Arial"/>
        </w:rPr>
        <w:t>A visita técnica será acompanhada por representante da EMAP, designado para esse fim, o qual visará à declaração comprobatória da vistoria efetuada.</w:t>
      </w:r>
    </w:p>
    <w:p w14:paraId="0F0DA516" w14:textId="1D0CB2C7" w:rsidR="00F9316A" w:rsidRDefault="001D6465" w:rsidP="00D5515F">
      <w:pPr>
        <w:spacing w:after="0" w:line="360" w:lineRule="auto"/>
        <w:ind w:firstLine="709"/>
        <w:jc w:val="both"/>
        <w:rPr>
          <w:rFonts w:ascii="Arial" w:hAnsi="Arial" w:cs="Arial"/>
        </w:rPr>
      </w:pPr>
      <w:r w:rsidRPr="00D5515F">
        <w:rPr>
          <w:rFonts w:ascii="Arial" w:hAnsi="Arial" w:cs="Arial"/>
        </w:rPr>
        <w:t>O licitante deverá apresentar Declaração, em papel que identifique a empresa, comprovando que a licitante possui conhecimento do local do objeto deste Termo de Referência, para constatar as condições de execução e peculiaridades inerentes à natureza dos serviços. Este documento se constituirá parte integrante e obrigatória para participação deste certame.</w:t>
      </w:r>
    </w:p>
    <w:p w14:paraId="4D89D1B3" w14:textId="3B3E985E" w:rsidR="00F9316A" w:rsidRDefault="00F9316A" w:rsidP="00D5515F">
      <w:pPr>
        <w:spacing w:after="0" w:line="360" w:lineRule="auto"/>
        <w:ind w:firstLine="709"/>
        <w:jc w:val="both"/>
        <w:rPr>
          <w:rFonts w:ascii="Arial" w:hAnsi="Arial" w:cs="Arial"/>
        </w:rPr>
      </w:pPr>
    </w:p>
    <w:p w14:paraId="6B682DE8" w14:textId="77777777" w:rsidR="00F9316A" w:rsidRPr="00D5515F" w:rsidRDefault="00F9316A" w:rsidP="00D5515F">
      <w:pPr>
        <w:spacing w:after="0" w:line="360" w:lineRule="auto"/>
        <w:ind w:firstLine="709"/>
        <w:jc w:val="both"/>
        <w:rPr>
          <w:rFonts w:ascii="Arial" w:hAnsi="Arial" w:cs="Arial"/>
        </w:rPr>
      </w:pPr>
    </w:p>
    <w:p w14:paraId="343CA5FC" w14:textId="77777777" w:rsidR="001D6465" w:rsidRPr="00D02E60" w:rsidRDefault="001D6465" w:rsidP="001D6465">
      <w:pPr>
        <w:tabs>
          <w:tab w:val="left" w:pos="0"/>
        </w:tabs>
        <w:rPr>
          <w:rFonts w:ascii="Arial" w:eastAsia="Calibri" w:hAnsi="Arial" w:cs="Arial"/>
          <w:bCs/>
          <w:szCs w:val="24"/>
          <w:lang w:eastAsia="en-US"/>
        </w:rPr>
      </w:pPr>
      <w:r>
        <w:rPr>
          <w:rFonts w:ascii="Arial" w:hAnsi="Arial" w:cs="Arial"/>
          <w:noProof/>
          <w:szCs w:val="24"/>
        </w:rPr>
        <mc:AlternateContent>
          <mc:Choice Requires="wps">
            <w:drawing>
              <wp:inline distT="0" distB="0" distL="0" distR="0" wp14:anchorId="073635BC" wp14:editId="45B82D5C">
                <wp:extent cx="5759450" cy="311150"/>
                <wp:effectExtent l="3810" t="0" r="0" b="0"/>
                <wp:docPr id="28" name="Caixa de texto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073008A1" w14:textId="6DDE32F9"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w:t>
                            </w:r>
                            <w:r w:rsidRPr="00481E81">
                              <w:rPr>
                                <w:rFonts w:ascii="Arial Narrow" w:hAnsi="Arial Narrow"/>
                                <w:color w:val="FFFFFF" w:themeColor="background1"/>
                                <w:sz w:val="24"/>
                                <w:szCs w:val="24"/>
                              </w:rPr>
                              <w:t>.</w:t>
                            </w:r>
                            <w:r>
                              <w:rPr>
                                <w:rFonts w:ascii="Arial Narrow" w:hAnsi="Arial Narrow"/>
                                <w:color w:val="FFFFFF" w:themeColor="background1"/>
                                <w:sz w:val="24"/>
                                <w:szCs w:val="24"/>
                              </w:rPr>
                              <w:t xml:space="preserve">  </w:t>
                            </w:r>
                            <w:r w:rsidRPr="00481E81">
                              <w:rPr>
                                <w:rFonts w:ascii="Arial Narrow" w:hAnsi="Arial Narrow"/>
                                <w:color w:val="FFFFFF" w:themeColor="background1"/>
                                <w:sz w:val="24"/>
                                <w:szCs w:val="24"/>
                              </w:rPr>
                              <w:t>PAGAMENTO</w:t>
                            </w:r>
                          </w:p>
                          <w:p w14:paraId="58C7C5C7" w14:textId="77777777" w:rsidR="00225E13" w:rsidRDefault="00225E13" w:rsidP="001D6465"/>
                          <w:p w14:paraId="02FB537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7EBDAC7B" w14:textId="77777777" w:rsidR="00225E13" w:rsidRDefault="00225E13" w:rsidP="001D6465"/>
                          <w:p w14:paraId="4D8EE9F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EB370B0" w14:textId="77777777" w:rsidR="00225E13" w:rsidRDefault="00225E13" w:rsidP="001D6465"/>
                          <w:p w14:paraId="44F711B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556F6408" w14:textId="77777777" w:rsidR="00225E13" w:rsidRDefault="00225E13" w:rsidP="001D6465"/>
                          <w:p w14:paraId="2D5D7CD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768B408F" w14:textId="77777777" w:rsidR="00225E13" w:rsidRDefault="00225E13" w:rsidP="001D6465"/>
                          <w:p w14:paraId="5738A2D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32CBD35F" w14:textId="77777777" w:rsidR="00225E13" w:rsidRDefault="00225E13" w:rsidP="001D6465"/>
                          <w:p w14:paraId="50789F01"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E78CBBF" w14:textId="77777777" w:rsidR="00225E13" w:rsidRDefault="00225E13" w:rsidP="001D6465"/>
                          <w:p w14:paraId="3B2D24D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DEA5C3D" w14:textId="77777777" w:rsidR="00225E13" w:rsidRDefault="00225E13" w:rsidP="001D6465"/>
                          <w:p w14:paraId="32E162BB"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0B958038" w14:textId="77777777" w:rsidR="00225E13" w:rsidRDefault="00225E13" w:rsidP="001D6465"/>
                          <w:p w14:paraId="0164A77C"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D79E9EF" w14:textId="77777777" w:rsidR="00225E13" w:rsidRDefault="00225E13" w:rsidP="001D6465"/>
                          <w:p w14:paraId="19103DE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1F23C895" w14:textId="77777777" w:rsidR="00225E13" w:rsidRDefault="00225E13" w:rsidP="001D6465"/>
                          <w:p w14:paraId="3AD2CF6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446BD815" w14:textId="77777777" w:rsidR="00225E13" w:rsidRDefault="00225E13" w:rsidP="001D6465"/>
                          <w:p w14:paraId="784D733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E492FA3" w14:textId="77777777" w:rsidR="00225E13" w:rsidRDefault="00225E13" w:rsidP="001D6465"/>
                          <w:p w14:paraId="68B55E6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10F35543" w14:textId="77777777" w:rsidR="00225E13" w:rsidRDefault="00225E13" w:rsidP="001D6465"/>
                          <w:p w14:paraId="621A958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0E719A3" w14:textId="77777777" w:rsidR="00225E13" w:rsidRDefault="00225E13" w:rsidP="001D6465"/>
                          <w:p w14:paraId="2CCF418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2611C48B" w14:textId="77777777" w:rsidR="00225E13" w:rsidRDefault="00225E13" w:rsidP="001D6465"/>
                          <w:p w14:paraId="12ADBC9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2E281018" w14:textId="77777777" w:rsidR="00225E13" w:rsidRDefault="00225E13" w:rsidP="001D6465"/>
                          <w:p w14:paraId="51FE478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309F116" w14:textId="77777777" w:rsidR="00225E13" w:rsidRDefault="00225E13" w:rsidP="001D6465"/>
                          <w:p w14:paraId="4F72AEE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DADEDC6" w14:textId="77777777" w:rsidR="00225E13" w:rsidRDefault="00225E13" w:rsidP="001D6465"/>
                          <w:p w14:paraId="1487B4C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52FD74B" w14:textId="77777777" w:rsidR="00225E13" w:rsidRDefault="00225E13" w:rsidP="001D6465"/>
                          <w:p w14:paraId="0763224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0126C2F5" w14:textId="77777777" w:rsidR="00225E13" w:rsidRDefault="00225E13" w:rsidP="001D6465"/>
                          <w:p w14:paraId="4711D73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27A4B40" w14:textId="77777777" w:rsidR="00225E13" w:rsidRDefault="00225E13" w:rsidP="001D6465"/>
                          <w:p w14:paraId="78A5954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35C2254" w14:textId="77777777" w:rsidR="00225E13" w:rsidRDefault="00225E13" w:rsidP="001D6465"/>
                          <w:p w14:paraId="009DB51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3D387B76" w14:textId="77777777" w:rsidR="00225E13" w:rsidRDefault="00225E13" w:rsidP="001D6465"/>
                          <w:p w14:paraId="3AE52460"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3B15943" w14:textId="77777777" w:rsidR="00225E13" w:rsidRDefault="00225E13" w:rsidP="001D6465"/>
                          <w:p w14:paraId="45B9FF6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0B882F19" w14:textId="77777777" w:rsidR="00225E13" w:rsidRDefault="00225E13" w:rsidP="001D6465"/>
                          <w:p w14:paraId="02837E4B"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990BD2B" w14:textId="77777777" w:rsidR="00225E13" w:rsidRDefault="00225E13" w:rsidP="001D6465"/>
                          <w:p w14:paraId="10B5DDC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C0942B8" w14:textId="77777777" w:rsidR="00225E13" w:rsidRDefault="00225E13" w:rsidP="001D6465"/>
                          <w:p w14:paraId="7A5162F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1F4ECFA6" w14:textId="77777777" w:rsidR="00225E13" w:rsidRDefault="00225E13" w:rsidP="001D6465"/>
                          <w:p w14:paraId="2D80E5C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44FCC2CA" w14:textId="77777777" w:rsidR="00225E13" w:rsidRDefault="00225E13" w:rsidP="001D6465"/>
                          <w:p w14:paraId="2FC986A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613F1173" w14:textId="77777777" w:rsidR="00225E13" w:rsidRDefault="00225E13" w:rsidP="001D6465"/>
                          <w:p w14:paraId="4B8D5ABE"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8DF0F6E" w14:textId="77777777" w:rsidR="00225E13" w:rsidRDefault="00225E13" w:rsidP="001D6465"/>
                          <w:p w14:paraId="705FB1B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231D9FB" w14:textId="77777777" w:rsidR="00225E13" w:rsidRDefault="00225E13" w:rsidP="001D6465"/>
                          <w:p w14:paraId="6D8428A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021890E6" w14:textId="77777777" w:rsidR="00225E13" w:rsidRDefault="00225E13" w:rsidP="001D6465"/>
                          <w:p w14:paraId="037B6F5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16B47C2" w14:textId="77777777" w:rsidR="00225E13" w:rsidRDefault="00225E13" w:rsidP="001D6465"/>
                          <w:p w14:paraId="7BAC9E3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283E1F73" w14:textId="77777777" w:rsidR="00225E13" w:rsidRDefault="00225E13" w:rsidP="001D6465"/>
                          <w:p w14:paraId="724945E2"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00AD768" w14:textId="77777777" w:rsidR="00225E13" w:rsidRDefault="00225E13" w:rsidP="001D6465"/>
                          <w:p w14:paraId="3AF65E4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88B1400" w14:textId="77777777" w:rsidR="00225E13" w:rsidRDefault="00225E13" w:rsidP="001D6465"/>
                          <w:p w14:paraId="2A8AF51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2FE8D922" w14:textId="77777777" w:rsidR="00225E13" w:rsidRDefault="00225E13" w:rsidP="001D6465"/>
                          <w:p w14:paraId="12DEB12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43F5A80" w14:textId="77777777" w:rsidR="00225E13" w:rsidRDefault="00225E13"/>
                          <w:p w14:paraId="0D7F837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24</w:t>
                            </w:r>
                            <w:r w:rsidRPr="00CA7273">
                              <w:rPr>
                                <w:rFonts w:ascii="Arial Narrow" w:hAnsi="Arial Narrow"/>
                                <w:color w:val="FFFFFF" w:themeColor="background1"/>
                                <w:sz w:val="24"/>
                                <w:szCs w:val="24"/>
                              </w:rPr>
                              <w:t>. SUBCONTRATAÇÃO</w:t>
                            </w:r>
                            <w:r>
                              <w:rPr>
                                <w:rFonts w:ascii="Arial Narrow" w:hAnsi="Arial Narrow"/>
                                <w:color w:val="FFFFFF" w:themeColor="background1"/>
                                <w:sz w:val="24"/>
                                <w:szCs w:val="24"/>
                              </w:rPr>
                              <w:t>23</w:t>
                            </w:r>
                            <w:r w:rsidRPr="00481E81">
                              <w:rPr>
                                <w:rFonts w:ascii="Arial Narrow" w:hAnsi="Arial Narrow"/>
                                <w:color w:val="FFFFFF" w:themeColor="background1"/>
                                <w:sz w:val="24"/>
                                <w:szCs w:val="24"/>
                              </w:rPr>
                              <w:t>.PAGAMENTO</w:t>
                            </w:r>
                          </w:p>
                          <w:p w14:paraId="6FE44BF1" w14:textId="77777777" w:rsidR="00225E13" w:rsidRDefault="00225E13" w:rsidP="001D6465"/>
                          <w:p w14:paraId="24424E3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EBF82F4" w14:textId="77777777" w:rsidR="00225E13" w:rsidRDefault="00225E13" w:rsidP="001D6465"/>
                          <w:p w14:paraId="340F7E7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17475EC" w14:textId="77777777" w:rsidR="00225E13" w:rsidRDefault="00225E13" w:rsidP="001D6465"/>
                          <w:p w14:paraId="7BDCC9E1"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6039B333" w14:textId="77777777" w:rsidR="00225E13" w:rsidRDefault="00225E13" w:rsidP="001D6465"/>
                          <w:p w14:paraId="209C8C1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0B7ED2F" w14:textId="77777777" w:rsidR="00225E13" w:rsidRDefault="00225E13" w:rsidP="001D6465"/>
                          <w:p w14:paraId="1B12E3D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3EBB78AF" w14:textId="77777777" w:rsidR="00225E13" w:rsidRDefault="00225E13" w:rsidP="001D6465"/>
                          <w:p w14:paraId="3911B9A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780BFA9B" w14:textId="77777777" w:rsidR="00225E13" w:rsidRDefault="00225E13" w:rsidP="001D6465"/>
                          <w:p w14:paraId="7E99FC5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471EB45" w14:textId="77777777" w:rsidR="00225E13" w:rsidRDefault="00225E13" w:rsidP="001D6465"/>
                          <w:p w14:paraId="515B9E4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42D47033" w14:textId="77777777" w:rsidR="00225E13" w:rsidRDefault="00225E13" w:rsidP="001D6465"/>
                          <w:p w14:paraId="6AE11CE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591EDBF4" w14:textId="77777777" w:rsidR="00225E13" w:rsidRDefault="00225E13" w:rsidP="001D6465"/>
                          <w:p w14:paraId="0FE8FA3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77D4740F" w14:textId="77777777" w:rsidR="00225E13" w:rsidRDefault="00225E13" w:rsidP="001D6465"/>
                          <w:p w14:paraId="2C75605B"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2DFE551B" w14:textId="77777777" w:rsidR="00225E13" w:rsidRDefault="00225E13" w:rsidP="001D6465"/>
                          <w:p w14:paraId="1113C2A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E2046D5" w14:textId="77777777" w:rsidR="00225E13" w:rsidRDefault="00225E13" w:rsidP="001D6465"/>
                          <w:p w14:paraId="774A2700"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2C73218" w14:textId="77777777" w:rsidR="00225E13" w:rsidRDefault="00225E13" w:rsidP="001D6465"/>
                          <w:p w14:paraId="5ED9AFB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6037CA96" w14:textId="77777777" w:rsidR="00225E13" w:rsidRDefault="00225E13" w:rsidP="001D6465"/>
                          <w:p w14:paraId="5763D00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2B30A032" w14:textId="77777777" w:rsidR="00225E13" w:rsidRDefault="00225E13" w:rsidP="001D6465"/>
                          <w:p w14:paraId="037E571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20E0A8D0" w14:textId="77777777" w:rsidR="00225E13" w:rsidRDefault="00225E13" w:rsidP="001D6465"/>
                          <w:p w14:paraId="65B8ECA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25BD29C" w14:textId="77777777" w:rsidR="00225E13" w:rsidRDefault="00225E13" w:rsidP="001D6465"/>
                          <w:p w14:paraId="17AB5B8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23E30E02" w14:textId="77777777" w:rsidR="00225E13" w:rsidRDefault="00225E13" w:rsidP="001D6465"/>
                          <w:p w14:paraId="589D238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F69438B" w14:textId="77777777" w:rsidR="00225E13" w:rsidRDefault="00225E13" w:rsidP="001D6465"/>
                          <w:p w14:paraId="2451003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52830EB5" w14:textId="77777777" w:rsidR="00225E13" w:rsidRDefault="00225E13" w:rsidP="001D6465"/>
                          <w:p w14:paraId="08D81AD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658A387D" w14:textId="77777777" w:rsidR="00225E13" w:rsidRDefault="00225E13" w:rsidP="001D6465"/>
                          <w:p w14:paraId="02A60ED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79347FC" w14:textId="77777777" w:rsidR="00225E13" w:rsidRDefault="00225E13" w:rsidP="001D6465"/>
                          <w:p w14:paraId="283D6325"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56114FB1" w14:textId="77777777" w:rsidR="00225E13" w:rsidRDefault="00225E13" w:rsidP="001D6465"/>
                          <w:p w14:paraId="712B1D8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E19ABC7" w14:textId="77777777" w:rsidR="00225E13" w:rsidRDefault="00225E13" w:rsidP="001D6465"/>
                          <w:p w14:paraId="59DFA70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7417275B" w14:textId="77777777" w:rsidR="00225E13" w:rsidRDefault="00225E13" w:rsidP="001D6465"/>
                          <w:p w14:paraId="374DC545"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D95C19B" w14:textId="77777777" w:rsidR="00225E13" w:rsidRDefault="00225E13" w:rsidP="001D6465"/>
                          <w:p w14:paraId="3531337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B906C78" w14:textId="77777777" w:rsidR="00225E13" w:rsidRDefault="00225E13" w:rsidP="001D6465"/>
                          <w:p w14:paraId="2E9E0452"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F1897A0" w14:textId="77777777" w:rsidR="00225E13" w:rsidRDefault="00225E13" w:rsidP="001D6465"/>
                          <w:p w14:paraId="6D7DCD2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E347770" w14:textId="77777777" w:rsidR="00225E13" w:rsidRDefault="00225E13" w:rsidP="001D6465"/>
                          <w:p w14:paraId="0DD6B99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019993CC" w14:textId="77777777" w:rsidR="00225E13" w:rsidRDefault="00225E13" w:rsidP="001D6465"/>
                          <w:p w14:paraId="7BC79B59"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39FA5E9" w14:textId="77777777" w:rsidR="00225E13" w:rsidRDefault="00225E13" w:rsidP="001D6465"/>
                          <w:p w14:paraId="0EACB55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2B567FB" w14:textId="77777777" w:rsidR="00225E13" w:rsidRDefault="00225E13" w:rsidP="001D6465"/>
                          <w:p w14:paraId="5462C37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6BF1069D" w14:textId="77777777" w:rsidR="00225E13" w:rsidRDefault="00225E13" w:rsidP="001D6465"/>
                          <w:p w14:paraId="1897AE32"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E028311" w14:textId="77777777" w:rsidR="00225E13" w:rsidRDefault="00225E13" w:rsidP="001D6465"/>
                          <w:p w14:paraId="116AE0E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4C43649F" w14:textId="77777777" w:rsidR="00225E13" w:rsidRDefault="00225E13" w:rsidP="001D6465"/>
                          <w:p w14:paraId="50780C0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2871D0A5" w14:textId="77777777" w:rsidR="00225E13" w:rsidRDefault="00225E13" w:rsidP="001D6465"/>
                          <w:p w14:paraId="315DFF9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E231FCA" w14:textId="77777777" w:rsidR="00225E13" w:rsidRDefault="00225E13" w:rsidP="001D6465"/>
                          <w:p w14:paraId="248783B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DD4DCB7" w14:textId="77777777" w:rsidR="00225E13" w:rsidRDefault="00225E13" w:rsidP="001D6465"/>
                          <w:p w14:paraId="6A24657E"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073635BC" id="Caixa de texto 28" o:spid="_x0000_s104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" fillcolor="#1f497d" stroked="f" strokeweight="1.5pt">
                <v:textbox>
                  <w:txbxContent>
                    <w:p w14:paraId="073008A1" w14:textId="6DDE32F9"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w:t>
                      </w:r>
                      <w:r w:rsidRPr="00481E81">
                        <w:rPr>
                          <w:rFonts w:ascii="Arial Narrow" w:hAnsi="Arial Narrow"/>
                          <w:color w:val="FFFFFF" w:themeColor="background1"/>
                          <w:sz w:val="24"/>
                          <w:szCs w:val="24"/>
                        </w:rPr>
                        <w:t>.</w:t>
                      </w:r>
                      <w:r>
                        <w:rPr>
                          <w:rFonts w:ascii="Arial Narrow" w:hAnsi="Arial Narrow"/>
                          <w:color w:val="FFFFFF" w:themeColor="background1"/>
                          <w:sz w:val="24"/>
                          <w:szCs w:val="24"/>
                        </w:rPr>
                        <w:t xml:space="preserve">  </w:t>
                      </w:r>
                      <w:r w:rsidRPr="00481E81">
                        <w:rPr>
                          <w:rFonts w:ascii="Arial Narrow" w:hAnsi="Arial Narrow"/>
                          <w:color w:val="FFFFFF" w:themeColor="background1"/>
                          <w:sz w:val="24"/>
                          <w:szCs w:val="24"/>
                        </w:rPr>
                        <w:t>PAGAMENTO</w:t>
                      </w:r>
                    </w:p>
                    <w:p w14:paraId="58C7C5C7" w14:textId="77777777" w:rsidR="00225E13" w:rsidRDefault="00225E13" w:rsidP="001D6465"/>
                    <w:p w14:paraId="02FB537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7EBDAC7B" w14:textId="77777777" w:rsidR="00225E13" w:rsidRDefault="00225E13" w:rsidP="001D6465"/>
                    <w:p w14:paraId="4D8EE9F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EB370B0" w14:textId="77777777" w:rsidR="00225E13" w:rsidRDefault="00225E13" w:rsidP="001D6465"/>
                    <w:p w14:paraId="44F711B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556F6408" w14:textId="77777777" w:rsidR="00225E13" w:rsidRDefault="00225E13" w:rsidP="001D6465"/>
                    <w:p w14:paraId="2D5D7CD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768B408F" w14:textId="77777777" w:rsidR="00225E13" w:rsidRDefault="00225E13" w:rsidP="001D6465"/>
                    <w:p w14:paraId="5738A2D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32CBD35F" w14:textId="77777777" w:rsidR="00225E13" w:rsidRDefault="00225E13" w:rsidP="001D6465"/>
                    <w:p w14:paraId="50789F01"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E78CBBF" w14:textId="77777777" w:rsidR="00225E13" w:rsidRDefault="00225E13" w:rsidP="001D6465"/>
                    <w:p w14:paraId="3B2D24D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DEA5C3D" w14:textId="77777777" w:rsidR="00225E13" w:rsidRDefault="00225E13" w:rsidP="001D6465"/>
                    <w:p w14:paraId="32E162BB"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0B958038" w14:textId="77777777" w:rsidR="00225E13" w:rsidRDefault="00225E13" w:rsidP="001D6465"/>
                    <w:p w14:paraId="0164A77C"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D79E9EF" w14:textId="77777777" w:rsidR="00225E13" w:rsidRDefault="00225E13" w:rsidP="001D6465"/>
                    <w:p w14:paraId="19103DE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1F23C895" w14:textId="77777777" w:rsidR="00225E13" w:rsidRDefault="00225E13" w:rsidP="001D6465"/>
                    <w:p w14:paraId="3AD2CF6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446BD815" w14:textId="77777777" w:rsidR="00225E13" w:rsidRDefault="00225E13" w:rsidP="001D6465"/>
                    <w:p w14:paraId="784D733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E492FA3" w14:textId="77777777" w:rsidR="00225E13" w:rsidRDefault="00225E13" w:rsidP="001D6465"/>
                    <w:p w14:paraId="68B55E6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10F35543" w14:textId="77777777" w:rsidR="00225E13" w:rsidRDefault="00225E13" w:rsidP="001D6465"/>
                    <w:p w14:paraId="621A958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0E719A3" w14:textId="77777777" w:rsidR="00225E13" w:rsidRDefault="00225E13" w:rsidP="001D6465"/>
                    <w:p w14:paraId="2CCF418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2611C48B" w14:textId="77777777" w:rsidR="00225E13" w:rsidRDefault="00225E13" w:rsidP="001D6465"/>
                    <w:p w14:paraId="12ADBC9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2E281018" w14:textId="77777777" w:rsidR="00225E13" w:rsidRDefault="00225E13" w:rsidP="001D6465"/>
                    <w:p w14:paraId="51FE478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309F116" w14:textId="77777777" w:rsidR="00225E13" w:rsidRDefault="00225E13" w:rsidP="001D6465"/>
                    <w:p w14:paraId="4F72AEEF"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DADEDC6" w14:textId="77777777" w:rsidR="00225E13" w:rsidRDefault="00225E13" w:rsidP="001D6465"/>
                    <w:p w14:paraId="1487B4C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52FD74B" w14:textId="77777777" w:rsidR="00225E13" w:rsidRDefault="00225E13" w:rsidP="001D6465"/>
                    <w:p w14:paraId="0763224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0126C2F5" w14:textId="77777777" w:rsidR="00225E13" w:rsidRDefault="00225E13" w:rsidP="001D6465"/>
                    <w:p w14:paraId="4711D73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27A4B40" w14:textId="77777777" w:rsidR="00225E13" w:rsidRDefault="00225E13" w:rsidP="001D6465"/>
                    <w:p w14:paraId="78A5954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35C2254" w14:textId="77777777" w:rsidR="00225E13" w:rsidRDefault="00225E13" w:rsidP="001D6465"/>
                    <w:p w14:paraId="009DB51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3D387B76" w14:textId="77777777" w:rsidR="00225E13" w:rsidRDefault="00225E13" w:rsidP="001D6465"/>
                    <w:p w14:paraId="3AE52460"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3B15943" w14:textId="77777777" w:rsidR="00225E13" w:rsidRDefault="00225E13" w:rsidP="001D6465"/>
                    <w:p w14:paraId="45B9FF6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0B882F19" w14:textId="77777777" w:rsidR="00225E13" w:rsidRDefault="00225E13" w:rsidP="001D6465"/>
                    <w:p w14:paraId="02837E4B"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990BD2B" w14:textId="77777777" w:rsidR="00225E13" w:rsidRDefault="00225E13" w:rsidP="001D6465"/>
                    <w:p w14:paraId="10B5DDC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C0942B8" w14:textId="77777777" w:rsidR="00225E13" w:rsidRDefault="00225E13" w:rsidP="001D6465"/>
                    <w:p w14:paraId="7A5162F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1F4ECFA6" w14:textId="77777777" w:rsidR="00225E13" w:rsidRDefault="00225E13" w:rsidP="001D6465"/>
                    <w:p w14:paraId="2D80E5C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44FCC2CA" w14:textId="77777777" w:rsidR="00225E13" w:rsidRDefault="00225E13" w:rsidP="001D6465"/>
                    <w:p w14:paraId="2FC986A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613F1173" w14:textId="77777777" w:rsidR="00225E13" w:rsidRDefault="00225E13" w:rsidP="001D6465"/>
                    <w:p w14:paraId="4B8D5ABE"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8DF0F6E" w14:textId="77777777" w:rsidR="00225E13" w:rsidRDefault="00225E13" w:rsidP="001D6465"/>
                    <w:p w14:paraId="705FB1B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231D9FB" w14:textId="77777777" w:rsidR="00225E13" w:rsidRDefault="00225E13" w:rsidP="001D6465"/>
                    <w:p w14:paraId="6D8428A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021890E6" w14:textId="77777777" w:rsidR="00225E13" w:rsidRDefault="00225E13" w:rsidP="001D6465"/>
                    <w:p w14:paraId="037B6F5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16B47C2" w14:textId="77777777" w:rsidR="00225E13" w:rsidRDefault="00225E13" w:rsidP="001D6465"/>
                    <w:p w14:paraId="7BAC9E3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283E1F73" w14:textId="77777777" w:rsidR="00225E13" w:rsidRDefault="00225E13" w:rsidP="001D6465"/>
                    <w:p w14:paraId="724945E2"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00AD768" w14:textId="77777777" w:rsidR="00225E13" w:rsidRDefault="00225E13" w:rsidP="001D6465"/>
                    <w:p w14:paraId="3AF65E4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88B1400" w14:textId="77777777" w:rsidR="00225E13" w:rsidRDefault="00225E13" w:rsidP="001D6465"/>
                    <w:p w14:paraId="2A8AF51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2FE8D922" w14:textId="77777777" w:rsidR="00225E13" w:rsidRDefault="00225E13" w:rsidP="001D6465"/>
                    <w:p w14:paraId="12DEB12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43F5A80" w14:textId="77777777" w:rsidR="00225E13" w:rsidRDefault="00225E13"/>
                    <w:p w14:paraId="0D7F837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24</w:t>
                      </w:r>
                      <w:r w:rsidRPr="00CA7273">
                        <w:rPr>
                          <w:rFonts w:ascii="Arial Narrow" w:hAnsi="Arial Narrow"/>
                          <w:color w:val="FFFFFF" w:themeColor="background1"/>
                          <w:sz w:val="24"/>
                          <w:szCs w:val="24"/>
                        </w:rPr>
                        <w:t>. SUBCONTRATAÇÃO</w:t>
                      </w:r>
                      <w:r>
                        <w:rPr>
                          <w:rFonts w:ascii="Arial Narrow" w:hAnsi="Arial Narrow"/>
                          <w:color w:val="FFFFFF" w:themeColor="background1"/>
                          <w:sz w:val="24"/>
                          <w:szCs w:val="24"/>
                        </w:rPr>
                        <w:t>23</w:t>
                      </w:r>
                      <w:r w:rsidRPr="00481E81">
                        <w:rPr>
                          <w:rFonts w:ascii="Arial Narrow" w:hAnsi="Arial Narrow"/>
                          <w:color w:val="FFFFFF" w:themeColor="background1"/>
                          <w:sz w:val="24"/>
                          <w:szCs w:val="24"/>
                        </w:rPr>
                        <w:t>.PAGAMENTO</w:t>
                      </w:r>
                    </w:p>
                    <w:p w14:paraId="6FE44BF1" w14:textId="77777777" w:rsidR="00225E13" w:rsidRDefault="00225E13" w:rsidP="001D6465"/>
                    <w:p w14:paraId="24424E3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EBF82F4" w14:textId="77777777" w:rsidR="00225E13" w:rsidRDefault="00225E13" w:rsidP="001D6465"/>
                    <w:p w14:paraId="340F7E7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17475EC" w14:textId="77777777" w:rsidR="00225E13" w:rsidRDefault="00225E13" w:rsidP="001D6465"/>
                    <w:p w14:paraId="7BDCC9E1"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6039B333" w14:textId="77777777" w:rsidR="00225E13" w:rsidRDefault="00225E13" w:rsidP="001D6465"/>
                    <w:p w14:paraId="209C8C1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0B7ED2F" w14:textId="77777777" w:rsidR="00225E13" w:rsidRDefault="00225E13" w:rsidP="001D6465"/>
                    <w:p w14:paraId="1B12E3D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3EBB78AF" w14:textId="77777777" w:rsidR="00225E13" w:rsidRDefault="00225E13" w:rsidP="001D6465"/>
                    <w:p w14:paraId="3911B9A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780BFA9B" w14:textId="77777777" w:rsidR="00225E13" w:rsidRDefault="00225E13" w:rsidP="001D6465"/>
                    <w:p w14:paraId="7E99FC5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471EB45" w14:textId="77777777" w:rsidR="00225E13" w:rsidRDefault="00225E13" w:rsidP="001D6465"/>
                    <w:p w14:paraId="515B9E4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42D47033" w14:textId="77777777" w:rsidR="00225E13" w:rsidRDefault="00225E13" w:rsidP="001D6465"/>
                    <w:p w14:paraId="6AE11CE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591EDBF4" w14:textId="77777777" w:rsidR="00225E13" w:rsidRDefault="00225E13" w:rsidP="001D6465"/>
                    <w:p w14:paraId="0FE8FA3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77D4740F" w14:textId="77777777" w:rsidR="00225E13" w:rsidRDefault="00225E13" w:rsidP="001D6465"/>
                    <w:p w14:paraId="2C75605B"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2DFE551B" w14:textId="77777777" w:rsidR="00225E13" w:rsidRDefault="00225E13" w:rsidP="001D6465"/>
                    <w:p w14:paraId="1113C2A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E2046D5" w14:textId="77777777" w:rsidR="00225E13" w:rsidRDefault="00225E13" w:rsidP="001D6465"/>
                    <w:p w14:paraId="774A2700"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2C73218" w14:textId="77777777" w:rsidR="00225E13" w:rsidRDefault="00225E13" w:rsidP="001D6465"/>
                    <w:p w14:paraId="5ED9AFB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6037CA96" w14:textId="77777777" w:rsidR="00225E13" w:rsidRDefault="00225E13" w:rsidP="001D6465"/>
                    <w:p w14:paraId="5763D00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2B30A032" w14:textId="77777777" w:rsidR="00225E13" w:rsidRDefault="00225E13" w:rsidP="001D6465"/>
                    <w:p w14:paraId="037E571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20E0A8D0" w14:textId="77777777" w:rsidR="00225E13" w:rsidRDefault="00225E13" w:rsidP="001D6465"/>
                    <w:p w14:paraId="65B8ECA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25BD29C" w14:textId="77777777" w:rsidR="00225E13" w:rsidRDefault="00225E13" w:rsidP="001D6465"/>
                    <w:p w14:paraId="17AB5B8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23E30E02" w14:textId="77777777" w:rsidR="00225E13" w:rsidRDefault="00225E13" w:rsidP="001D6465"/>
                    <w:p w14:paraId="589D238A"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F69438B" w14:textId="77777777" w:rsidR="00225E13" w:rsidRDefault="00225E13" w:rsidP="001D6465"/>
                    <w:p w14:paraId="2451003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52830EB5" w14:textId="77777777" w:rsidR="00225E13" w:rsidRDefault="00225E13" w:rsidP="001D6465"/>
                    <w:p w14:paraId="08D81AD6"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658A387D" w14:textId="77777777" w:rsidR="00225E13" w:rsidRDefault="00225E13" w:rsidP="001D6465"/>
                    <w:p w14:paraId="02A60ED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79347FC" w14:textId="77777777" w:rsidR="00225E13" w:rsidRDefault="00225E13" w:rsidP="001D6465"/>
                    <w:p w14:paraId="283D6325"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56114FB1" w14:textId="77777777" w:rsidR="00225E13" w:rsidRDefault="00225E13" w:rsidP="001D6465"/>
                    <w:p w14:paraId="712B1D8D"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1E19ABC7" w14:textId="77777777" w:rsidR="00225E13" w:rsidRDefault="00225E13" w:rsidP="001D6465"/>
                    <w:p w14:paraId="59DFA70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7417275B" w14:textId="77777777" w:rsidR="00225E13" w:rsidRDefault="00225E13" w:rsidP="001D6465"/>
                    <w:p w14:paraId="374DC545"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D95C19B" w14:textId="77777777" w:rsidR="00225E13" w:rsidRDefault="00225E13" w:rsidP="001D6465"/>
                    <w:p w14:paraId="3531337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B906C78" w14:textId="77777777" w:rsidR="00225E13" w:rsidRDefault="00225E13" w:rsidP="001D6465"/>
                    <w:p w14:paraId="2E9E0452"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F1897A0" w14:textId="77777777" w:rsidR="00225E13" w:rsidRDefault="00225E13" w:rsidP="001D6465"/>
                    <w:p w14:paraId="6D7DCD28"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E347770" w14:textId="77777777" w:rsidR="00225E13" w:rsidRDefault="00225E13" w:rsidP="001D6465"/>
                    <w:p w14:paraId="0DD6B99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019993CC" w14:textId="77777777" w:rsidR="00225E13" w:rsidRDefault="00225E13" w:rsidP="001D6465"/>
                    <w:p w14:paraId="7BC79B59"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339FA5E9" w14:textId="77777777" w:rsidR="00225E13" w:rsidRDefault="00225E13" w:rsidP="001D6465"/>
                    <w:p w14:paraId="0EACB55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2B567FB" w14:textId="77777777" w:rsidR="00225E13" w:rsidRDefault="00225E13" w:rsidP="001D6465"/>
                    <w:p w14:paraId="5462C373"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6BF1069D" w14:textId="77777777" w:rsidR="00225E13" w:rsidRDefault="00225E13" w:rsidP="001D6465"/>
                    <w:p w14:paraId="1897AE32"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0E028311" w14:textId="77777777" w:rsidR="00225E13" w:rsidRDefault="00225E13" w:rsidP="001D6465"/>
                    <w:p w14:paraId="116AE0E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22.PAGAMENTO</w:t>
                      </w:r>
                    </w:p>
                    <w:p w14:paraId="4C43649F" w14:textId="77777777" w:rsidR="00225E13" w:rsidRDefault="00225E13" w:rsidP="001D6465"/>
                    <w:p w14:paraId="50780C04"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p w14:paraId="2871D0A5" w14:textId="77777777" w:rsidR="00225E13" w:rsidRDefault="00225E13" w:rsidP="001D6465"/>
                    <w:p w14:paraId="315DFF9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E231FCA" w14:textId="77777777" w:rsidR="00225E13" w:rsidRDefault="00225E13" w:rsidP="001D6465"/>
                    <w:p w14:paraId="248783B7"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SUBCONTRATAÇÃOPAGAMENTO</w:t>
                      </w:r>
                    </w:p>
                    <w:p w14:paraId="7DD4DCB7" w14:textId="77777777" w:rsidR="00225E13" w:rsidRDefault="00225E13" w:rsidP="001D6465"/>
                    <w:p w14:paraId="6A24657E" w14:textId="77777777" w:rsidR="00225E13" w:rsidRPr="00D61664" w:rsidRDefault="00225E13" w:rsidP="00BD11DE">
                      <w:pPr>
                        <w:pStyle w:val="Ttulo1"/>
                        <w:numPr>
                          <w:ilvl w:val="0"/>
                          <w:numId w:val="10"/>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SUBCONTRATAÇÃOPAGAMENTO</w:t>
                      </w:r>
                    </w:p>
                  </w:txbxContent>
                </v:textbox>
                <w10:anchorlock/>
              </v:shape>
            </w:pict>
          </mc:Fallback>
        </mc:AlternateContent>
      </w:r>
    </w:p>
    <w:p w14:paraId="00566DA0" w14:textId="69C98682" w:rsidR="003767A8" w:rsidRDefault="003767A8" w:rsidP="001D6465">
      <w:pPr>
        <w:spacing w:after="0" w:line="360" w:lineRule="auto"/>
        <w:ind w:firstLine="709"/>
        <w:jc w:val="both"/>
        <w:rPr>
          <w:rFonts w:ascii="Arial" w:hAnsi="Arial" w:cs="Arial"/>
        </w:rPr>
      </w:pPr>
      <w:r w:rsidRPr="00766BC5">
        <w:rPr>
          <w:rFonts w:ascii="Arial" w:hAnsi="Arial" w:cs="Arial"/>
        </w:rPr>
        <w:t xml:space="preserve">O pagamento </w:t>
      </w:r>
      <w:r w:rsidR="00C259F2" w:rsidRPr="00766BC5">
        <w:rPr>
          <w:rFonts w:ascii="Arial" w:hAnsi="Arial" w:cs="Arial"/>
        </w:rPr>
        <w:t xml:space="preserve">será </w:t>
      </w:r>
      <w:r w:rsidR="00766BC5" w:rsidRPr="00766BC5">
        <w:rPr>
          <w:rFonts w:ascii="Arial" w:hAnsi="Arial" w:cs="Arial"/>
        </w:rPr>
        <w:t xml:space="preserve">mensal e </w:t>
      </w:r>
      <w:r w:rsidR="00C259F2" w:rsidRPr="00766BC5">
        <w:rPr>
          <w:rFonts w:ascii="Arial" w:hAnsi="Arial" w:cs="Arial"/>
        </w:rPr>
        <w:t>de acordo com as entregas aprovadas pela Fiscalização</w:t>
      </w:r>
      <w:r w:rsidR="00EF3281" w:rsidRPr="00766BC5">
        <w:rPr>
          <w:rFonts w:ascii="Arial" w:hAnsi="Arial" w:cs="Arial"/>
        </w:rPr>
        <w:t>, conforme descrito no Critério de Medição (ANEXO)</w:t>
      </w:r>
      <w:r w:rsidRPr="00766BC5">
        <w:rPr>
          <w:rFonts w:ascii="Arial" w:hAnsi="Arial" w:cs="Arial"/>
        </w:rPr>
        <w:t>.</w:t>
      </w:r>
    </w:p>
    <w:p w14:paraId="15B87789" w14:textId="21E7AB41" w:rsidR="001D6465" w:rsidRDefault="001D6465" w:rsidP="001D6465">
      <w:pPr>
        <w:spacing w:after="0" w:line="360" w:lineRule="auto"/>
        <w:ind w:firstLine="709"/>
        <w:jc w:val="both"/>
        <w:rPr>
          <w:rFonts w:ascii="Arial" w:hAnsi="Arial" w:cs="Arial"/>
        </w:rPr>
      </w:pPr>
      <w:r w:rsidRPr="00D5515F">
        <w:rPr>
          <w:rFonts w:ascii="Arial" w:hAnsi="Arial" w:cs="Arial"/>
        </w:rPr>
        <w:t>A EMAP, no pagamento de obrigações pecuniárias decorrentes de contrato, deve obedecer à estrita ordem cronológica das datas da exigibilidade dos créditos, observando-se o seguinte:</w:t>
      </w:r>
    </w:p>
    <w:p w14:paraId="4FA19542" w14:textId="24860D27" w:rsidR="00C259F2" w:rsidRDefault="00C259F2" w:rsidP="001D6465">
      <w:pPr>
        <w:spacing w:after="0" w:line="360" w:lineRule="auto"/>
        <w:ind w:firstLine="709"/>
        <w:jc w:val="both"/>
        <w:rPr>
          <w:rFonts w:ascii="Arial" w:hAnsi="Arial" w:cs="Arial"/>
        </w:rPr>
      </w:pPr>
      <w:r w:rsidRPr="00C259F2">
        <w:rPr>
          <w:rFonts w:ascii="Arial" w:hAnsi="Arial" w:cs="Arial"/>
        </w:rPr>
        <w:t xml:space="preserve">A nota fiscal só poderá ser emitida após análise e aprovação do Boletim de Medição pela FISCALIZAÇÃO, e autorização da PRESIDÊNCIA da EMAP, sendo seu pagamento </w:t>
      </w:r>
      <w:r w:rsidRPr="00C259F2">
        <w:rPr>
          <w:rFonts w:ascii="Arial" w:hAnsi="Arial" w:cs="Arial"/>
        </w:rPr>
        <w:lastRenderedPageBreak/>
        <w:t xml:space="preserve">efetuado no prazo de 30 (trinta) dias após o recebimento da Nota Fiscal acompanhada de toda a documentação necessária, conforme parágrafo </w:t>
      </w:r>
      <w:r>
        <w:rPr>
          <w:rFonts w:ascii="Arial" w:hAnsi="Arial" w:cs="Arial"/>
        </w:rPr>
        <w:t>8</w:t>
      </w:r>
      <w:r w:rsidRPr="00C259F2">
        <w:rPr>
          <w:rFonts w:ascii="Arial" w:hAnsi="Arial" w:cs="Arial"/>
        </w:rPr>
        <w:t>º deste item.</w:t>
      </w:r>
    </w:p>
    <w:p w14:paraId="2A3FA411" w14:textId="77777777" w:rsidR="001D6465" w:rsidRPr="00D5515F" w:rsidRDefault="001D6465" w:rsidP="001D6465">
      <w:pPr>
        <w:spacing w:after="0" w:line="360" w:lineRule="auto"/>
        <w:ind w:firstLine="709"/>
        <w:jc w:val="both"/>
        <w:rPr>
          <w:rFonts w:ascii="Arial" w:hAnsi="Arial" w:cs="Arial"/>
        </w:rPr>
      </w:pPr>
      <w:r w:rsidRPr="00D5515F">
        <w:rPr>
          <w:rFonts w:ascii="Arial" w:hAnsi="Arial" w:cs="Arial"/>
        </w:rPr>
        <w:t>O pagamento dos serviços será efetuado mediante o Boletim de Medição (modelo Contratante), devidamente atestado pela Fiscalização da Contratante.</w:t>
      </w:r>
    </w:p>
    <w:p w14:paraId="6685DAD8" w14:textId="77777777" w:rsidR="001D6465" w:rsidRPr="00D5515F" w:rsidRDefault="001D6465" w:rsidP="001D6465">
      <w:pPr>
        <w:spacing w:after="0" w:line="360" w:lineRule="auto"/>
        <w:ind w:firstLine="709"/>
        <w:jc w:val="both"/>
        <w:rPr>
          <w:rFonts w:ascii="Arial" w:hAnsi="Arial" w:cs="Arial"/>
        </w:rPr>
      </w:pPr>
      <w:r w:rsidRPr="00D5515F">
        <w:rPr>
          <w:rFonts w:ascii="Arial" w:hAnsi="Arial" w:cs="Arial"/>
        </w:rPr>
        <w:t>O processo de solicitação de pagamento de medições será liberado com a apresentação de documentações a serem exigidas pela EMAP.</w:t>
      </w:r>
    </w:p>
    <w:p w14:paraId="382972ED" w14:textId="77777777" w:rsidR="001D6465" w:rsidRPr="00D5515F" w:rsidRDefault="001D6465" w:rsidP="001D6465">
      <w:pPr>
        <w:spacing w:after="0" w:line="360" w:lineRule="auto"/>
        <w:ind w:firstLine="709"/>
        <w:jc w:val="both"/>
        <w:rPr>
          <w:rFonts w:ascii="Arial" w:hAnsi="Arial" w:cs="Arial"/>
        </w:rPr>
      </w:pPr>
      <w:r w:rsidRPr="00D5515F">
        <w:rPr>
          <w:rFonts w:ascii="Arial" w:hAnsi="Arial" w:cs="Arial"/>
        </w:rPr>
        <w:t>A nota fiscal só poderá ser emitida após análise e aprovação do Boletim de Medição pela Presidência da EMAP.</w:t>
      </w:r>
    </w:p>
    <w:p w14:paraId="292ABB80" w14:textId="77777777" w:rsidR="001D6465" w:rsidRPr="00D5515F" w:rsidRDefault="001D6465" w:rsidP="001D6465">
      <w:pPr>
        <w:spacing w:after="0" w:line="360" w:lineRule="auto"/>
        <w:ind w:firstLine="709"/>
        <w:jc w:val="both"/>
        <w:rPr>
          <w:rFonts w:ascii="Arial" w:hAnsi="Arial" w:cs="Arial"/>
        </w:rPr>
      </w:pPr>
      <w:r w:rsidRPr="00D5515F">
        <w:rPr>
          <w:rFonts w:ascii="Arial" w:hAnsi="Arial" w:cs="Arial"/>
        </w:rPr>
        <w:t>Nenhum pagamento será efetuado à Contratada enquanto estiver pendente de liquidação de qualquer obrigação financeira, que lhe for imposta em virtude da penalidade, ou inadimplência contratual, ou de atraso de pagamento dos encargos sociais (INSS e FGTS) sob responsabilidade da licitante Contratada.</w:t>
      </w:r>
    </w:p>
    <w:p w14:paraId="6767E953" w14:textId="77777777" w:rsidR="001D6465" w:rsidRDefault="001D6465" w:rsidP="001D6465">
      <w:pPr>
        <w:spacing w:after="0" w:line="360" w:lineRule="auto"/>
        <w:ind w:firstLine="709"/>
        <w:jc w:val="both"/>
        <w:rPr>
          <w:rFonts w:ascii="Arial" w:eastAsia="Calibri" w:hAnsi="Arial" w:cs="Arial"/>
          <w:bCs/>
          <w:lang w:eastAsia="en-US"/>
        </w:rPr>
      </w:pPr>
      <w:r w:rsidRPr="00D5515F">
        <w:rPr>
          <w:rFonts w:ascii="Arial" w:hAnsi="Arial" w:cs="Arial"/>
        </w:rPr>
        <w:t>O pagamento da medição estará condicionado à verificação do Cadastro Estadual de Inadimplentes – CEI</w:t>
      </w:r>
      <w:r w:rsidR="00D5515F" w:rsidRPr="00D5515F">
        <w:rPr>
          <w:rFonts w:ascii="Arial" w:hAnsi="Arial" w:cs="Arial"/>
        </w:rPr>
        <w:t xml:space="preserve">, </w:t>
      </w:r>
      <w:r w:rsidR="00D5515F" w:rsidRPr="00D5515F">
        <w:rPr>
          <w:rFonts w:ascii="Arial" w:eastAsia="Calibri" w:hAnsi="Arial" w:cs="Arial"/>
          <w:bCs/>
          <w:lang w:eastAsia="en-US"/>
        </w:rPr>
        <w:t>conforme Lei Estadual Nº 6.690 de 11 de julho de 1996 e da apresentação das seguintes certidões:</w:t>
      </w:r>
    </w:p>
    <w:p w14:paraId="2EB4A34F" w14:textId="77777777" w:rsidR="00641FA6" w:rsidRPr="00D5515F" w:rsidRDefault="00641FA6" w:rsidP="001D6465">
      <w:pPr>
        <w:spacing w:after="0" w:line="360" w:lineRule="auto"/>
        <w:ind w:firstLine="709"/>
        <w:jc w:val="both"/>
        <w:rPr>
          <w:rFonts w:ascii="Arial" w:eastAsia="Calibri" w:hAnsi="Arial" w:cs="Arial"/>
          <w:bCs/>
          <w:lang w:eastAsia="en-US"/>
        </w:rPr>
      </w:pPr>
    </w:p>
    <w:p w14:paraId="186F0E77" w14:textId="77777777" w:rsidR="00D5515F" w:rsidRPr="00D5515F" w:rsidRDefault="00D5515F" w:rsidP="00BD11DE">
      <w:pPr>
        <w:pStyle w:val="Corpodetexto"/>
        <w:numPr>
          <w:ilvl w:val="0"/>
          <w:numId w:val="31"/>
        </w:numPr>
        <w:tabs>
          <w:tab w:val="left" w:pos="851"/>
          <w:tab w:val="left" w:pos="1134"/>
        </w:tabs>
        <w:spacing w:after="0" w:line="360" w:lineRule="auto"/>
        <w:ind w:left="1134"/>
        <w:jc w:val="both"/>
        <w:rPr>
          <w:rFonts w:ascii="Arial" w:eastAsia="Calibri" w:hAnsi="Arial" w:cs="Arial"/>
          <w:bCs/>
          <w:sz w:val="22"/>
          <w:szCs w:val="22"/>
          <w:lang w:eastAsia="en-US"/>
        </w:rPr>
      </w:pPr>
      <w:r w:rsidRPr="00D5515F">
        <w:rPr>
          <w:rFonts w:ascii="Arial" w:eastAsia="Calibri" w:hAnsi="Arial" w:cs="Arial"/>
          <w:bCs/>
          <w:sz w:val="22"/>
          <w:szCs w:val="22"/>
          <w:lang w:eastAsia="en-US"/>
        </w:rPr>
        <w:t>Carta de Solicitação de Pagamento oriunda do fornecedor;</w:t>
      </w:r>
    </w:p>
    <w:p w14:paraId="778AA1A0" w14:textId="77777777" w:rsidR="00D5515F" w:rsidRPr="00D5515F" w:rsidRDefault="00D5515F" w:rsidP="00BD11DE">
      <w:pPr>
        <w:pStyle w:val="Corpodetexto"/>
        <w:numPr>
          <w:ilvl w:val="0"/>
          <w:numId w:val="31"/>
        </w:numPr>
        <w:tabs>
          <w:tab w:val="left" w:pos="851"/>
          <w:tab w:val="left" w:pos="1134"/>
        </w:tabs>
        <w:spacing w:after="0" w:line="360" w:lineRule="auto"/>
        <w:ind w:left="1134"/>
        <w:jc w:val="both"/>
        <w:rPr>
          <w:rFonts w:ascii="Arial" w:eastAsia="Calibri" w:hAnsi="Arial" w:cs="Arial"/>
          <w:bCs/>
          <w:sz w:val="22"/>
          <w:szCs w:val="22"/>
          <w:lang w:eastAsia="en-US"/>
        </w:rPr>
      </w:pPr>
      <w:r w:rsidRPr="00D5515F">
        <w:rPr>
          <w:rFonts w:ascii="Arial" w:eastAsia="Calibri" w:hAnsi="Arial" w:cs="Arial"/>
          <w:bCs/>
          <w:sz w:val="22"/>
          <w:szCs w:val="22"/>
          <w:lang w:eastAsia="en-US"/>
        </w:rPr>
        <w:t>Prova de regularidade relativa ao Fundo de Garantia por Tempo de Serviço (FGTS);</w:t>
      </w:r>
    </w:p>
    <w:p w14:paraId="1C677262" w14:textId="77777777" w:rsidR="00D5515F" w:rsidRPr="00D5515F" w:rsidRDefault="00D5515F" w:rsidP="00BD11DE">
      <w:pPr>
        <w:pStyle w:val="Corpodetexto"/>
        <w:numPr>
          <w:ilvl w:val="0"/>
          <w:numId w:val="31"/>
        </w:numPr>
        <w:tabs>
          <w:tab w:val="left" w:pos="851"/>
          <w:tab w:val="left" w:pos="1134"/>
        </w:tabs>
        <w:spacing w:after="0" w:line="360" w:lineRule="auto"/>
        <w:ind w:left="1134"/>
        <w:jc w:val="both"/>
        <w:rPr>
          <w:rFonts w:ascii="Arial" w:eastAsia="Calibri" w:hAnsi="Arial" w:cs="Arial"/>
          <w:bCs/>
          <w:sz w:val="22"/>
          <w:szCs w:val="22"/>
          <w:lang w:eastAsia="en-US"/>
        </w:rPr>
      </w:pPr>
      <w:r w:rsidRPr="00D5515F">
        <w:rPr>
          <w:rFonts w:ascii="Arial" w:eastAsia="Calibri" w:hAnsi="Arial" w:cs="Arial"/>
          <w:bCs/>
          <w:sz w:val="22"/>
          <w:szCs w:val="22"/>
          <w:lang w:eastAsia="en-US"/>
        </w:rPr>
        <w:t>Certidão negativa de débitos relativos a Créditos Tributários Federais e à Dívida Ativa da União;</w:t>
      </w:r>
    </w:p>
    <w:p w14:paraId="479BEBCC" w14:textId="77777777" w:rsidR="00D5515F" w:rsidRPr="00D5515F" w:rsidRDefault="00D5515F" w:rsidP="00BD11DE">
      <w:pPr>
        <w:pStyle w:val="Corpodetexto"/>
        <w:numPr>
          <w:ilvl w:val="0"/>
          <w:numId w:val="31"/>
        </w:numPr>
        <w:tabs>
          <w:tab w:val="left" w:pos="851"/>
          <w:tab w:val="left" w:pos="1134"/>
        </w:tabs>
        <w:spacing w:after="0" w:line="360" w:lineRule="auto"/>
        <w:ind w:left="1134"/>
        <w:jc w:val="both"/>
        <w:rPr>
          <w:rFonts w:ascii="Arial" w:eastAsia="Calibri" w:hAnsi="Arial" w:cs="Arial"/>
          <w:bCs/>
          <w:sz w:val="22"/>
          <w:szCs w:val="22"/>
          <w:lang w:eastAsia="en-US"/>
        </w:rPr>
      </w:pPr>
      <w:r w:rsidRPr="00D5515F">
        <w:rPr>
          <w:rFonts w:ascii="Arial" w:eastAsia="Calibri" w:hAnsi="Arial" w:cs="Arial"/>
          <w:bCs/>
          <w:sz w:val="22"/>
          <w:szCs w:val="22"/>
          <w:lang w:eastAsia="en-US"/>
        </w:rPr>
        <w:t>Prova de regularidade fiscal para com a Fazenda Estadual;</w:t>
      </w:r>
    </w:p>
    <w:p w14:paraId="43B1D4EA" w14:textId="77777777" w:rsidR="00D5515F" w:rsidRPr="00D5515F" w:rsidRDefault="00D5515F" w:rsidP="00BD11DE">
      <w:pPr>
        <w:pStyle w:val="Corpodetexto"/>
        <w:numPr>
          <w:ilvl w:val="0"/>
          <w:numId w:val="31"/>
        </w:numPr>
        <w:tabs>
          <w:tab w:val="left" w:pos="851"/>
          <w:tab w:val="left" w:pos="1134"/>
        </w:tabs>
        <w:spacing w:after="0" w:line="360" w:lineRule="auto"/>
        <w:ind w:left="1134"/>
        <w:jc w:val="both"/>
        <w:rPr>
          <w:rFonts w:ascii="Arial" w:eastAsia="Calibri" w:hAnsi="Arial" w:cs="Arial"/>
          <w:bCs/>
          <w:sz w:val="22"/>
          <w:szCs w:val="22"/>
          <w:lang w:eastAsia="en-US"/>
        </w:rPr>
      </w:pPr>
      <w:r w:rsidRPr="00D5515F">
        <w:rPr>
          <w:rFonts w:ascii="Arial" w:eastAsia="Calibri" w:hAnsi="Arial" w:cs="Arial"/>
          <w:bCs/>
          <w:sz w:val="22"/>
          <w:szCs w:val="22"/>
          <w:lang w:eastAsia="en-US"/>
        </w:rPr>
        <w:t>Prova de regularidade fiscal para com a Fazenda Municipal;</w:t>
      </w:r>
    </w:p>
    <w:p w14:paraId="1841ECC0" w14:textId="77777777" w:rsidR="00D5515F" w:rsidRPr="00D5515F" w:rsidRDefault="00D5515F" w:rsidP="00BD11DE">
      <w:pPr>
        <w:pStyle w:val="Corpodetexto"/>
        <w:numPr>
          <w:ilvl w:val="0"/>
          <w:numId w:val="31"/>
        </w:numPr>
        <w:tabs>
          <w:tab w:val="left" w:pos="851"/>
          <w:tab w:val="left" w:pos="1134"/>
        </w:tabs>
        <w:spacing w:after="0" w:line="360" w:lineRule="auto"/>
        <w:ind w:left="1134"/>
        <w:jc w:val="both"/>
        <w:rPr>
          <w:rFonts w:ascii="Arial" w:eastAsia="Calibri" w:hAnsi="Arial" w:cs="Arial"/>
          <w:bCs/>
          <w:sz w:val="22"/>
          <w:szCs w:val="22"/>
          <w:lang w:eastAsia="en-US"/>
        </w:rPr>
      </w:pPr>
      <w:r w:rsidRPr="00D5515F">
        <w:rPr>
          <w:rFonts w:ascii="Arial" w:eastAsia="Calibri" w:hAnsi="Arial" w:cs="Arial"/>
          <w:bCs/>
          <w:sz w:val="22"/>
          <w:szCs w:val="22"/>
          <w:lang w:eastAsia="en-US"/>
        </w:rPr>
        <w:t>Certidão Negativa de Débitos Trabalhistas (CNDT);</w:t>
      </w:r>
    </w:p>
    <w:p w14:paraId="34245020" w14:textId="77777777" w:rsidR="00D5515F" w:rsidRPr="00D5515F" w:rsidRDefault="00D5515F" w:rsidP="00BD11DE">
      <w:pPr>
        <w:pStyle w:val="Corpodetexto"/>
        <w:numPr>
          <w:ilvl w:val="0"/>
          <w:numId w:val="31"/>
        </w:numPr>
        <w:tabs>
          <w:tab w:val="left" w:pos="851"/>
          <w:tab w:val="left" w:pos="1134"/>
        </w:tabs>
        <w:spacing w:after="0" w:line="360" w:lineRule="auto"/>
        <w:ind w:left="1134"/>
        <w:jc w:val="both"/>
        <w:rPr>
          <w:rFonts w:ascii="Arial" w:eastAsia="Calibri" w:hAnsi="Arial" w:cs="Arial"/>
          <w:bCs/>
          <w:sz w:val="22"/>
          <w:szCs w:val="22"/>
          <w:lang w:eastAsia="en-US"/>
        </w:rPr>
      </w:pPr>
      <w:r w:rsidRPr="00D5515F">
        <w:rPr>
          <w:rFonts w:ascii="Arial" w:eastAsia="Calibri" w:hAnsi="Arial" w:cs="Arial"/>
          <w:bCs/>
          <w:sz w:val="22"/>
          <w:szCs w:val="22"/>
          <w:lang w:eastAsia="en-US"/>
        </w:rPr>
        <w:t>Comprovante de Recolhimento do INSS e a declaração do valor devido conforme GEFIP;</w:t>
      </w:r>
    </w:p>
    <w:p w14:paraId="7022B550" w14:textId="77777777" w:rsidR="00D5515F" w:rsidRPr="00D5515F" w:rsidRDefault="00D5515F" w:rsidP="00BD11DE">
      <w:pPr>
        <w:pStyle w:val="Corpodetexto"/>
        <w:numPr>
          <w:ilvl w:val="0"/>
          <w:numId w:val="31"/>
        </w:numPr>
        <w:tabs>
          <w:tab w:val="left" w:pos="851"/>
          <w:tab w:val="left" w:pos="1134"/>
        </w:tabs>
        <w:spacing w:after="0" w:line="360" w:lineRule="auto"/>
        <w:ind w:left="1134"/>
        <w:jc w:val="both"/>
        <w:rPr>
          <w:rFonts w:ascii="Arial" w:eastAsia="Calibri" w:hAnsi="Arial" w:cs="Arial"/>
          <w:bCs/>
          <w:sz w:val="22"/>
          <w:szCs w:val="22"/>
          <w:lang w:eastAsia="en-US"/>
        </w:rPr>
      </w:pPr>
      <w:r w:rsidRPr="00D5515F">
        <w:rPr>
          <w:rFonts w:ascii="Arial" w:eastAsia="Calibri" w:hAnsi="Arial" w:cs="Arial"/>
          <w:bCs/>
          <w:sz w:val="22"/>
          <w:szCs w:val="22"/>
          <w:lang w:eastAsia="en-US"/>
        </w:rPr>
        <w:t>Comprovante de Recolhimento do FGTS e a declaração do valor devido conforme SEFIP;</w:t>
      </w:r>
    </w:p>
    <w:p w14:paraId="7E92A828" w14:textId="77777777" w:rsidR="00D5515F" w:rsidRPr="00D5515F" w:rsidRDefault="00D5515F" w:rsidP="00BD11DE">
      <w:pPr>
        <w:pStyle w:val="Corpodetexto"/>
        <w:numPr>
          <w:ilvl w:val="0"/>
          <w:numId w:val="31"/>
        </w:numPr>
        <w:tabs>
          <w:tab w:val="left" w:pos="851"/>
          <w:tab w:val="left" w:pos="1134"/>
        </w:tabs>
        <w:spacing w:after="0" w:line="360" w:lineRule="auto"/>
        <w:ind w:left="1134"/>
        <w:jc w:val="both"/>
        <w:rPr>
          <w:rFonts w:ascii="Arial" w:eastAsia="Calibri" w:hAnsi="Arial" w:cs="Arial"/>
          <w:bCs/>
          <w:sz w:val="22"/>
          <w:szCs w:val="22"/>
          <w:lang w:eastAsia="en-US"/>
        </w:rPr>
      </w:pPr>
      <w:r w:rsidRPr="00D5515F">
        <w:rPr>
          <w:rFonts w:ascii="Arial" w:eastAsia="Calibri" w:hAnsi="Arial" w:cs="Arial"/>
          <w:bCs/>
          <w:sz w:val="22"/>
          <w:szCs w:val="22"/>
          <w:lang w:eastAsia="en-US"/>
        </w:rPr>
        <w:t>Folha de pagamento de pessoal e contracheques assinados ou comprovante bancários de pagamento de pessoal;</w:t>
      </w:r>
    </w:p>
    <w:p w14:paraId="5B4A0E86" w14:textId="4A485AAB" w:rsidR="00D5515F" w:rsidRDefault="00D5515F" w:rsidP="00BD11DE">
      <w:pPr>
        <w:pStyle w:val="Corpodetexto"/>
        <w:numPr>
          <w:ilvl w:val="0"/>
          <w:numId w:val="31"/>
        </w:numPr>
        <w:tabs>
          <w:tab w:val="left" w:pos="851"/>
          <w:tab w:val="left" w:pos="1134"/>
        </w:tabs>
        <w:spacing w:after="0" w:line="360" w:lineRule="auto"/>
        <w:ind w:left="1134"/>
        <w:jc w:val="both"/>
        <w:rPr>
          <w:rFonts w:ascii="Arial" w:eastAsia="Calibri" w:hAnsi="Arial" w:cs="Arial"/>
          <w:bCs/>
          <w:sz w:val="22"/>
          <w:szCs w:val="22"/>
          <w:lang w:eastAsia="en-US"/>
        </w:rPr>
      </w:pPr>
      <w:r w:rsidRPr="00D5515F">
        <w:rPr>
          <w:rFonts w:ascii="Arial" w:eastAsia="Calibri" w:hAnsi="Arial" w:cs="Arial"/>
          <w:bCs/>
          <w:sz w:val="22"/>
          <w:szCs w:val="22"/>
          <w:lang w:eastAsia="en-US"/>
        </w:rPr>
        <w:lastRenderedPageBreak/>
        <w:t>Resumo da folha de frequência de pessoal.</w:t>
      </w:r>
    </w:p>
    <w:p w14:paraId="72FAE92E" w14:textId="77777777" w:rsidR="00F9316A" w:rsidRDefault="00F9316A" w:rsidP="001D56DB">
      <w:pPr>
        <w:spacing w:after="0" w:line="360" w:lineRule="auto"/>
        <w:ind w:firstLine="709"/>
        <w:jc w:val="both"/>
        <w:rPr>
          <w:rFonts w:ascii="Arial" w:eastAsia="Calibri" w:hAnsi="Arial" w:cs="Arial"/>
          <w:bCs/>
          <w:lang w:eastAsia="en-US"/>
        </w:rPr>
      </w:pPr>
    </w:p>
    <w:p w14:paraId="28CE86FC" w14:textId="5166E20D" w:rsidR="00D5515F" w:rsidRPr="001D56DB" w:rsidRDefault="00D5515F" w:rsidP="001D56DB">
      <w:pPr>
        <w:spacing w:after="0" w:line="360" w:lineRule="auto"/>
        <w:ind w:firstLine="709"/>
        <w:jc w:val="both"/>
        <w:rPr>
          <w:rFonts w:ascii="Arial" w:eastAsia="Calibri" w:hAnsi="Arial" w:cs="Arial"/>
          <w:bCs/>
          <w:lang w:eastAsia="en-US"/>
        </w:rPr>
      </w:pPr>
      <w:r w:rsidRPr="00D5515F">
        <w:rPr>
          <w:rFonts w:ascii="Arial" w:eastAsia="Calibri" w:hAnsi="Arial" w:cs="Arial"/>
          <w:bCs/>
          <w:lang w:eastAsia="en-US"/>
        </w:rPr>
        <w:t>Para fins de emissão de Carta de Solicitação de Pagamento e Nota Fiscal informa-se que deve ser emitida em nome da Empresa Maranhense de Administração Portuária – EMAP, CNPJ sob o nº 03.650.060/0001-48, com o seguinte endereço: Av. dos Portugueses, s/n, Cep: 65085-370, Porto do Itaqui em São Luís - MA.</w:t>
      </w:r>
    </w:p>
    <w:p w14:paraId="69F3893A" w14:textId="6D7494BF" w:rsidR="004248EF" w:rsidRDefault="001D6465" w:rsidP="001D6465">
      <w:pPr>
        <w:spacing w:after="0" w:line="360" w:lineRule="auto"/>
        <w:ind w:firstLine="709"/>
        <w:jc w:val="both"/>
        <w:rPr>
          <w:rFonts w:ascii="Arial" w:hAnsi="Arial" w:cs="Arial"/>
        </w:rPr>
      </w:pPr>
      <w:r w:rsidRPr="00D5515F">
        <w:rPr>
          <w:rFonts w:ascii="Arial" w:hAnsi="Arial" w:cs="Arial"/>
        </w:rPr>
        <w:t>O pagamento da</w:t>
      </w:r>
      <w:r w:rsidR="008967E6">
        <w:rPr>
          <w:rFonts w:ascii="Arial" w:hAnsi="Arial" w:cs="Arial"/>
        </w:rPr>
        <w:t>s medições, inclusive da medição</w:t>
      </w:r>
      <w:r w:rsidRPr="00D5515F">
        <w:rPr>
          <w:rFonts w:ascii="Arial" w:hAnsi="Arial" w:cs="Arial"/>
        </w:rPr>
        <w:t xml:space="preserve"> final dos serviços estará condicionado além das observações anteriores, à análise e aprovação, da Fiscalização dos serviços realizados pela Contratada.</w:t>
      </w:r>
    </w:p>
    <w:p w14:paraId="228CE28D" w14:textId="77777777" w:rsidR="00596E1B" w:rsidRDefault="00596E1B" w:rsidP="001D6465">
      <w:pPr>
        <w:spacing w:after="0" w:line="360" w:lineRule="auto"/>
        <w:ind w:firstLine="709"/>
        <w:jc w:val="both"/>
        <w:rPr>
          <w:rFonts w:ascii="Arial" w:hAnsi="Arial" w:cs="Arial"/>
        </w:rPr>
      </w:pPr>
    </w:p>
    <w:p w14:paraId="7A9D40C2" w14:textId="77777777" w:rsidR="00935EBF" w:rsidRPr="00D5515F" w:rsidRDefault="00935EBF" w:rsidP="001D6465">
      <w:pPr>
        <w:spacing w:after="0" w:line="360" w:lineRule="auto"/>
        <w:ind w:firstLine="709"/>
        <w:jc w:val="both"/>
        <w:rPr>
          <w:rFonts w:ascii="Arial" w:hAnsi="Arial" w:cs="Arial"/>
        </w:rPr>
      </w:pPr>
    </w:p>
    <w:p w14:paraId="792F1B17" w14:textId="77777777" w:rsidR="0004038B" w:rsidRDefault="001D6465" w:rsidP="0004038B">
      <w:pPr>
        <w:pStyle w:val="PargrafodaLista"/>
        <w:tabs>
          <w:tab w:val="left" w:pos="5220"/>
        </w:tabs>
        <w:spacing w:after="0" w:line="360" w:lineRule="auto"/>
        <w:ind w:left="0"/>
        <w:jc w:val="both"/>
        <w:rPr>
          <w:rFonts w:ascii="Arial" w:hAnsi="Arial" w:cs="Arial"/>
          <w:bCs/>
          <w:highlight w:val="yellow"/>
        </w:rPr>
      </w:pPr>
      <w:r>
        <w:rPr>
          <w:rFonts w:ascii="Arial" w:hAnsi="Arial" w:cs="Arial"/>
          <w:noProof/>
          <w:szCs w:val="24"/>
        </w:rPr>
        <mc:AlternateContent>
          <mc:Choice Requires="wps">
            <w:drawing>
              <wp:inline distT="0" distB="0" distL="0" distR="0" wp14:anchorId="45B107E0" wp14:editId="3387F3F8">
                <wp:extent cx="5759450" cy="311150"/>
                <wp:effectExtent l="3810" t="0" r="0" b="3810"/>
                <wp:docPr id="27" name="Caixa de texto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4076DC5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24</w:t>
                            </w:r>
                            <w:r w:rsidRPr="00CA7273">
                              <w:rPr>
                                <w:rFonts w:ascii="Arial Narrow" w:hAnsi="Arial Narrow"/>
                                <w:color w:val="FFFFFF" w:themeColor="background1"/>
                                <w:sz w:val="24"/>
                                <w:szCs w:val="24"/>
                              </w:rPr>
                              <w:t>. SUBCONTRATAÇÃO</w:t>
                            </w:r>
                          </w:p>
                          <w:p w14:paraId="2AEF1579" w14:textId="77777777" w:rsidR="00225E13" w:rsidRDefault="00225E13" w:rsidP="001D6465"/>
                          <w:p w14:paraId="31179B1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1A4F2C1" w14:textId="77777777" w:rsidR="00225E13" w:rsidRDefault="00225E13" w:rsidP="001D6465"/>
                          <w:p w14:paraId="6001C18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3E6B7712" w14:textId="77777777" w:rsidR="00225E13" w:rsidRDefault="00225E13" w:rsidP="001D6465"/>
                          <w:p w14:paraId="3BC3CB8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162BECC" w14:textId="77777777" w:rsidR="00225E13" w:rsidRDefault="00225E13" w:rsidP="001D6465"/>
                          <w:p w14:paraId="243E750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B1C23A6" w14:textId="77777777" w:rsidR="00225E13" w:rsidRDefault="00225E13" w:rsidP="001D6465"/>
                          <w:p w14:paraId="5190612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AED25A9" w14:textId="77777777" w:rsidR="00225E13" w:rsidRDefault="00225E13" w:rsidP="001D6465"/>
                          <w:p w14:paraId="66CA993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5649E23" w14:textId="77777777" w:rsidR="00225E13" w:rsidRDefault="00225E13" w:rsidP="001D6465"/>
                          <w:p w14:paraId="00135F5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023C3531" w14:textId="77777777" w:rsidR="00225E13" w:rsidRDefault="00225E13" w:rsidP="001D6465"/>
                          <w:p w14:paraId="5AD143F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29290D7A" w14:textId="77777777" w:rsidR="00225E13" w:rsidRDefault="00225E13" w:rsidP="001D6465"/>
                          <w:p w14:paraId="26F6D22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5E99515" w14:textId="77777777" w:rsidR="00225E13" w:rsidRDefault="00225E13" w:rsidP="001D6465"/>
                          <w:p w14:paraId="4D09422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73CF311" w14:textId="77777777" w:rsidR="00225E13" w:rsidRDefault="00225E13" w:rsidP="001D6465"/>
                          <w:p w14:paraId="7845C5E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27C59944" w14:textId="77777777" w:rsidR="00225E13" w:rsidRDefault="00225E13" w:rsidP="001D6465"/>
                          <w:p w14:paraId="62958CA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1E4209C3" w14:textId="77777777" w:rsidR="00225E13" w:rsidRDefault="00225E13" w:rsidP="001D6465"/>
                          <w:p w14:paraId="667D339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C2FFE37" w14:textId="77777777" w:rsidR="00225E13" w:rsidRDefault="00225E13" w:rsidP="001D6465"/>
                          <w:p w14:paraId="08387B3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9DAE056" w14:textId="77777777" w:rsidR="00225E13" w:rsidRDefault="00225E13" w:rsidP="001D6465"/>
                          <w:p w14:paraId="5CDD45C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FCA5A3A" w14:textId="77777777" w:rsidR="00225E13" w:rsidRDefault="00225E13" w:rsidP="001D6465"/>
                          <w:p w14:paraId="00F43DB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34F126E5" w14:textId="77777777" w:rsidR="00225E13" w:rsidRDefault="00225E13" w:rsidP="001D6465"/>
                          <w:p w14:paraId="226DF19E"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6EDAF1E1" w14:textId="77777777" w:rsidR="00225E13" w:rsidRDefault="00225E13" w:rsidP="001D6465"/>
                          <w:p w14:paraId="607E452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72ED2EF" w14:textId="77777777" w:rsidR="00225E13" w:rsidRDefault="00225E13" w:rsidP="001D6465"/>
                          <w:p w14:paraId="0A5F13C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C85D9C2" w14:textId="77777777" w:rsidR="00225E13" w:rsidRDefault="00225E13" w:rsidP="001D6465"/>
                          <w:p w14:paraId="35FFD0F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200D712" w14:textId="77777777" w:rsidR="00225E13" w:rsidRDefault="00225E13" w:rsidP="001D6465"/>
                          <w:p w14:paraId="6547959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643C490" w14:textId="77777777" w:rsidR="00225E13" w:rsidRDefault="00225E13" w:rsidP="001D6465"/>
                          <w:p w14:paraId="70D88CF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3EA40870" w14:textId="77777777" w:rsidR="00225E13" w:rsidRDefault="00225E13" w:rsidP="001D6465"/>
                          <w:p w14:paraId="35E4998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1DE214DA" w14:textId="77777777" w:rsidR="00225E13" w:rsidRDefault="00225E13" w:rsidP="001D6465"/>
                          <w:p w14:paraId="0546B60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4C110CB" w14:textId="77777777" w:rsidR="00225E13" w:rsidRDefault="00225E13" w:rsidP="001D6465"/>
                          <w:p w14:paraId="7DADF9B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6519D47" w14:textId="77777777" w:rsidR="00225E13" w:rsidRDefault="00225E13" w:rsidP="001D6465"/>
                          <w:p w14:paraId="540B5E7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3340BD7" w14:textId="77777777" w:rsidR="00225E13" w:rsidRDefault="00225E13" w:rsidP="001D6465"/>
                          <w:p w14:paraId="0EB726A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23538015" w14:textId="77777777" w:rsidR="00225E13" w:rsidRDefault="00225E13" w:rsidP="001D6465"/>
                          <w:p w14:paraId="5565792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30E67B21" w14:textId="77777777" w:rsidR="00225E13" w:rsidRDefault="00225E13" w:rsidP="001D6465"/>
                          <w:p w14:paraId="150E7B4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79C27E9" w14:textId="77777777" w:rsidR="00225E13" w:rsidRDefault="00225E13" w:rsidP="001D6465"/>
                          <w:p w14:paraId="6CB3FCA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FF122F5" w14:textId="77777777" w:rsidR="00225E13" w:rsidRDefault="00225E13" w:rsidP="001D6465"/>
                          <w:p w14:paraId="70D6EE2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07AAC74" w14:textId="77777777" w:rsidR="00225E13" w:rsidRDefault="00225E13" w:rsidP="001D6465"/>
                          <w:p w14:paraId="7D369BCE"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33041A7C" w14:textId="77777777" w:rsidR="00225E13" w:rsidRDefault="00225E13" w:rsidP="001D6465"/>
                          <w:p w14:paraId="3F78D49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1980CB59" w14:textId="77777777" w:rsidR="00225E13" w:rsidRDefault="00225E13" w:rsidP="001D6465"/>
                          <w:p w14:paraId="7D05E00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57096C7" w14:textId="77777777" w:rsidR="00225E13" w:rsidRDefault="00225E13" w:rsidP="001D6465"/>
                          <w:p w14:paraId="2B55448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131FE81" w14:textId="77777777" w:rsidR="00225E13" w:rsidRDefault="00225E13" w:rsidP="001D6465"/>
                          <w:p w14:paraId="75FD551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12B5E5A4" w14:textId="77777777" w:rsidR="00225E13" w:rsidRDefault="00225E13" w:rsidP="001D6465"/>
                          <w:p w14:paraId="67378FE1"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599799A2" w14:textId="77777777" w:rsidR="00225E13" w:rsidRDefault="00225E13" w:rsidP="001D6465"/>
                          <w:p w14:paraId="27EDAF1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463245A" w14:textId="77777777" w:rsidR="00225E13" w:rsidRDefault="00225E13" w:rsidP="001D6465"/>
                          <w:p w14:paraId="4A767B7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3E6B7E37" w14:textId="77777777" w:rsidR="00225E13" w:rsidRDefault="00225E13"/>
                          <w:p w14:paraId="3CD5D2B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bCs w:val="0"/>
                                <w:color w:val="FFFFFF" w:themeColor="background1"/>
                                <w:sz w:val="24"/>
                                <w:szCs w:val="24"/>
                              </w:rPr>
                              <w:t>25</w:t>
                            </w:r>
                            <w:r w:rsidRPr="00E35D4F">
                              <w:rPr>
                                <w:rFonts w:ascii="Arial Narrow" w:hAnsi="Arial Narrow"/>
                                <w:bCs w:val="0"/>
                                <w:color w:val="FFFFFF" w:themeColor="background1"/>
                                <w:sz w:val="24"/>
                                <w:szCs w:val="24"/>
                              </w:rPr>
                              <w:t>.</w:t>
                            </w:r>
                            <w:r w:rsidRPr="00B3384D">
                              <w:rPr>
                                <w:rFonts w:ascii="Arial Narrow" w:hAnsi="Arial Narrow"/>
                                <w:color w:val="FFFFFF" w:themeColor="background1"/>
                                <w:sz w:val="24"/>
                                <w:szCs w:val="24"/>
                              </w:rPr>
                              <w:t>REAJUSTAMENTO</w:t>
                            </w:r>
                            <w:r>
                              <w:rPr>
                                <w:rFonts w:ascii="Arial Narrow" w:hAnsi="Arial Narrow"/>
                                <w:color w:val="FFFFFF" w:themeColor="background1"/>
                                <w:sz w:val="24"/>
                                <w:szCs w:val="24"/>
                              </w:rPr>
                              <w:t>24</w:t>
                            </w:r>
                            <w:r w:rsidRPr="00CA7273">
                              <w:rPr>
                                <w:rFonts w:ascii="Arial Narrow" w:hAnsi="Arial Narrow"/>
                                <w:color w:val="FFFFFF" w:themeColor="background1"/>
                                <w:sz w:val="24"/>
                                <w:szCs w:val="24"/>
                              </w:rPr>
                              <w:t>. SUBCONTRATAÇÃO</w:t>
                            </w:r>
                          </w:p>
                          <w:p w14:paraId="72022619" w14:textId="77777777" w:rsidR="00225E13" w:rsidRDefault="00225E13" w:rsidP="001D6465"/>
                          <w:p w14:paraId="577C88F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F9E42C4" w14:textId="77777777" w:rsidR="00225E13" w:rsidRDefault="00225E13" w:rsidP="001D6465"/>
                          <w:p w14:paraId="55744267"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68244427" w14:textId="77777777" w:rsidR="00225E13" w:rsidRDefault="00225E13" w:rsidP="001D6465"/>
                          <w:p w14:paraId="52578B1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03800C63" w14:textId="77777777" w:rsidR="00225E13" w:rsidRDefault="00225E13" w:rsidP="001D6465"/>
                          <w:p w14:paraId="6267DE5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45C8DE02" w14:textId="77777777" w:rsidR="00225E13" w:rsidRDefault="00225E13" w:rsidP="001D6465"/>
                          <w:p w14:paraId="45F9D3F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C463B8C" w14:textId="77777777" w:rsidR="00225E13" w:rsidRDefault="00225E13" w:rsidP="001D6465"/>
                          <w:p w14:paraId="4D672AE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9E58682" w14:textId="77777777" w:rsidR="00225E13" w:rsidRDefault="00225E13" w:rsidP="001D6465"/>
                          <w:p w14:paraId="4565F19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72F2B2FA" w14:textId="77777777" w:rsidR="00225E13" w:rsidRDefault="00225E13" w:rsidP="001D6465"/>
                          <w:p w14:paraId="63C921B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361E93B0" w14:textId="77777777" w:rsidR="00225E13" w:rsidRDefault="00225E13" w:rsidP="001D6465"/>
                          <w:p w14:paraId="4E14A19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888628C" w14:textId="77777777" w:rsidR="00225E13" w:rsidRDefault="00225E13" w:rsidP="001D6465"/>
                          <w:p w14:paraId="733940E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67C49B7" w14:textId="77777777" w:rsidR="00225E13" w:rsidRDefault="00225E13" w:rsidP="001D6465"/>
                          <w:p w14:paraId="1924E34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3730B127" w14:textId="77777777" w:rsidR="00225E13" w:rsidRDefault="00225E13" w:rsidP="001D6465"/>
                          <w:p w14:paraId="6208F723"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0CFDEEFB" w14:textId="77777777" w:rsidR="00225E13" w:rsidRDefault="00225E13" w:rsidP="001D6465"/>
                          <w:p w14:paraId="04C5D0E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33ECE15A" w14:textId="77777777" w:rsidR="00225E13" w:rsidRDefault="00225E13" w:rsidP="001D6465"/>
                          <w:p w14:paraId="218DF79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E6010AE" w14:textId="77777777" w:rsidR="00225E13" w:rsidRDefault="00225E13" w:rsidP="001D6465"/>
                          <w:p w14:paraId="266CBF3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4F0C9A5" w14:textId="77777777" w:rsidR="00225E13" w:rsidRDefault="00225E13" w:rsidP="001D6465"/>
                          <w:p w14:paraId="147493E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75B2ABC" w14:textId="77777777" w:rsidR="00225E13" w:rsidRDefault="00225E13" w:rsidP="001D6465"/>
                          <w:p w14:paraId="5F834703"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4A481A54" w14:textId="77777777" w:rsidR="00225E13" w:rsidRDefault="00225E13" w:rsidP="001D6465"/>
                          <w:p w14:paraId="4B26D2F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2B79493E" w14:textId="77777777" w:rsidR="00225E13" w:rsidRDefault="00225E13" w:rsidP="001D6465"/>
                          <w:p w14:paraId="66FBA9B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FAB85CF" w14:textId="77777777" w:rsidR="00225E13" w:rsidRDefault="00225E13" w:rsidP="001D6465"/>
                          <w:p w14:paraId="5239415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98CC36D" w14:textId="77777777" w:rsidR="00225E13" w:rsidRDefault="00225E13" w:rsidP="001D6465"/>
                          <w:p w14:paraId="2832337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28ED5AA3" w14:textId="77777777" w:rsidR="00225E13" w:rsidRDefault="00225E13" w:rsidP="001D6465"/>
                          <w:p w14:paraId="34BAE31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00A725A8" w14:textId="77777777" w:rsidR="00225E13" w:rsidRDefault="00225E13" w:rsidP="001D6465"/>
                          <w:p w14:paraId="275C3CE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18993D78" w14:textId="77777777" w:rsidR="00225E13" w:rsidRDefault="00225E13" w:rsidP="001D6465"/>
                          <w:p w14:paraId="49D7D18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78D7786" w14:textId="77777777" w:rsidR="00225E13" w:rsidRDefault="00225E13" w:rsidP="001D6465"/>
                          <w:p w14:paraId="092F4B9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6748A4B" w14:textId="77777777" w:rsidR="00225E13" w:rsidRDefault="00225E13" w:rsidP="001D6465"/>
                          <w:p w14:paraId="6FEA4B4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A575364" w14:textId="77777777" w:rsidR="00225E13" w:rsidRDefault="00225E13" w:rsidP="001D6465"/>
                          <w:p w14:paraId="5326E065"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157B5DF5" w14:textId="77777777" w:rsidR="00225E13" w:rsidRDefault="00225E13" w:rsidP="001D6465"/>
                          <w:p w14:paraId="38D03C9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27B27794" w14:textId="77777777" w:rsidR="00225E13" w:rsidRDefault="00225E13" w:rsidP="001D6465"/>
                          <w:p w14:paraId="04A23E1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F358DBD" w14:textId="77777777" w:rsidR="00225E13" w:rsidRDefault="00225E13" w:rsidP="001D6465"/>
                          <w:p w14:paraId="248B762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53FD477" w14:textId="77777777" w:rsidR="00225E13" w:rsidRDefault="00225E13" w:rsidP="001D6465"/>
                          <w:p w14:paraId="4CC6921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8DFC41C" w14:textId="77777777" w:rsidR="00225E13" w:rsidRDefault="00225E13" w:rsidP="001D6465"/>
                          <w:p w14:paraId="3B73701E"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56A0F1CF" w14:textId="77777777" w:rsidR="00225E13" w:rsidRDefault="00225E13" w:rsidP="001D6465"/>
                          <w:p w14:paraId="776973E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23905FBA" w14:textId="77777777" w:rsidR="00225E13" w:rsidRDefault="00225E13" w:rsidP="001D6465"/>
                          <w:p w14:paraId="74B5315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631ECF4" w14:textId="77777777" w:rsidR="00225E13" w:rsidRDefault="00225E13" w:rsidP="001D6465"/>
                          <w:p w14:paraId="245C48A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35BD363" w14:textId="77777777" w:rsidR="00225E13" w:rsidRDefault="00225E13" w:rsidP="001D6465"/>
                          <w:p w14:paraId="74C9309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559F076" w14:textId="77777777" w:rsidR="00225E13" w:rsidRDefault="00225E13" w:rsidP="001D6465"/>
                          <w:p w14:paraId="466AD661"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0BAF1637" w14:textId="77777777" w:rsidR="00225E13" w:rsidRDefault="00225E13" w:rsidP="001D6465"/>
                          <w:p w14:paraId="56F400B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9CB4F6E" w14:textId="77777777" w:rsidR="00225E13" w:rsidRDefault="00225E13" w:rsidP="001D6465"/>
                          <w:p w14:paraId="37B3139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45B107E0" id="Caixa de texto 27" o:spid="_x0000_s104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" fillcolor="#1f497d [3215]" stroked="f" strokeweight="1.5pt">
                <v:textbox>
                  <w:txbxContent>
                    <w:p w14:paraId="4076DC5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24</w:t>
                      </w:r>
                      <w:r w:rsidRPr="00CA7273">
                        <w:rPr>
                          <w:rFonts w:ascii="Arial Narrow" w:hAnsi="Arial Narrow"/>
                          <w:color w:val="FFFFFF" w:themeColor="background1"/>
                          <w:sz w:val="24"/>
                          <w:szCs w:val="24"/>
                        </w:rPr>
                        <w:t>. SUBCONTRATAÇÃO</w:t>
                      </w:r>
                    </w:p>
                    <w:p w14:paraId="2AEF1579" w14:textId="77777777" w:rsidR="00225E13" w:rsidRDefault="00225E13" w:rsidP="001D6465"/>
                    <w:p w14:paraId="31179B1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1A4F2C1" w14:textId="77777777" w:rsidR="00225E13" w:rsidRDefault="00225E13" w:rsidP="001D6465"/>
                    <w:p w14:paraId="6001C18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3E6B7712" w14:textId="77777777" w:rsidR="00225E13" w:rsidRDefault="00225E13" w:rsidP="001D6465"/>
                    <w:p w14:paraId="3BC3CB8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162BECC" w14:textId="77777777" w:rsidR="00225E13" w:rsidRDefault="00225E13" w:rsidP="001D6465"/>
                    <w:p w14:paraId="243E750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B1C23A6" w14:textId="77777777" w:rsidR="00225E13" w:rsidRDefault="00225E13" w:rsidP="001D6465"/>
                    <w:p w14:paraId="5190612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AED25A9" w14:textId="77777777" w:rsidR="00225E13" w:rsidRDefault="00225E13" w:rsidP="001D6465"/>
                    <w:p w14:paraId="66CA993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5649E23" w14:textId="77777777" w:rsidR="00225E13" w:rsidRDefault="00225E13" w:rsidP="001D6465"/>
                    <w:p w14:paraId="00135F5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023C3531" w14:textId="77777777" w:rsidR="00225E13" w:rsidRDefault="00225E13" w:rsidP="001D6465"/>
                    <w:p w14:paraId="5AD143F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29290D7A" w14:textId="77777777" w:rsidR="00225E13" w:rsidRDefault="00225E13" w:rsidP="001D6465"/>
                    <w:p w14:paraId="26F6D22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5E99515" w14:textId="77777777" w:rsidR="00225E13" w:rsidRDefault="00225E13" w:rsidP="001D6465"/>
                    <w:p w14:paraId="4D09422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73CF311" w14:textId="77777777" w:rsidR="00225E13" w:rsidRDefault="00225E13" w:rsidP="001D6465"/>
                    <w:p w14:paraId="7845C5E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27C59944" w14:textId="77777777" w:rsidR="00225E13" w:rsidRDefault="00225E13" w:rsidP="001D6465"/>
                    <w:p w14:paraId="62958CA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1E4209C3" w14:textId="77777777" w:rsidR="00225E13" w:rsidRDefault="00225E13" w:rsidP="001D6465"/>
                    <w:p w14:paraId="667D339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C2FFE37" w14:textId="77777777" w:rsidR="00225E13" w:rsidRDefault="00225E13" w:rsidP="001D6465"/>
                    <w:p w14:paraId="08387B3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9DAE056" w14:textId="77777777" w:rsidR="00225E13" w:rsidRDefault="00225E13" w:rsidP="001D6465"/>
                    <w:p w14:paraId="5CDD45C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FCA5A3A" w14:textId="77777777" w:rsidR="00225E13" w:rsidRDefault="00225E13" w:rsidP="001D6465"/>
                    <w:p w14:paraId="00F43DB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34F126E5" w14:textId="77777777" w:rsidR="00225E13" w:rsidRDefault="00225E13" w:rsidP="001D6465"/>
                    <w:p w14:paraId="226DF19E"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6EDAF1E1" w14:textId="77777777" w:rsidR="00225E13" w:rsidRDefault="00225E13" w:rsidP="001D6465"/>
                    <w:p w14:paraId="607E452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72ED2EF" w14:textId="77777777" w:rsidR="00225E13" w:rsidRDefault="00225E13" w:rsidP="001D6465"/>
                    <w:p w14:paraId="0A5F13C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C85D9C2" w14:textId="77777777" w:rsidR="00225E13" w:rsidRDefault="00225E13" w:rsidP="001D6465"/>
                    <w:p w14:paraId="35FFD0F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200D712" w14:textId="77777777" w:rsidR="00225E13" w:rsidRDefault="00225E13" w:rsidP="001D6465"/>
                    <w:p w14:paraId="6547959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643C490" w14:textId="77777777" w:rsidR="00225E13" w:rsidRDefault="00225E13" w:rsidP="001D6465"/>
                    <w:p w14:paraId="70D88CF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3EA40870" w14:textId="77777777" w:rsidR="00225E13" w:rsidRDefault="00225E13" w:rsidP="001D6465"/>
                    <w:p w14:paraId="35E4998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1DE214DA" w14:textId="77777777" w:rsidR="00225E13" w:rsidRDefault="00225E13" w:rsidP="001D6465"/>
                    <w:p w14:paraId="0546B60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4C110CB" w14:textId="77777777" w:rsidR="00225E13" w:rsidRDefault="00225E13" w:rsidP="001D6465"/>
                    <w:p w14:paraId="7DADF9B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6519D47" w14:textId="77777777" w:rsidR="00225E13" w:rsidRDefault="00225E13" w:rsidP="001D6465"/>
                    <w:p w14:paraId="540B5E7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3340BD7" w14:textId="77777777" w:rsidR="00225E13" w:rsidRDefault="00225E13" w:rsidP="001D6465"/>
                    <w:p w14:paraId="0EB726A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23538015" w14:textId="77777777" w:rsidR="00225E13" w:rsidRDefault="00225E13" w:rsidP="001D6465"/>
                    <w:p w14:paraId="5565792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30E67B21" w14:textId="77777777" w:rsidR="00225E13" w:rsidRDefault="00225E13" w:rsidP="001D6465"/>
                    <w:p w14:paraId="150E7B4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79C27E9" w14:textId="77777777" w:rsidR="00225E13" w:rsidRDefault="00225E13" w:rsidP="001D6465"/>
                    <w:p w14:paraId="6CB3FCA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FF122F5" w14:textId="77777777" w:rsidR="00225E13" w:rsidRDefault="00225E13" w:rsidP="001D6465"/>
                    <w:p w14:paraId="70D6EE2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07AAC74" w14:textId="77777777" w:rsidR="00225E13" w:rsidRDefault="00225E13" w:rsidP="001D6465"/>
                    <w:p w14:paraId="7D369BCE"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33041A7C" w14:textId="77777777" w:rsidR="00225E13" w:rsidRDefault="00225E13" w:rsidP="001D6465"/>
                    <w:p w14:paraId="3F78D49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1980CB59" w14:textId="77777777" w:rsidR="00225E13" w:rsidRDefault="00225E13" w:rsidP="001D6465"/>
                    <w:p w14:paraId="7D05E00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57096C7" w14:textId="77777777" w:rsidR="00225E13" w:rsidRDefault="00225E13" w:rsidP="001D6465"/>
                    <w:p w14:paraId="2B55448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131FE81" w14:textId="77777777" w:rsidR="00225E13" w:rsidRDefault="00225E13" w:rsidP="001D6465"/>
                    <w:p w14:paraId="75FD551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12B5E5A4" w14:textId="77777777" w:rsidR="00225E13" w:rsidRDefault="00225E13" w:rsidP="001D6465"/>
                    <w:p w14:paraId="67378FE1"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599799A2" w14:textId="77777777" w:rsidR="00225E13" w:rsidRDefault="00225E13" w:rsidP="001D6465"/>
                    <w:p w14:paraId="27EDAF1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463245A" w14:textId="77777777" w:rsidR="00225E13" w:rsidRDefault="00225E13" w:rsidP="001D6465"/>
                    <w:p w14:paraId="4A767B7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3E6B7E37" w14:textId="77777777" w:rsidR="00225E13" w:rsidRDefault="00225E13"/>
                    <w:p w14:paraId="3CD5D2B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bCs w:val="0"/>
                          <w:color w:val="FFFFFF" w:themeColor="background1"/>
                          <w:sz w:val="24"/>
                          <w:szCs w:val="24"/>
                        </w:rPr>
                        <w:t>25</w:t>
                      </w:r>
                      <w:r w:rsidRPr="00E35D4F">
                        <w:rPr>
                          <w:rFonts w:ascii="Arial Narrow" w:hAnsi="Arial Narrow"/>
                          <w:bCs w:val="0"/>
                          <w:color w:val="FFFFFF" w:themeColor="background1"/>
                          <w:sz w:val="24"/>
                          <w:szCs w:val="24"/>
                        </w:rPr>
                        <w:t>.</w:t>
                      </w:r>
                      <w:r w:rsidRPr="00B3384D">
                        <w:rPr>
                          <w:rFonts w:ascii="Arial Narrow" w:hAnsi="Arial Narrow"/>
                          <w:color w:val="FFFFFF" w:themeColor="background1"/>
                          <w:sz w:val="24"/>
                          <w:szCs w:val="24"/>
                        </w:rPr>
                        <w:t>REAJUSTAMENTO</w:t>
                      </w:r>
                      <w:r>
                        <w:rPr>
                          <w:rFonts w:ascii="Arial Narrow" w:hAnsi="Arial Narrow"/>
                          <w:color w:val="FFFFFF" w:themeColor="background1"/>
                          <w:sz w:val="24"/>
                          <w:szCs w:val="24"/>
                        </w:rPr>
                        <w:t>24</w:t>
                      </w:r>
                      <w:r w:rsidRPr="00CA7273">
                        <w:rPr>
                          <w:rFonts w:ascii="Arial Narrow" w:hAnsi="Arial Narrow"/>
                          <w:color w:val="FFFFFF" w:themeColor="background1"/>
                          <w:sz w:val="24"/>
                          <w:szCs w:val="24"/>
                        </w:rPr>
                        <w:t>. SUBCONTRATAÇÃO</w:t>
                      </w:r>
                    </w:p>
                    <w:p w14:paraId="72022619" w14:textId="77777777" w:rsidR="00225E13" w:rsidRDefault="00225E13" w:rsidP="001D6465"/>
                    <w:p w14:paraId="577C88F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F9E42C4" w14:textId="77777777" w:rsidR="00225E13" w:rsidRDefault="00225E13" w:rsidP="001D6465"/>
                    <w:p w14:paraId="55744267"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68244427" w14:textId="77777777" w:rsidR="00225E13" w:rsidRDefault="00225E13" w:rsidP="001D6465"/>
                    <w:p w14:paraId="52578B1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03800C63" w14:textId="77777777" w:rsidR="00225E13" w:rsidRDefault="00225E13" w:rsidP="001D6465"/>
                    <w:p w14:paraId="6267DE5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45C8DE02" w14:textId="77777777" w:rsidR="00225E13" w:rsidRDefault="00225E13" w:rsidP="001D6465"/>
                    <w:p w14:paraId="45F9D3F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C463B8C" w14:textId="77777777" w:rsidR="00225E13" w:rsidRDefault="00225E13" w:rsidP="001D6465"/>
                    <w:p w14:paraId="4D672AE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9E58682" w14:textId="77777777" w:rsidR="00225E13" w:rsidRDefault="00225E13" w:rsidP="001D6465"/>
                    <w:p w14:paraId="4565F19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72F2B2FA" w14:textId="77777777" w:rsidR="00225E13" w:rsidRDefault="00225E13" w:rsidP="001D6465"/>
                    <w:p w14:paraId="63C921B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361E93B0" w14:textId="77777777" w:rsidR="00225E13" w:rsidRDefault="00225E13" w:rsidP="001D6465"/>
                    <w:p w14:paraId="4E14A19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888628C" w14:textId="77777777" w:rsidR="00225E13" w:rsidRDefault="00225E13" w:rsidP="001D6465"/>
                    <w:p w14:paraId="733940E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67C49B7" w14:textId="77777777" w:rsidR="00225E13" w:rsidRDefault="00225E13" w:rsidP="001D6465"/>
                    <w:p w14:paraId="1924E34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3730B127" w14:textId="77777777" w:rsidR="00225E13" w:rsidRDefault="00225E13" w:rsidP="001D6465"/>
                    <w:p w14:paraId="6208F723"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0CFDEEFB" w14:textId="77777777" w:rsidR="00225E13" w:rsidRDefault="00225E13" w:rsidP="001D6465"/>
                    <w:p w14:paraId="04C5D0E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33ECE15A" w14:textId="77777777" w:rsidR="00225E13" w:rsidRDefault="00225E13" w:rsidP="001D6465"/>
                    <w:p w14:paraId="218DF79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E6010AE" w14:textId="77777777" w:rsidR="00225E13" w:rsidRDefault="00225E13" w:rsidP="001D6465"/>
                    <w:p w14:paraId="266CBF3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4F0C9A5" w14:textId="77777777" w:rsidR="00225E13" w:rsidRDefault="00225E13" w:rsidP="001D6465"/>
                    <w:p w14:paraId="147493E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75B2ABC" w14:textId="77777777" w:rsidR="00225E13" w:rsidRDefault="00225E13" w:rsidP="001D6465"/>
                    <w:p w14:paraId="5F834703"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4A481A54" w14:textId="77777777" w:rsidR="00225E13" w:rsidRDefault="00225E13" w:rsidP="001D6465"/>
                    <w:p w14:paraId="4B26D2F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2B79493E" w14:textId="77777777" w:rsidR="00225E13" w:rsidRDefault="00225E13" w:rsidP="001D6465"/>
                    <w:p w14:paraId="66FBA9B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FAB85CF" w14:textId="77777777" w:rsidR="00225E13" w:rsidRDefault="00225E13" w:rsidP="001D6465"/>
                    <w:p w14:paraId="5239415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98CC36D" w14:textId="77777777" w:rsidR="00225E13" w:rsidRDefault="00225E13" w:rsidP="001D6465"/>
                    <w:p w14:paraId="2832337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28ED5AA3" w14:textId="77777777" w:rsidR="00225E13" w:rsidRDefault="00225E13" w:rsidP="001D6465"/>
                    <w:p w14:paraId="34BAE31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00A725A8" w14:textId="77777777" w:rsidR="00225E13" w:rsidRDefault="00225E13" w:rsidP="001D6465"/>
                    <w:p w14:paraId="275C3CE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18993D78" w14:textId="77777777" w:rsidR="00225E13" w:rsidRDefault="00225E13" w:rsidP="001D6465"/>
                    <w:p w14:paraId="49D7D18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78D7786" w14:textId="77777777" w:rsidR="00225E13" w:rsidRDefault="00225E13" w:rsidP="001D6465"/>
                    <w:p w14:paraId="092F4B9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6748A4B" w14:textId="77777777" w:rsidR="00225E13" w:rsidRDefault="00225E13" w:rsidP="001D6465"/>
                    <w:p w14:paraId="6FEA4B4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0A575364" w14:textId="77777777" w:rsidR="00225E13" w:rsidRDefault="00225E13" w:rsidP="001D6465"/>
                    <w:p w14:paraId="5326E065"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157B5DF5" w14:textId="77777777" w:rsidR="00225E13" w:rsidRDefault="00225E13" w:rsidP="001D6465"/>
                    <w:p w14:paraId="38D03C9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27B27794" w14:textId="77777777" w:rsidR="00225E13" w:rsidRDefault="00225E13" w:rsidP="001D6465"/>
                    <w:p w14:paraId="04A23E1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5F358DBD" w14:textId="77777777" w:rsidR="00225E13" w:rsidRDefault="00225E13" w:rsidP="001D6465"/>
                    <w:p w14:paraId="248B762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53FD477" w14:textId="77777777" w:rsidR="00225E13" w:rsidRDefault="00225E13" w:rsidP="001D6465"/>
                    <w:p w14:paraId="4CC6921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78DFC41C" w14:textId="77777777" w:rsidR="00225E13" w:rsidRDefault="00225E13" w:rsidP="001D6465"/>
                    <w:p w14:paraId="3B73701E"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56A0F1CF" w14:textId="77777777" w:rsidR="00225E13" w:rsidRDefault="00225E13" w:rsidP="001D6465"/>
                    <w:p w14:paraId="776973E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23905FBA" w14:textId="77777777" w:rsidR="00225E13" w:rsidRDefault="00225E13" w:rsidP="001D6465"/>
                    <w:p w14:paraId="74B5315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631ECF4" w14:textId="77777777" w:rsidR="00225E13" w:rsidRDefault="00225E13" w:rsidP="001D6465"/>
                    <w:p w14:paraId="245C48A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35BD363" w14:textId="77777777" w:rsidR="00225E13" w:rsidRDefault="00225E13" w:rsidP="001D6465"/>
                    <w:p w14:paraId="74C9309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p w14:paraId="6559F076" w14:textId="77777777" w:rsidR="00225E13" w:rsidRDefault="00225E13" w:rsidP="001D6465"/>
                    <w:p w14:paraId="466AD661"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REAJUSTAMENTO</w:t>
                      </w:r>
                    </w:p>
                    <w:p w14:paraId="0BAF1637" w14:textId="77777777" w:rsidR="00225E13" w:rsidRDefault="00225E13" w:rsidP="001D6465"/>
                    <w:p w14:paraId="56F400B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ANEXOSREAJUSTAMENTO23. SUBCONTRATAÇÃO</w:t>
                      </w:r>
                    </w:p>
                    <w:p w14:paraId="69CB4F6E" w14:textId="77777777" w:rsidR="00225E13" w:rsidRDefault="00225E13" w:rsidP="001D6465"/>
                    <w:p w14:paraId="37B3139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REAJUSTAMENTO23. SUBCONTRATAÇÃO</w:t>
                      </w:r>
                    </w:p>
                  </w:txbxContent>
                </v:textbox>
                <w10:anchorlock/>
              </v:shape>
            </w:pict>
          </mc:Fallback>
        </mc:AlternateContent>
      </w:r>
    </w:p>
    <w:p w14:paraId="14EDC06A" w14:textId="77777777" w:rsidR="00565006" w:rsidRDefault="00565006" w:rsidP="0004038B">
      <w:pPr>
        <w:pStyle w:val="PargrafodaLista"/>
        <w:tabs>
          <w:tab w:val="left" w:pos="5220"/>
        </w:tabs>
        <w:spacing w:after="0" w:line="360" w:lineRule="auto"/>
        <w:ind w:left="0"/>
        <w:jc w:val="both"/>
        <w:rPr>
          <w:rFonts w:ascii="Arial" w:hAnsi="Arial" w:cs="Arial"/>
          <w:b/>
          <w:bCs/>
          <w:highlight w:val="yellow"/>
        </w:rPr>
      </w:pPr>
    </w:p>
    <w:p w14:paraId="227D9E9E" w14:textId="75795F2B" w:rsidR="00EB2BE4" w:rsidRDefault="003F0457" w:rsidP="003F0457">
      <w:pPr>
        <w:pStyle w:val="PargrafodaLista"/>
        <w:spacing w:after="0" w:line="360" w:lineRule="auto"/>
        <w:ind w:left="0"/>
        <w:jc w:val="both"/>
        <w:rPr>
          <w:rFonts w:ascii="Arial" w:hAnsi="Arial" w:cs="Arial"/>
          <w:bCs/>
        </w:rPr>
      </w:pPr>
      <w:r w:rsidRPr="001D5382">
        <w:rPr>
          <w:rFonts w:ascii="Arial" w:hAnsi="Arial" w:cs="Arial"/>
          <w:b/>
          <w:bCs/>
        </w:rPr>
        <w:tab/>
      </w:r>
      <w:r w:rsidR="00EB2BE4" w:rsidRPr="0021097D">
        <w:rPr>
          <w:rFonts w:ascii="Arial" w:hAnsi="Arial" w:cs="Arial"/>
          <w:bCs/>
        </w:rPr>
        <w:t xml:space="preserve">Não será </w:t>
      </w:r>
      <w:r w:rsidR="0021097D" w:rsidRPr="0021097D">
        <w:rPr>
          <w:rFonts w:ascii="Arial" w:hAnsi="Arial" w:cs="Arial"/>
          <w:bCs/>
        </w:rPr>
        <w:t>permitido</w:t>
      </w:r>
      <w:r w:rsidR="00EB2BE4" w:rsidRPr="0021097D">
        <w:rPr>
          <w:rFonts w:ascii="Arial" w:hAnsi="Arial" w:cs="Arial"/>
          <w:bCs/>
        </w:rPr>
        <w:t xml:space="preserve"> subcontratação para o objeto deste Termo de Referência, conforme Art. 48, inciso II da Lei Complementar nº 123/2006.</w:t>
      </w:r>
    </w:p>
    <w:p w14:paraId="11DC0ACD" w14:textId="77777777" w:rsidR="00596E1B" w:rsidRPr="0021097D" w:rsidRDefault="00596E1B" w:rsidP="003F0457">
      <w:pPr>
        <w:pStyle w:val="PargrafodaLista"/>
        <w:spacing w:after="0" w:line="360" w:lineRule="auto"/>
        <w:ind w:left="0"/>
        <w:jc w:val="both"/>
        <w:rPr>
          <w:rFonts w:ascii="Arial" w:hAnsi="Arial" w:cs="Arial"/>
          <w:bCs/>
        </w:rPr>
      </w:pPr>
    </w:p>
    <w:p w14:paraId="00DBABA0" w14:textId="77777777" w:rsidR="00BD11DE" w:rsidRPr="00D02E60" w:rsidRDefault="00BD11DE" w:rsidP="001D6465">
      <w:pPr>
        <w:pStyle w:val="Corpodetexto"/>
        <w:tabs>
          <w:tab w:val="left" w:pos="709"/>
          <w:tab w:val="left" w:pos="851"/>
        </w:tabs>
        <w:spacing w:after="0" w:line="360" w:lineRule="auto"/>
        <w:ind w:firstLine="1134"/>
        <w:jc w:val="both"/>
        <w:rPr>
          <w:rFonts w:ascii="Arial" w:hAnsi="Arial" w:cs="Arial"/>
          <w:bCs/>
          <w:sz w:val="22"/>
        </w:rPr>
      </w:pPr>
    </w:p>
    <w:p w14:paraId="1E412339" w14:textId="77777777" w:rsidR="001D6465" w:rsidRPr="00D02E60" w:rsidRDefault="001D6465" w:rsidP="001D6465">
      <w:pPr>
        <w:spacing w:after="0" w:line="360" w:lineRule="auto"/>
        <w:rPr>
          <w:rFonts w:ascii="Arial" w:hAnsi="Arial" w:cs="Arial"/>
          <w:szCs w:val="24"/>
        </w:rPr>
      </w:pPr>
      <w:r>
        <w:rPr>
          <w:rFonts w:ascii="Arial" w:hAnsi="Arial" w:cs="Arial"/>
          <w:noProof/>
          <w:szCs w:val="24"/>
        </w:rPr>
        <mc:AlternateContent>
          <mc:Choice Requires="wps">
            <w:drawing>
              <wp:inline distT="0" distB="0" distL="0" distR="0" wp14:anchorId="01A73189" wp14:editId="06241057">
                <wp:extent cx="5759450" cy="311150"/>
                <wp:effectExtent l="3810" t="0" r="0" b="0"/>
                <wp:docPr id="25" name="Caixa de texto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58745F16" w14:textId="6478026D" w:rsidR="00225E13" w:rsidRPr="00E35D4F" w:rsidRDefault="00225E13" w:rsidP="00FE2963">
                            <w:pPr>
                              <w:pStyle w:val="Ttulo1"/>
                              <w:tabs>
                                <w:tab w:val="left" w:pos="426"/>
                              </w:tabs>
                              <w:spacing w:before="0" w:line="240" w:lineRule="auto"/>
                              <w:ind w:left="426"/>
                              <w:rPr>
                                <w:rFonts w:ascii="Arial Narrow" w:hAnsi="Arial Narrow"/>
                                <w:color w:val="FFFFFF" w:themeColor="background1"/>
                                <w:sz w:val="24"/>
                                <w:szCs w:val="24"/>
                              </w:rPr>
                            </w:pPr>
                            <w:r>
                              <w:rPr>
                                <w:rFonts w:ascii="Arial Narrow" w:hAnsi="Arial Narrow"/>
                                <w:bCs w:val="0"/>
                                <w:color w:val="FFFFFF" w:themeColor="background1"/>
                                <w:sz w:val="24"/>
                                <w:szCs w:val="24"/>
                              </w:rPr>
                              <w:t>25</w:t>
                            </w:r>
                            <w:r w:rsidRPr="00E35D4F">
                              <w:rPr>
                                <w:rFonts w:ascii="Arial Narrow" w:hAnsi="Arial Narrow"/>
                                <w:bCs w:val="0"/>
                                <w:color w:val="FFFFFF" w:themeColor="background1"/>
                                <w:sz w:val="24"/>
                                <w:szCs w:val="24"/>
                              </w:rPr>
                              <w:t>.</w:t>
                            </w:r>
                            <w:r>
                              <w:rPr>
                                <w:rFonts w:ascii="Arial Narrow" w:hAnsi="Arial Narrow"/>
                                <w:bCs w:val="0"/>
                                <w:color w:val="FFFFFF" w:themeColor="background1"/>
                                <w:sz w:val="24"/>
                                <w:szCs w:val="24"/>
                              </w:rPr>
                              <w:t xml:space="preserve"> </w:t>
                            </w:r>
                            <w:r w:rsidRPr="00B3384D">
                              <w:rPr>
                                <w:rFonts w:ascii="Arial Narrow" w:hAnsi="Arial Narrow"/>
                                <w:color w:val="FFFFFF" w:themeColor="background1"/>
                                <w:sz w:val="24"/>
                                <w:szCs w:val="24"/>
                              </w:rPr>
                              <w:t>REAJUSTAMENTO</w:t>
                            </w:r>
                          </w:p>
                          <w:p w14:paraId="0370ACE2" w14:textId="77777777" w:rsidR="00225E13" w:rsidRDefault="00225E13" w:rsidP="001D6465"/>
                          <w:p w14:paraId="14A4FE1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8B3B336" w14:textId="77777777" w:rsidR="00225E13" w:rsidRDefault="00225E13" w:rsidP="001D6465"/>
                          <w:p w14:paraId="40EEDAB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6494585" w14:textId="77777777" w:rsidR="00225E13" w:rsidRDefault="00225E13" w:rsidP="001D6465"/>
                          <w:p w14:paraId="63FCCB24"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740A1D62" w14:textId="77777777" w:rsidR="00225E13" w:rsidRDefault="00225E13" w:rsidP="001D6465"/>
                          <w:p w14:paraId="43163BB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6FE239D" w14:textId="77777777" w:rsidR="00225E13" w:rsidRDefault="00225E13" w:rsidP="001D6465"/>
                          <w:p w14:paraId="1EA91E18"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58F45350" w14:textId="77777777" w:rsidR="00225E13" w:rsidRDefault="00225E13" w:rsidP="001D6465"/>
                          <w:p w14:paraId="302D00A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97FB3CE" w14:textId="77777777" w:rsidR="00225E13" w:rsidRDefault="00225E13" w:rsidP="001D6465"/>
                          <w:p w14:paraId="4321C03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0D7409E" w14:textId="77777777" w:rsidR="00225E13" w:rsidRDefault="00225E13" w:rsidP="001D6465"/>
                          <w:p w14:paraId="5CD6A9F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32425367" w14:textId="77777777" w:rsidR="00225E13" w:rsidRDefault="00225E13" w:rsidP="001D6465"/>
                          <w:p w14:paraId="358654FC"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7D7714B8" w14:textId="77777777" w:rsidR="00225E13" w:rsidRDefault="00225E13" w:rsidP="001D6465"/>
                          <w:p w14:paraId="5C62DA7E"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5764F328" w14:textId="77777777" w:rsidR="00225E13" w:rsidRDefault="00225E13" w:rsidP="001D6465"/>
                          <w:p w14:paraId="56D12823"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0FDA20E" w14:textId="77777777" w:rsidR="00225E13" w:rsidRDefault="00225E13" w:rsidP="001D6465"/>
                          <w:p w14:paraId="0D3EB6A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9F2B82E" w14:textId="77777777" w:rsidR="00225E13" w:rsidRDefault="00225E13" w:rsidP="001D6465"/>
                          <w:p w14:paraId="2F90926E"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584E5802" w14:textId="77777777" w:rsidR="00225E13" w:rsidRDefault="00225E13" w:rsidP="001D6465"/>
                          <w:p w14:paraId="50931A9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6701934" w14:textId="77777777" w:rsidR="00225E13" w:rsidRDefault="00225E13" w:rsidP="001D6465"/>
                          <w:p w14:paraId="0583AD85"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27A481B0" w14:textId="77777777" w:rsidR="00225E13" w:rsidRDefault="00225E13" w:rsidP="001D6465"/>
                          <w:p w14:paraId="6D100384"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A63E334" w14:textId="77777777" w:rsidR="00225E13" w:rsidRDefault="00225E13" w:rsidP="001D6465"/>
                          <w:p w14:paraId="05100C4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3B4813F" w14:textId="77777777" w:rsidR="00225E13" w:rsidRDefault="00225E13" w:rsidP="001D6465"/>
                          <w:p w14:paraId="4ECF2C3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7CE0547B" w14:textId="77777777" w:rsidR="00225E13" w:rsidRDefault="00225E13" w:rsidP="001D6465"/>
                          <w:p w14:paraId="4515E15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73731E79" w14:textId="77777777" w:rsidR="00225E13" w:rsidRDefault="00225E13" w:rsidP="001D6465"/>
                          <w:p w14:paraId="2264ED90"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14FA6C7B" w14:textId="77777777" w:rsidR="00225E13" w:rsidRDefault="00225E13" w:rsidP="001D6465"/>
                          <w:p w14:paraId="662062E1"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037E346C" w14:textId="77777777" w:rsidR="00225E13" w:rsidRDefault="00225E13" w:rsidP="001D6465"/>
                          <w:p w14:paraId="1BADCF2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5F1D72C" w14:textId="77777777" w:rsidR="00225E13" w:rsidRDefault="00225E13" w:rsidP="001D6465"/>
                          <w:p w14:paraId="59D8AD6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6881B437" w14:textId="77777777" w:rsidR="00225E13" w:rsidRDefault="00225E13" w:rsidP="001D6465"/>
                          <w:p w14:paraId="52EB93B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28EEFB5" w14:textId="77777777" w:rsidR="00225E13" w:rsidRDefault="00225E13" w:rsidP="001D6465"/>
                          <w:p w14:paraId="308EC1E1"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6FB0A762" w14:textId="77777777" w:rsidR="00225E13" w:rsidRDefault="00225E13" w:rsidP="001D6465"/>
                          <w:p w14:paraId="671241D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2752DB9" w14:textId="77777777" w:rsidR="00225E13" w:rsidRDefault="00225E13" w:rsidP="001D6465"/>
                          <w:p w14:paraId="2467F0C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28C71E2" w14:textId="77777777" w:rsidR="00225E13" w:rsidRDefault="00225E13" w:rsidP="001D6465"/>
                          <w:p w14:paraId="20F9CD6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2A49F49C" w14:textId="77777777" w:rsidR="00225E13" w:rsidRDefault="00225E13" w:rsidP="001D6465"/>
                          <w:p w14:paraId="7239D8B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03CC339" w14:textId="77777777" w:rsidR="00225E13" w:rsidRDefault="00225E13" w:rsidP="001D6465"/>
                          <w:p w14:paraId="261A1F3A"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532CAC6A" w14:textId="77777777" w:rsidR="00225E13" w:rsidRDefault="00225E13" w:rsidP="001D6465"/>
                          <w:p w14:paraId="73DF4F1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8EB58B0" w14:textId="77777777" w:rsidR="00225E13" w:rsidRDefault="00225E13" w:rsidP="001D6465"/>
                          <w:p w14:paraId="57B63EA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58EDABA" w14:textId="77777777" w:rsidR="00225E13" w:rsidRDefault="00225E13" w:rsidP="001D6465"/>
                          <w:p w14:paraId="5469B25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75EA8F5C" w14:textId="77777777" w:rsidR="00225E13" w:rsidRDefault="00225E13" w:rsidP="001D6465"/>
                          <w:p w14:paraId="428AB6A1"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E8D2237" w14:textId="77777777" w:rsidR="00225E13" w:rsidRDefault="00225E13" w:rsidP="001D6465"/>
                          <w:p w14:paraId="67668F1D"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648D4465" w14:textId="77777777" w:rsidR="00225E13" w:rsidRDefault="00225E13" w:rsidP="001D6465"/>
                          <w:p w14:paraId="1A85B00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5BE03FC" w14:textId="77777777" w:rsidR="00225E13" w:rsidRDefault="00225E13" w:rsidP="001D6465"/>
                          <w:p w14:paraId="35ABAA6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5B5BCD7" w14:textId="77777777" w:rsidR="00225E13" w:rsidRDefault="00225E13" w:rsidP="001D6465"/>
                          <w:p w14:paraId="781A4225"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22686E91" w14:textId="77777777" w:rsidR="00225E13" w:rsidRDefault="00225E13" w:rsidP="001D6465"/>
                          <w:p w14:paraId="1B668486"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6F6C5F9" w14:textId="77777777" w:rsidR="00225E13" w:rsidRDefault="00225E13"/>
                          <w:p w14:paraId="0415AB44"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26. ANEXOS</w:t>
                            </w:r>
                            <w:r>
                              <w:rPr>
                                <w:rFonts w:ascii="Arial Narrow" w:hAnsi="Arial Narrow"/>
                                <w:bCs w:val="0"/>
                                <w:color w:val="FFFFFF" w:themeColor="background1"/>
                                <w:sz w:val="24"/>
                                <w:szCs w:val="24"/>
                              </w:rPr>
                              <w:t>25</w:t>
                            </w:r>
                            <w:r w:rsidRPr="00E35D4F">
                              <w:rPr>
                                <w:rFonts w:ascii="Arial Narrow" w:hAnsi="Arial Narrow"/>
                                <w:bCs w:val="0"/>
                                <w:color w:val="FFFFFF" w:themeColor="background1"/>
                                <w:sz w:val="24"/>
                                <w:szCs w:val="24"/>
                              </w:rPr>
                              <w:t>.</w:t>
                            </w:r>
                            <w:r w:rsidRPr="00B3384D">
                              <w:rPr>
                                <w:rFonts w:ascii="Arial Narrow" w:hAnsi="Arial Narrow"/>
                                <w:color w:val="FFFFFF" w:themeColor="background1"/>
                                <w:sz w:val="24"/>
                                <w:szCs w:val="24"/>
                              </w:rPr>
                              <w:t>REAJUSTAMENTO</w:t>
                            </w:r>
                          </w:p>
                          <w:p w14:paraId="4E57FFF5" w14:textId="77777777" w:rsidR="00225E13" w:rsidRDefault="00225E13" w:rsidP="001D6465"/>
                          <w:p w14:paraId="210332F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2C638B2" w14:textId="77777777" w:rsidR="00225E13" w:rsidRDefault="00225E13" w:rsidP="001D6465"/>
                          <w:p w14:paraId="5979C2C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F323C63" w14:textId="77777777" w:rsidR="00225E13" w:rsidRDefault="00225E13" w:rsidP="001D6465"/>
                          <w:p w14:paraId="3543719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776A7118" w14:textId="77777777" w:rsidR="00225E13" w:rsidRDefault="00225E13" w:rsidP="001D6465"/>
                          <w:p w14:paraId="4981967C"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0B76FB20" w14:textId="77777777" w:rsidR="00225E13" w:rsidRDefault="00225E13" w:rsidP="001D6465"/>
                          <w:p w14:paraId="6E8CB990"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27B7B955" w14:textId="77777777" w:rsidR="00225E13" w:rsidRDefault="00225E13" w:rsidP="001D6465"/>
                          <w:p w14:paraId="4E4DBAA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6FDC101" w14:textId="77777777" w:rsidR="00225E13" w:rsidRDefault="00225E13" w:rsidP="001D6465"/>
                          <w:p w14:paraId="1FE2094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D8A87F7" w14:textId="77777777" w:rsidR="00225E13" w:rsidRDefault="00225E13" w:rsidP="001D6465"/>
                          <w:p w14:paraId="068ED7C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30F917AE" w14:textId="77777777" w:rsidR="00225E13" w:rsidRDefault="00225E13" w:rsidP="001D6465"/>
                          <w:p w14:paraId="5F0E49F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239A908" w14:textId="77777777" w:rsidR="00225E13" w:rsidRDefault="00225E13" w:rsidP="001D6465"/>
                          <w:p w14:paraId="3916793D"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2E35F121" w14:textId="77777777" w:rsidR="00225E13" w:rsidRDefault="00225E13" w:rsidP="001D6465"/>
                          <w:p w14:paraId="66703BE7"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7AB7009B" w14:textId="77777777" w:rsidR="00225E13" w:rsidRDefault="00225E13" w:rsidP="001D6465"/>
                          <w:p w14:paraId="599F258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96FA98C" w14:textId="77777777" w:rsidR="00225E13" w:rsidRDefault="00225E13" w:rsidP="001D6465"/>
                          <w:p w14:paraId="5BC84337"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2CC76947" w14:textId="77777777" w:rsidR="00225E13" w:rsidRDefault="00225E13" w:rsidP="001D6465"/>
                          <w:p w14:paraId="791E8987"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238EFDDA" w14:textId="77777777" w:rsidR="00225E13" w:rsidRDefault="00225E13" w:rsidP="001D6465"/>
                          <w:p w14:paraId="3FAD46C6"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7580E4B5" w14:textId="77777777" w:rsidR="00225E13" w:rsidRDefault="00225E13" w:rsidP="001D6465"/>
                          <w:p w14:paraId="6CD2D83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6FBE3F99" w14:textId="77777777" w:rsidR="00225E13" w:rsidRDefault="00225E13" w:rsidP="001D6465"/>
                          <w:p w14:paraId="709ACDA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DCFC632" w14:textId="77777777" w:rsidR="00225E13" w:rsidRDefault="00225E13" w:rsidP="001D6465"/>
                          <w:p w14:paraId="26F3603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61BF78D8" w14:textId="77777777" w:rsidR="00225E13" w:rsidRDefault="00225E13" w:rsidP="001D6465"/>
                          <w:p w14:paraId="098BE644"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70D727A" w14:textId="77777777" w:rsidR="00225E13" w:rsidRDefault="00225E13" w:rsidP="001D6465"/>
                          <w:p w14:paraId="39ED9FDE"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6C1AD08D" w14:textId="77777777" w:rsidR="00225E13" w:rsidRDefault="00225E13" w:rsidP="001D6465"/>
                          <w:p w14:paraId="5BBFA74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628265BA" w14:textId="77777777" w:rsidR="00225E13" w:rsidRDefault="00225E13" w:rsidP="001D6465"/>
                          <w:p w14:paraId="3F857D3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F218F5A" w14:textId="77777777" w:rsidR="00225E13" w:rsidRDefault="00225E13" w:rsidP="001D6465"/>
                          <w:p w14:paraId="458570D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2B47FA8C" w14:textId="77777777" w:rsidR="00225E13" w:rsidRDefault="00225E13" w:rsidP="001D6465"/>
                          <w:p w14:paraId="0363970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EA62DBB" w14:textId="77777777" w:rsidR="00225E13" w:rsidRDefault="00225E13" w:rsidP="001D6465"/>
                          <w:p w14:paraId="68352344"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5996DAB8" w14:textId="77777777" w:rsidR="00225E13" w:rsidRDefault="00225E13" w:rsidP="001D6465"/>
                          <w:p w14:paraId="0B5197B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4361D46" w14:textId="77777777" w:rsidR="00225E13" w:rsidRDefault="00225E13" w:rsidP="001D6465"/>
                          <w:p w14:paraId="3B0DDF7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E41EA2A" w14:textId="77777777" w:rsidR="00225E13" w:rsidRDefault="00225E13" w:rsidP="001D6465"/>
                          <w:p w14:paraId="61C1074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454012B8" w14:textId="77777777" w:rsidR="00225E13" w:rsidRDefault="00225E13" w:rsidP="001D6465"/>
                          <w:p w14:paraId="461AE8F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16860EA" w14:textId="77777777" w:rsidR="00225E13" w:rsidRDefault="00225E13" w:rsidP="001D6465"/>
                          <w:p w14:paraId="6C5ABD48"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701C6FE9" w14:textId="77777777" w:rsidR="00225E13" w:rsidRDefault="00225E13" w:rsidP="001D6465"/>
                          <w:p w14:paraId="0DFE281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6A55E515" w14:textId="77777777" w:rsidR="00225E13" w:rsidRDefault="00225E13" w:rsidP="001D6465"/>
                          <w:p w14:paraId="7C423CD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42487EE" w14:textId="77777777" w:rsidR="00225E13" w:rsidRDefault="00225E13" w:rsidP="001D6465"/>
                          <w:p w14:paraId="587F732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2C707F46" w14:textId="77777777" w:rsidR="00225E13" w:rsidRDefault="00225E13" w:rsidP="001D6465"/>
                          <w:p w14:paraId="72CF627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90063DE" w14:textId="77777777" w:rsidR="00225E13" w:rsidRDefault="00225E13" w:rsidP="001D6465"/>
                          <w:p w14:paraId="3F03F4D2"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15D3E679" w14:textId="77777777" w:rsidR="00225E13" w:rsidRDefault="00225E13" w:rsidP="001D6465"/>
                          <w:p w14:paraId="7D3D5CB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619B6A3" w14:textId="77777777" w:rsidR="00225E13" w:rsidRDefault="00225E13" w:rsidP="001D6465"/>
                          <w:p w14:paraId="138057D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DB7B285" w14:textId="77777777" w:rsidR="00225E13" w:rsidRDefault="00225E13" w:rsidP="001D6465"/>
                          <w:p w14:paraId="4B486E1C"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34B50130" w14:textId="77777777" w:rsidR="00225E13" w:rsidRDefault="00225E13" w:rsidP="001D6465"/>
                          <w:p w14:paraId="1EFB603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01A73189" id="Caixa de texto 25" o:spid="_x0000_s105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" fillcolor="#1f497d" stroked="f" strokeweight="1.5pt">
                <v:textbox>
                  <w:txbxContent>
                    <w:p w14:paraId="58745F16" w14:textId="6478026D" w:rsidR="00225E13" w:rsidRPr="00E35D4F" w:rsidRDefault="00225E13" w:rsidP="00FE2963">
                      <w:pPr>
                        <w:pStyle w:val="Ttulo1"/>
                        <w:tabs>
                          <w:tab w:val="left" w:pos="426"/>
                        </w:tabs>
                        <w:spacing w:before="0" w:line="240" w:lineRule="auto"/>
                        <w:ind w:left="426"/>
                        <w:rPr>
                          <w:rFonts w:ascii="Arial Narrow" w:hAnsi="Arial Narrow"/>
                          <w:color w:val="FFFFFF" w:themeColor="background1"/>
                          <w:sz w:val="24"/>
                          <w:szCs w:val="24"/>
                        </w:rPr>
                      </w:pPr>
                      <w:r>
                        <w:rPr>
                          <w:rFonts w:ascii="Arial Narrow" w:hAnsi="Arial Narrow"/>
                          <w:bCs w:val="0"/>
                          <w:color w:val="FFFFFF" w:themeColor="background1"/>
                          <w:sz w:val="24"/>
                          <w:szCs w:val="24"/>
                        </w:rPr>
                        <w:t>25</w:t>
                      </w:r>
                      <w:r w:rsidRPr="00E35D4F">
                        <w:rPr>
                          <w:rFonts w:ascii="Arial Narrow" w:hAnsi="Arial Narrow"/>
                          <w:bCs w:val="0"/>
                          <w:color w:val="FFFFFF" w:themeColor="background1"/>
                          <w:sz w:val="24"/>
                          <w:szCs w:val="24"/>
                        </w:rPr>
                        <w:t>.</w:t>
                      </w:r>
                      <w:r>
                        <w:rPr>
                          <w:rFonts w:ascii="Arial Narrow" w:hAnsi="Arial Narrow"/>
                          <w:bCs w:val="0"/>
                          <w:color w:val="FFFFFF" w:themeColor="background1"/>
                          <w:sz w:val="24"/>
                          <w:szCs w:val="24"/>
                        </w:rPr>
                        <w:t xml:space="preserve"> </w:t>
                      </w:r>
                      <w:r w:rsidRPr="00B3384D">
                        <w:rPr>
                          <w:rFonts w:ascii="Arial Narrow" w:hAnsi="Arial Narrow"/>
                          <w:color w:val="FFFFFF" w:themeColor="background1"/>
                          <w:sz w:val="24"/>
                          <w:szCs w:val="24"/>
                        </w:rPr>
                        <w:t>REAJUSTAMENTO</w:t>
                      </w:r>
                    </w:p>
                    <w:p w14:paraId="0370ACE2" w14:textId="77777777" w:rsidR="00225E13" w:rsidRDefault="00225E13" w:rsidP="001D6465"/>
                    <w:p w14:paraId="14A4FE1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8B3B336" w14:textId="77777777" w:rsidR="00225E13" w:rsidRDefault="00225E13" w:rsidP="001D6465"/>
                    <w:p w14:paraId="40EEDAB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6494585" w14:textId="77777777" w:rsidR="00225E13" w:rsidRDefault="00225E13" w:rsidP="001D6465"/>
                    <w:p w14:paraId="63FCCB24"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740A1D62" w14:textId="77777777" w:rsidR="00225E13" w:rsidRDefault="00225E13" w:rsidP="001D6465"/>
                    <w:p w14:paraId="43163BB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6FE239D" w14:textId="77777777" w:rsidR="00225E13" w:rsidRDefault="00225E13" w:rsidP="001D6465"/>
                    <w:p w14:paraId="1EA91E18"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58F45350" w14:textId="77777777" w:rsidR="00225E13" w:rsidRDefault="00225E13" w:rsidP="001D6465"/>
                    <w:p w14:paraId="302D00A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97FB3CE" w14:textId="77777777" w:rsidR="00225E13" w:rsidRDefault="00225E13" w:rsidP="001D6465"/>
                    <w:p w14:paraId="4321C03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0D7409E" w14:textId="77777777" w:rsidR="00225E13" w:rsidRDefault="00225E13" w:rsidP="001D6465"/>
                    <w:p w14:paraId="5CD6A9F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32425367" w14:textId="77777777" w:rsidR="00225E13" w:rsidRDefault="00225E13" w:rsidP="001D6465"/>
                    <w:p w14:paraId="358654FC"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7D7714B8" w14:textId="77777777" w:rsidR="00225E13" w:rsidRDefault="00225E13" w:rsidP="001D6465"/>
                    <w:p w14:paraId="5C62DA7E"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5764F328" w14:textId="77777777" w:rsidR="00225E13" w:rsidRDefault="00225E13" w:rsidP="001D6465"/>
                    <w:p w14:paraId="56D12823"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0FDA20E" w14:textId="77777777" w:rsidR="00225E13" w:rsidRDefault="00225E13" w:rsidP="001D6465"/>
                    <w:p w14:paraId="0D3EB6A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9F2B82E" w14:textId="77777777" w:rsidR="00225E13" w:rsidRDefault="00225E13" w:rsidP="001D6465"/>
                    <w:p w14:paraId="2F90926E"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584E5802" w14:textId="77777777" w:rsidR="00225E13" w:rsidRDefault="00225E13" w:rsidP="001D6465"/>
                    <w:p w14:paraId="50931A9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6701934" w14:textId="77777777" w:rsidR="00225E13" w:rsidRDefault="00225E13" w:rsidP="001D6465"/>
                    <w:p w14:paraId="0583AD85"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27A481B0" w14:textId="77777777" w:rsidR="00225E13" w:rsidRDefault="00225E13" w:rsidP="001D6465"/>
                    <w:p w14:paraId="6D100384"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A63E334" w14:textId="77777777" w:rsidR="00225E13" w:rsidRDefault="00225E13" w:rsidP="001D6465"/>
                    <w:p w14:paraId="05100C4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3B4813F" w14:textId="77777777" w:rsidR="00225E13" w:rsidRDefault="00225E13" w:rsidP="001D6465"/>
                    <w:p w14:paraId="4ECF2C3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7CE0547B" w14:textId="77777777" w:rsidR="00225E13" w:rsidRDefault="00225E13" w:rsidP="001D6465"/>
                    <w:p w14:paraId="4515E15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73731E79" w14:textId="77777777" w:rsidR="00225E13" w:rsidRDefault="00225E13" w:rsidP="001D6465"/>
                    <w:p w14:paraId="2264ED90"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14FA6C7B" w14:textId="77777777" w:rsidR="00225E13" w:rsidRDefault="00225E13" w:rsidP="001D6465"/>
                    <w:p w14:paraId="662062E1"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037E346C" w14:textId="77777777" w:rsidR="00225E13" w:rsidRDefault="00225E13" w:rsidP="001D6465"/>
                    <w:p w14:paraId="1BADCF2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5F1D72C" w14:textId="77777777" w:rsidR="00225E13" w:rsidRDefault="00225E13" w:rsidP="001D6465"/>
                    <w:p w14:paraId="59D8AD6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6881B437" w14:textId="77777777" w:rsidR="00225E13" w:rsidRDefault="00225E13" w:rsidP="001D6465"/>
                    <w:p w14:paraId="52EB93B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28EEFB5" w14:textId="77777777" w:rsidR="00225E13" w:rsidRDefault="00225E13" w:rsidP="001D6465"/>
                    <w:p w14:paraId="308EC1E1"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6FB0A762" w14:textId="77777777" w:rsidR="00225E13" w:rsidRDefault="00225E13" w:rsidP="001D6465"/>
                    <w:p w14:paraId="671241D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2752DB9" w14:textId="77777777" w:rsidR="00225E13" w:rsidRDefault="00225E13" w:rsidP="001D6465"/>
                    <w:p w14:paraId="2467F0C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28C71E2" w14:textId="77777777" w:rsidR="00225E13" w:rsidRDefault="00225E13" w:rsidP="001D6465"/>
                    <w:p w14:paraId="20F9CD6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2A49F49C" w14:textId="77777777" w:rsidR="00225E13" w:rsidRDefault="00225E13" w:rsidP="001D6465"/>
                    <w:p w14:paraId="7239D8B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03CC339" w14:textId="77777777" w:rsidR="00225E13" w:rsidRDefault="00225E13" w:rsidP="001D6465"/>
                    <w:p w14:paraId="261A1F3A"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532CAC6A" w14:textId="77777777" w:rsidR="00225E13" w:rsidRDefault="00225E13" w:rsidP="001D6465"/>
                    <w:p w14:paraId="73DF4F1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8EB58B0" w14:textId="77777777" w:rsidR="00225E13" w:rsidRDefault="00225E13" w:rsidP="001D6465"/>
                    <w:p w14:paraId="57B63EA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58EDABA" w14:textId="77777777" w:rsidR="00225E13" w:rsidRDefault="00225E13" w:rsidP="001D6465"/>
                    <w:p w14:paraId="5469B25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75EA8F5C" w14:textId="77777777" w:rsidR="00225E13" w:rsidRDefault="00225E13" w:rsidP="001D6465"/>
                    <w:p w14:paraId="428AB6A1"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E8D2237" w14:textId="77777777" w:rsidR="00225E13" w:rsidRDefault="00225E13" w:rsidP="001D6465"/>
                    <w:p w14:paraId="67668F1D"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648D4465" w14:textId="77777777" w:rsidR="00225E13" w:rsidRDefault="00225E13" w:rsidP="001D6465"/>
                    <w:p w14:paraId="1A85B00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5BE03FC" w14:textId="77777777" w:rsidR="00225E13" w:rsidRDefault="00225E13" w:rsidP="001D6465"/>
                    <w:p w14:paraId="35ABAA6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5B5BCD7" w14:textId="77777777" w:rsidR="00225E13" w:rsidRDefault="00225E13" w:rsidP="001D6465"/>
                    <w:p w14:paraId="781A4225"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22686E91" w14:textId="77777777" w:rsidR="00225E13" w:rsidRDefault="00225E13" w:rsidP="001D6465"/>
                    <w:p w14:paraId="1B668486"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6F6C5F9" w14:textId="77777777" w:rsidR="00225E13" w:rsidRDefault="00225E13"/>
                    <w:p w14:paraId="0415AB44"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Pr>
                          <w:rFonts w:ascii="Arial Narrow" w:hAnsi="Arial Narrow"/>
                          <w:color w:val="FFFFFF" w:themeColor="background1"/>
                          <w:sz w:val="24"/>
                          <w:szCs w:val="24"/>
                        </w:rPr>
                        <w:t>26. ANEXOS</w:t>
                      </w:r>
                      <w:r>
                        <w:rPr>
                          <w:rFonts w:ascii="Arial Narrow" w:hAnsi="Arial Narrow"/>
                          <w:bCs w:val="0"/>
                          <w:color w:val="FFFFFF" w:themeColor="background1"/>
                          <w:sz w:val="24"/>
                          <w:szCs w:val="24"/>
                        </w:rPr>
                        <w:t>25</w:t>
                      </w:r>
                      <w:r w:rsidRPr="00E35D4F">
                        <w:rPr>
                          <w:rFonts w:ascii="Arial Narrow" w:hAnsi="Arial Narrow"/>
                          <w:bCs w:val="0"/>
                          <w:color w:val="FFFFFF" w:themeColor="background1"/>
                          <w:sz w:val="24"/>
                          <w:szCs w:val="24"/>
                        </w:rPr>
                        <w:t>.</w:t>
                      </w:r>
                      <w:r w:rsidRPr="00B3384D">
                        <w:rPr>
                          <w:rFonts w:ascii="Arial Narrow" w:hAnsi="Arial Narrow"/>
                          <w:color w:val="FFFFFF" w:themeColor="background1"/>
                          <w:sz w:val="24"/>
                          <w:szCs w:val="24"/>
                        </w:rPr>
                        <w:t>REAJUSTAMENTO</w:t>
                      </w:r>
                    </w:p>
                    <w:p w14:paraId="4E57FFF5" w14:textId="77777777" w:rsidR="00225E13" w:rsidRDefault="00225E13" w:rsidP="001D6465"/>
                    <w:p w14:paraId="210332F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2C638B2" w14:textId="77777777" w:rsidR="00225E13" w:rsidRDefault="00225E13" w:rsidP="001D6465"/>
                    <w:p w14:paraId="5979C2C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F323C63" w14:textId="77777777" w:rsidR="00225E13" w:rsidRDefault="00225E13" w:rsidP="001D6465"/>
                    <w:p w14:paraId="3543719D"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776A7118" w14:textId="77777777" w:rsidR="00225E13" w:rsidRDefault="00225E13" w:rsidP="001D6465"/>
                    <w:p w14:paraId="4981967C"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0B76FB20" w14:textId="77777777" w:rsidR="00225E13" w:rsidRDefault="00225E13" w:rsidP="001D6465"/>
                    <w:p w14:paraId="6E8CB990"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27B7B955" w14:textId="77777777" w:rsidR="00225E13" w:rsidRDefault="00225E13" w:rsidP="001D6465"/>
                    <w:p w14:paraId="4E4DBAA2"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6FDC101" w14:textId="77777777" w:rsidR="00225E13" w:rsidRDefault="00225E13" w:rsidP="001D6465"/>
                    <w:p w14:paraId="1FE2094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D8A87F7" w14:textId="77777777" w:rsidR="00225E13" w:rsidRDefault="00225E13" w:rsidP="001D6465"/>
                    <w:p w14:paraId="068ED7CA"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30F917AE" w14:textId="77777777" w:rsidR="00225E13" w:rsidRDefault="00225E13" w:rsidP="001D6465"/>
                    <w:p w14:paraId="5F0E49F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4239A908" w14:textId="77777777" w:rsidR="00225E13" w:rsidRDefault="00225E13" w:rsidP="001D6465"/>
                    <w:p w14:paraId="3916793D"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2E35F121" w14:textId="77777777" w:rsidR="00225E13" w:rsidRDefault="00225E13" w:rsidP="001D6465"/>
                    <w:p w14:paraId="66703BE7"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7AB7009B" w14:textId="77777777" w:rsidR="00225E13" w:rsidRDefault="00225E13" w:rsidP="001D6465"/>
                    <w:p w14:paraId="599F258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96FA98C" w14:textId="77777777" w:rsidR="00225E13" w:rsidRDefault="00225E13" w:rsidP="001D6465"/>
                    <w:p w14:paraId="5BC84337"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2CC76947" w14:textId="77777777" w:rsidR="00225E13" w:rsidRDefault="00225E13" w:rsidP="001D6465"/>
                    <w:p w14:paraId="791E8987"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238EFDDA" w14:textId="77777777" w:rsidR="00225E13" w:rsidRDefault="00225E13" w:rsidP="001D6465"/>
                    <w:p w14:paraId="3FAD46C6"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7580E4B5" w14:textId="77777777" w:rsidR="00225E13" w:rsidRDefault="00225E13" w:rsidP="001D6465"/>
                    <w:p w14:paraId="6CD2D83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6FBE3F99" w14:textId="77777777" w:rsidR="00225E13" w:rsidRDefault="00225E13" w:rsidP="001D6465"/>
                    <w:p w14:paraId="709ACDA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DCFC632" w14:textId="77777777" w:rsidR="00225E13" w:rsidRDefault="00225E13" w:rsidP="001D6465"/>
                    <w:p w14:paraId="26F3603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61BF78D8" w14:textId="77777777" w:rsidR="00225E13" w:rsidRDefault="00225E13" w:rsidP="001D6465"/>
                    <w:p w14:paraId="098BE644"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70D727A" w14:textId="77777777" w:rsidR="00225E13" w:rsidRDefault="00225E13" w:rsidP="001D6465"/>
                    <w:p w14:paraId="39ED9FDE"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6C1AD08D" w14:textId="77777777" w:rsidR="00225E13" w:rsidRDefault="00225E13" w:rsidP="001D6465"/>
                    <w:p w14:paraId="5BBFA74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628265BA" w14:textId="77777777" w:rsidR="00225E13" w:rsidRDefault="00225E13" w:rsidP="001D6465"/>
                    <w:p w14:paraId="3F857D3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F218F5A" w14:textId="77777777" w:rsidR="00225E13" w:rsidRDefault="00225E13" w:rsidP="001D6465"/>
                    <w:p w14:paraId="458570D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2B47FA8C" w14:textId="77777777" w:rsidR="00225E13" w:rsidRDefault="00225E13" w:rsidP="001D6465"/>
                    <w:p w14:paraId="0363970B"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EA62DBB" w14:textId="77777777" w:rsidR="00225E13" w:rsidRDefault="00225E13" w:rsidP="001D6465"/>
                    <w:p w14:paraId="68352344"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5996DAB8" w14:textId="77777777" w:rsidR="00225E13" w:rsidRDefault="00225E13" w:rsidP="001D6465"/>
                    <w:p w14:paraId="0B5197B8"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54361D46" w14:textId="77777777" w:rsidR="00225E13" w:rsidRDefault="00225E13" w:rsidP="001D6465"/>
                    <w:p w14:paraId="3B0DDF7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E41EA2A" w14:textId="77777777" w:rsidR="00225E13" w:rsidRDefault="00225E13" w:rsidP="001D6465"/>
                    <w:p w14:paraId="61C1074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454012B8" w14:textId="77777777" w:rsidR="00225E13" w:rsidRDefault="00225E13" w:rsidP="001D6465"/>
                    <w:p w14:paraId="461AE8F9"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16860EA" w14:textId="77777777" w:rsidR="00225E13" w:rsidRDefault="00225E13" w:rsidP="001D6465"/>
                    <w:p w14:paraId="6C5ABD48"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701C6FE9" w14:textId="77777777" w:rsidR="00225E13" w:rsidRDefault="00225E13" w:rsidP="001D6465"/>
                    <w:p w14:paraId="0DFE281F"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6A55E515" w14:textId="77777777" w:rsidR="00225E13" w:rsidRDefault="00225E13" w:rsidP="001D6465"/>
                    <w:p w14:paraId="7C423CD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42487EE" w14:textId="77777777" w:rsidR="00225E13" w:rsidRDefault="00225E13" w:rsidP="001D6465"/>
                    <w:p w14:paraId="587F732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2C707F46" w14:textId="77777777" w:rsidR="00225E13" w:rsidRDefault="00225E13" w:rsidP="001D6465"/>
                    <w:p w14:paraId="72CF627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190063DE" w14:textId="77777777" w:rsidR="00225E13" w:rsidRDefault="00225E13" w:rsidP="001D6465"/>
                    <w:p w14:paraId="3F03F4D2" w14:textId="77777777" w:rsidR="00225E13" w:rsidRPr="00E35D4F" w:rsidRDefault="00225E13" w:rsidP="001D6465">
                      <w:pPr>
                        <w:pStyle w:val="Ttulo1"/>
                        <w:tabs>
                          <w:tab w:val="left" w:pos="426"/>
                        </w:tabs>
                        <w:spacing w:before="0" w:line="240" w:lineRule="auto"/>
                        <w:ind w:left="644"/>
                        <w:rPr>
                          <w:rFonts w:ascii="Arial Narrow" w:hAnsi="Arial Narrow"/>
                          <w:color w:val="FFFFFF" w:themeColor="background1"/>
                          <w:sz w:val="24"/>
                          <w:szCs w:val="24"/>
                        </w:rPr>
                      </w:pPr>
                      <w:r w:rsidRPr="00E35D4F">
                        <w:rPr>
                          <w:rFonts w:ascii="Arial Narrow" w:hAnsi="Arial Narrow"/>
                          <w:bCs w:val="0"/>
                          <w:color w:val="FFFFFF" w:themeColor="background1"/>
                          <w:sz w:val="24"/>
                          <w:szCs w:val="24"/>
                        </w:rPr>
                        <w:t>24.</w:t>
                      </w:r>
                      <w:r w:rsidRPr="00E35D4F">
                        <w:rPr>
                          <w:rFonts w:ascii="Arial Narrow" w:hAnsi="Arial Narrow"/>
                          <w:color w:val="FFFFFF" w:themeColor="background1"/>
                          <w:sz w:val="24"/>
                          <w:szCs w:val="24"/>
                        </w:rPr>
                        <w:t xml:space="preserve"> REAJUSTAMENTO</w:t>
                      </w:r>
                    </w:p>
                    <w:p w14:paraId="15D3E679" w14:textId="77777777" w:rsidR="00225E13" w:rsidRDefault="00225E13" w:rsidP="001D6465"/>
                    <w:p w14:paraId="7D3D5CB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p w14:paraId="3619B6A3" w14:textId="77777777" w:rsidR="00225E13" w:rsidRDefault="00225E13" w:rsidP="001D6465"/>
                    <w:p w14:paraId="138057D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DB7B285" w14:textId="77777777" w:rsidR="00225E13" w:rsidRDefault="00225E13" w:rsidP="001D6465"/>
                    <w:p w14:paraId="4B486E1C"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ANEXOSREAJUSTAMENTO</w:t>
                      </w:r>
                    </w:p>
                    <w:p w14:paraId="34B50130" w14:textId="77777777" w:rsidR="00225E13" w:rsidRDefault="00225E13" w:rsidP="001D6465"/>
                    <w:p w14:paraId="1EFB6030" w14:textId="77777777" w:rsidR="00225E13" w:rsidRPr="00D61664" w:rsidRDefault="00225E13" w:rsidP="00BD11DE">
                      <w:pPr>
                        <w:pStyle w:val="Ttulo1"/>
                        <w:numPr>
                          <w:ilvl w:val="0"/>
                          <w:numId w:val="11"/>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25. ANEXOSREAJUSTAMENTO</w:t>
                      </w:r>
                    </w:p>
                  </w:txbxContent>
                </v:textbox>
                <w10:anchorlock/>
              </v:shape>
            </w:pict>
          </mc:Fallback>
        </mc:AlternateContent>
      </w:r>
    </w:p>
    <w:p w14:paraId="3B2EC337" w14:textId="77777777" w:rsidR="008C29B2" w:rsidRDefault="008C29B2" w:rsidP="008C29B2">
      <w:pPr>
        <w:pStyle w:val="PargrafodaLista"/>
        <w:spacing w:after="0" w:line="360" w:lineRule="auto"/>
        <w:jc w:val="both"/>
        <w:rPr>
          <w:rFonts w:ascii="Arial" w:hAnsi="Arial" w:cs="Arial"/>
        </w:rPr>
      </w:pPr>
    </w:p>
    <w:p w14:paraId="0FEC2760" w14:textId="4B9A152B" w:rsidR="001D6465" w:rsidRDefault="001D6465" w:rsidP="0054561C">
      <w:pPr>
        <w:pStyle w:val="PargrafodaLista"/>
        <w:numPr>
          <w:ilvl w:val="0"/>
          <w:numId w:val="39"/>
        </w:numPr>
        <w:spacing w:after="0" w:line="360" w:lineRule="auto"/>
        <w:ind w:left="567" w:hanging="720"/>
        <w:jc w:val="both"/>
        <w:rPr>
          <w:rFonts w:ascii="Arial" w:hAnsi="Arial" w:cs="Arial"/>
        </w:rPr>
      </w:pPr>
      <w:r>
        <w:rPr>
          <w:rFonts w:ascii="Arial" w:hAnsi="Arial" w:cs="Arial"/>
        </w:rPr>
        <w:t xml:space="preserve">Considerando o prazo de </w:t>
      </w:r>
      <w:r w:rsidR="00F52C47">
        <w:rPr>
          <w:rFonts w:ascii="Arial" w:hAnsi="Arial" w:cs="Arial"/>
        </w:rPr>
        <w:t xml:space="preserve">vigência do contrato de </w:t>
      </w:r>
      <w:r w:rsidR="00AF2048">
        <w:rPr>
          <w:rFonts w:ascii="Arial" w:hAnsi="Arial" w:cs="Arial"/>
        </w:rPr>
        <w:t>12</w:t>
      </w:r>
      <w:r w:rsidRPr="00935EBF">
        <w:rPr>
          <w:rFonts w:ascii="Arial" w:hAnsi="Arial" w:cs="Arial"/>
        </w:rPr>
        <w:t xml:space="preserve"> (</w:t>
      </w:r>
      <w:r w:rsidR="00AF2048">
        <w:rPr>
          <w:rFonts w:ascii="Arial" w:hAnsi="Arial" w:cs="Arial"/>
        </w:rPr>
        <w:t>doze</w:t>
      </w:r>
      <w:r w:rsidRPr="00935EBF">
        <w:rPr>
          <w:rFonts w:ascii="Arial" w:hAnsi="Arial" w:cs="Arial"/>
        </w:rPr>
        <w:t xml:space="preserve"> meses</w:t>
      </w:r>
      <w:r>
        <w:rPr>
          <w:rFonts w:ascii="Arial" w:hAnsi="Arial" w:cs="Arial"/>
        </w:rPr>
        <w:t xml:space="preserve">), os preços contratuais somente poderão ser reajustados mediante expressa e fundamentada manifestação da CONTRATADA, nos termos e condições estabelecidos no Contrato e no Edital de Licitação que o gerou. Caso superado prazo de 1 (um) ano, contado a partir da data de apresentação da proposta, os reajustes subsequentes com a mesma periodicidade (anual), garantirá a atualidade dos preços praticados, evitando defasagens que possam ocasionar o rompimento da equação econômico-financeira, originalmente estabelecida.  </w:t>
      </w:r>
    </w:p>
    <w:p w14:paraId="71AF50DC" w14:textId="77777777" w:rsidR="001D6465" w:rsidRDefault="001D6465" w:rsidP="0054561C">
      <w:pPr>
        <w:pStyle w:val="PargrafodaLista"/>
        <w:numPr>
          <w:ilvl w:val="0"/>
          <w:numId w:val="39"/>
        </w:numPr>
        <w:spacing w:line="360" w:lineRule="auto"/>
        <w:ind w:left="426" w:hanging="426"/>
        <w:jc w:val="both"/>
        <w:rPr>
          <w:rFonts w:ascii="Arial" w:hAnsi="Arial" w:cs="Arial"/>
        </w:rPr>
      </w:pPr>
      <w:r>
        <w:rPr>
          <w:rFonts w:ascii="Arial" w:hAnsi="Arial" w:cs="Arial"/>
        </w:rPr>
        <w:t>Os reajustes serão realizados com base no Índice Geral de reajustamento de Consultoria do DNIT, ou por outro índice que vier a substituí-lo.</w:t>
      </w:r>
    </w:p>
    <w:p w14:paraId="6DBDF098" w14:textId="77777777" w:rsidR="001D6465" w:rsidRDefault="001D6465" w:rsidP="0054561C">
      <w:pPr>
        <w:pStyle w:val="PargrafodaLista"/>
        <w:numPr>
          <w:ilvl w:val="0"/>
          <w:numId w:val="39"/>
        </w:numPr>
        <w:spacing w:after="0" w:line="360" w:lineRule="auto"/>
        <w:ind w:left="426" w:hanging="426"/>
        <w:jc w:val="both"/>
        <w:rPr>
          <w:rFonts w:ascii="Arial" w:hAnsi="Arial" w:cs="Arial"/>
        </w:rPr>
      </w:pPr>
      <w:bookmarkStart w:id="124" w:name="_Ref399859356"/>
      <w:r>
        <w:rPr>
          <w:rFonts w:ascii="Arial" w:hAnsi="Arial" w:cs="Arial"/>
        </w:rPr>
        <w:lastRenderedPageBreak/>
        <w:t xml:space="preserve">O reajuste será aplicado pelo índice setorial pertinente, com base no valor do índice do 1º mês de cada período subsequente de 12 (doze) meses, independentemente da variação para maior ou para menor.   </w:t>
      </w:r>
    </w:p>
    <w:p w14:paraId="2AC3EDFB" w14:textId="77777777" w:rsidR="001D6465" w:rsidRDefault="001D6465" w:rsidP="0054561C">
      <w:pPr>
        <w:pStyle w:val="PargrafodaLista"/>
        <w:numPr>
          <w:ilvl w:val="0"/>
          <w:numId w:val="39"/>
        </w:numPr>
        <w:spacing w:after="0" w:line="360" w:lineRule="auto"/>
        <w:ind w:left="426" w:hanging="426"/>
        <w:jc w:val="both"/>
        <w:rPr>
          <w:rFonts w:ascii="Arial" w:hAnsi="Arial" w:cs="Arial"/>
        </w:rPr>
      </w:pPr>
      <w:r>
        <w:rPr>
          <w:rFonts w:ascii="Arial" w:hAnsi="Arial" w:cs="Arial"/>
        </w:rPr>
        <w:t>O valor da parcela de reajustamento deverá ser calculado conforme regra definida a seguir:</w:t>
      </w:r>
      <w:bookmarkEnd w:id="124"/>
    </w:p>
    <w:p w14:paraId="398D8C47" w14:textId="77777777" w:rsidR="001D6465" w:rsidRDefault="001D6465" w:rsidP="001D6465">
      <w:pPr>
        <w:autoSpaceDE w:val="0"/>
        <w:autoSpaceDN w:val="0"/>
        <w:adjustRightInd w:val="0"/>
        <w:spacing w:after="0" w:line="360" w:lineRule="auto"/>
        <w:ind w:firstLine="851"/>
        <w:jc w:val="both"/>
        <w:rPr>
          <w:rFonts w:ascii="Arial" w:hAnsi="Arial" w:cs="Arial"/>
        </w:rPr>
      </w:pPr>
      <m:oMathPara>
        <m:oMath>
          <m:r>
            <m:rPr>
              <m:sty m:val="p"/>
            </m:rPr>
            <w:rPr>
              <w:rFonts w:ascii="Cambria Math" w:hAnsi="Cambria Math" w:cs="Arial"/>
            </w:rPr>
            <m:t>R=</m:t>
          </m:r>
          <m:d>
            <m:dPr>
              <m:ctrlPr>
                <w:rPr>
                  <w:rFonts w:ascii="Cambria Math" w:hAnsi="Cambria Math" w:cs="Arial"/>
                </w:rPr>
              </m:ctrlPr>
            </m:dP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I</m:t>
                      </m:r>
                    </m:e>
                    <m:sub>
                      <m:r>
                        <m:rPr>
                          <m:sty m:val="p"/>
                        </m:rP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I</m:t>
                      </m:r>
                    </m:e>
                    <m:sub>
                      <m:r>
                        <m:rPr>
                          <m:sty m:val="p"/>
                        </m:rPr>
                        <w:rPr>
                          <w:rFonts w:ascii="Cambria Math" w:hAnsi="Cambria Math" w:cs="Arial"/>
                        </w:rPr>
                        <m:t>o</m:t>
                      </m:r>
                    </m:sub>
                  </m:sSub>
                </m:num>
                <m:den>
                  <m:sSub>
                    <m:sSubPr>
                      <m:ctrlPr>
                        <w:rPr>
                          <w:rFonts w:ascii="Cambria Math" w:hAnsi="Cambria Math" w:cs="Arial"/>
                        </w:rPr>
                      </m:ctrlPr>
                    </m:sSubPr>
                    <m:e>
                      <m:r>
                        <m:rPr>
                          <m:sty m:val="p"/>
                        </m:rPr>
                        <w:rPr>
                          <w:rFonts w:ascii="Cambria Math" w:hAnsi="Cambria Math" w:cs="Arial"/>
                        </w:rPr>
                        <m:t>I</m:t>
                      </m:r>
                    </m:e>
                    <m:sub>
                      <m:r>
                        <m:rPr>
                          <m:sty m:val="p"/>
                        </m:rPr>
                        <w:rPr>
                          <w:rFonts w:ascii="Cambria Math" w:hAnsi="Cambria Math" w:cs="Arial"/>
                        </w:rPr>
                        <m:t>o</m:t>
                      </m:r>
                    </m:sub>
                  </m:sSub>
                </m:den>
              </m:f>
            </m:e>
          </m:d>
          <m:r>
            <m:rPr>
              <m:sty m:val="p"/>
            </m:rPr>
            <w:rPr>
              <w:rFonts w:ascii="Cambria Math" w:hAnsi="Cambria Math" w:cs="Arial"/>
            </w:rPr>
            <m:t>×V</m:t>
          </m:r>
        </m:oMath>
      </m:oMathPara>
    </w:p>
    <w:p w14:paraId="41970A34" w14:textId="77777777" w:rsidR="00596E1B" w:rsidRDefault="00596E1B" w:rsidP="001D6465">
      <w:pPr>
        <w:autoSpaceDE w:val="0"/>
        <w:autoSpaceDN w:val="0"/>
        <w:adjustRightInd w:val="0"/>
        <w:spacing w:after="0" w:line="360" w:lineRule="auto"/>
        <w:ind w:firstLine="851"/>
        <w:jc w:val="both"/>
        <w:rPr>
          <w:rFonts w:ascii="Arial" w:hAnsi="Arial" w:cs="Arial"/>
        </w:rPr>
      </w:pPr>
    </w:p>
    <w:p w14:paraId="064B4E52" w14:textId="77777777" w:rsidR="001D6465" w:rsidRDefault="001D6465" w:rsidP="001D6465">
      <w:pPr>
        <w:autoSpaceDE w:val="0"/>
        <w:autoSpaceDN w:val="0"/>
        <w:adjustRightInd w:val="0"/>
        <w:spacing w:after="0" w:line="360" w:lineRule="auto"/>
        <w:ind w:firstLine="851"/>
        <w:jc w:val="both"/>
        <w:rPr>
          <w:rFonts w:ascii="Arial" w:hAnsi="Arial" w:cs="Arial"/>
        </w:rPr>
      </w:pPr>
      <w:r>
        <w:rPr>
          <w:rFonts w:ascii="Arial" w:hAnsi="Arial" w:cs="Arial"/>
        </w:rPr>
        <w:t>Em que:</w:t>
      </w:r>
    </w:p>
    <w:p w14:paraId="1208610E" w14:textId="77777777" w:rsidR="001D6465" w:rsidRDefault="001D6465" w:rsidP="001D6465">
      <w:pPr>
        <w:pStyle w:val="PargrafodaLista"/>
        <w:autoSpaceDE w:val="0"/>
        <w:autoSpaceDN w:val="0"/>
        <w:adjustRightInd w:val="0"/>
        <w:spacing w:after="0" w:line="360" w:lineRule="auto"/>
        <w:ind w:left="0" w:firstLine="851"/>
        <w:jc w:val="both"/>
        <w:rPr>
          <w:rFonts w:ascii="Arial" w:hAnsi="Arial" w:cs="Arial"/>
        </w:rPr>
      </w:pPr>
      <w:r>
        <w:rPr>
          <w:rFonts w:ascii="Arial" w:hAnsi="Arial" w:cs="Arial"/>
        </w:rPr>
        <w:t>R = valor do reajustamento procurado;</w:t>
      </w:r>
    </w:p>
    <w:p w14:paraId="66801194" w14:textId="77777777" w:rsidR="001D6465" w:rsidRDefault="001D6465" w:rsidP="001D6465">
      <w:pPr>
        <w:pStyle w:val="PargrafodaLista"/>
        <w:autoSpaceDE w:val="0"/>
        <w:autoSpaceDN w:val="0"/>
        <w:adjustRightInd w:val="0"/>
        <w:spacing w:after="0" w:line="360" w:lineRule="auto"/>
        <w:ind w:left="0" w:firstLine="851"/>
        <w:jc w:val="both"/>
        <w:rPr>
          <w:rFonts w:ascii="Arial" w:hAnsi="Arial" w:cs="Arial"/>
        </w:rPr>
      </w:pPr>
      <w:r>
        <w:rPr>
          <w:rFonts w:ascii="Arial" w:hAnsi="Arial" w:cs="Arial"/>
        </w:rPr>
        <w:t>V = valor contratual a ser reajustado;</w:t>
      </w:r>
    </w:p>
    <w:p w14:paraId="5A2F3D25" w14:textId="77777777" w:rsidR="001D6465" w:rsidRDefault="009E1B1A" w:rsidP="001D6465">
      <w:pPr>
        <w:pStyle w:val="PargrafodaLista"/>
        <w:autoSpaceDE w:val="0"/>
        <w:autoSpaceDN w:val="0"/>
        <w:adjustRightInd w:val="0"/>
        <w:spacing w:after="0" w:line="360" w:lineRule="auto"/>
        <w:ind w:left="0" w:firstLine="851"/>
        <w:jc w:val="both"/>
        <w:rPr>
          <w:rFonts w:ascii="Arial" w:hAnsi="Arial" w:cs="Arial"/>
          <w:iCs/>
        </w:rPr>
      </w:pPr>
      <m:oMath>
        <m:sSub>
          <m:sSubPr>
            <m:ctrlPr>
              <w:rPr>
                <w:rFonts w:ascii="Cambria Math" w:hAnsi="Cambria Math" w:cs="Arial"/>
              </w:rPr>
            </m:ctrlPr>
          </m:sSubPr>
          <m:e>
            <m:r>
              <m:rPr>
                <m:sty m:val="p"/>
              </m:rPr>
              <w:rPr>
                <w:rFonts w:ascii="Cambria Math" w:hAnsi="Cambria Math" w:cs="Arial"/>
              </w:rPr>
              <m:t>I</m:t>
            </m:r>
          </m:e>
          <m:sub>
            <m:r>
              <m:rPr>
                <m:sty m:val="p"/>
              </m:rPr>
              <w:rPr>
                <w:rFonts w:ascii="Cambria Math" w:hAnsi="Cambria Math" w:cs="Arial"/>
              </w:rPr>
              <m:t>i</m:t>
            </m:r>
          </m:sub>
        </m:sSub>
      </m:oMath>
      <w:r w:rsidR="001D6465">
        <w:rPr>
          <w:rFonts w:ascii="Arial" w:hAnsi="Arial" w:cs="Arial"/>
        </w:rPr>
        <w:t xml:space="preserve"> = índice correspondente ao mês do </w:t>
      </w:r>
      <w:r w:rsidR="001D6465">
        <w:rPr>
          <w:rFonts w:ascii="Arial" w:hAnsi="Arial" w:cs="Arial"/>
          <w:iCs/>
        </w:rPr>
        <w:t>reajuste; e</w:t>
      </w:r>
    </w:p>
    <w:p w14:paraId="6149A13C" w14:textId="77777777" w:rsidR="001D6465" w:rsidRDefault="009E1B1A" w:rsidP="001D6465">
      <w:pPr>
        <w:pStyle w:val="PargrafodaLista"/>
        <w:autoSpaceDE w:val="0"/>
        <w:autoSpaceDN w:val="0"/>
        <w:adjustRightInd w:val="0"/>
        <w:spacing w:after="0" w:line="360" w:lineRule="auto"/>
        <w:ind w:left="0" w:firstLine="851"/>
        <w:jc w:val="both"/>
        <w:rPr>
          <w:rFonts w:ascii="Arial" w:hAnsi="Arial" w:cs="Arial"/>
        </w:rPr>
      </w:pPr>
      <m:oMath>
        <m:sSub>
          <m:sSubPr>
            <m:ctrlPr>
              <w:rPr>
                <w:rFonts w:ascii="Cambria Math" w:hAnsi="Cambria Math" w:cs="Arial"/>
              </w:rPr>
            </m:ctrlPr>
          </m:sSubPr>
          <m:e>
            <m:r>
              <m:rPr>
                <m:sty m:val="p"/>
              </m:rPr>
              <w:rPr>
                <w:rFonts w:ascii="Cambria Math" w:hAnsi="Cambria Math" w:cs="Arial"/>
              </w:rPr>
              <m:t>I</m:t>
            </m:r>
          </m:e>
          <m:sub>
            <m:r>
              <m:rPr>
                <m:sty m:val="p"/>
              </m:rPr>
              <w:rPr>
                <w:rFonts w:ascii="Cambria Math" w:hAnsi="Cambria Math" w:cs="Arial"/>
              </w:rPr>
              <m:t>o</m:t>
            </m:r>
          </m:sub>
        </m:sSub>
      </m:oMath>
      <w:r w:rsidR="001D6465">
        <w:rPr>
          <w:rFonts w:ascii="Arial" w:hAnsi="Arial" w:cs="Arial"/>
        </w:rPr>
        <w:t xml:space="preserve"> = índice inicial correspondente a data de apresentação da proposta.</w:t>
      </w:r>
    </w:p>
    <w:p w14:paraId="60BB711B" w14:textId="77777777" w:rsidR="001D6465" w:rsidRDefault="001D6465" w:rsidP="001D6465">
      <w:pPr>
        <w:pStyle w:val="PargrafodaLista"/>
        <w:autoSpaceDE w:val="0"/>
        <w:autoSpaceDN w:val="0"/>
        <w:adjustRightInd w:val="0"/>
        <w:spacing w:after="0" w:line="360" w:lineRule="auto"/>
        <w:ind w:left="0" w:firstLine="851"/>
        <w:jc w:val="both"/>
        <w:rPr>
          <w:rFonts w:ascii="Arial" w:hAnsi="Arial" w:cs="Arial"/>
        </w:rPr>
      </w:pPr>
    </w:p>
    <w:p w14:paraId="11EF11BF" w14:textId="77777777" w:rsidR="001D6465" w:rsidRDefault="001D6465" w:rsidP="0054561C">
      <w:pPr>
        <w:pStyle w:val="PargrafodaLista"/>
        <w:numPr>
          <w:ilvl w:val="0"/>
          <w:numId w:val="39"/>
        </w:numPr>
        <w:spacing w:after="0" w:line="360" w:lineRule="auto"/>
        <w:ind w:left="426" w:hanging="426"/>
        <w:jc w:val="both"/>
        <w:rPr>
          <w:rFonts w:ascii="Arial" w:hAnsi="Arial" w:cs="Arial"/>
        </w:rPr>
      </w:pPr>
      <w:r>
        <w:rPr>
          <w:rFonts w:ascii="Arial" w:hAnsi="Arial" w:cs="Arial"/>
        </w:rPr>
        <w:t>Caso o índice estabelecido para reajustamento venha a ser extinto ou de qualquer forma não possa mais ser utilizado, será adotado em substituição, mediante aditamento do Contrato, o que vier a ser determinado pela legislação em vigor.</w:t>
      </w:r>
    </w:p>
    <w:p w14:paraId="1B88864F" w14:textId="77777777" w:rsidR="001D6465" w:rsidRDefault="001D6465" w:rsidP="0054561C">
      <w:pPr>
        <w:pStyle w:val="PargrafodaLista"/>
        <w:numPr>
          <w:ilvl w:val="0"/>
          <w:numId w:val="39"/>
        </w:numPr>
        <w:spacing w:after="0" w:line="360" w:lineRule="auto"/>
        <w:ind w:left="426" w:hanging="426"/>
        <w:jc w:val="both"/>
        <w:rPr>
          <w:rFonts w:ascii="Arial" w:hAnsi="Arial" w:cs="Arial"/>
        </w:rPr>
      </w:pPr>
      <w:r>
        <w:rPr>
          <w:rFonts w:ascii="Arial" w:hAnsi="Arial" w:cs="Arial"/>
        </w:rPr>
        <w:t>Na ausência de previsão legal quanto ao índice substituto, as partes elegerão novo índice oficial, para reajustamento do preço do valor remanescente.</w:t>
      </w:r>
    </w:p>
    <w:p w14:paraId="5F9547D5" w14:textId="77777777" w:rsidR="001D6465" w:rsidRDefault="001D6465" w:rsidP="0054561C">
      <w:pPr>
        <w:pStyle w:val="PargrafodaLista"/>
        <w:numPr>
          <w:ilvl w:val="0"/>
          <w:numId w:val="39"/>
        </w:numPr>
        <w:spacing w:after="0" w:line="360" w:lineRule="auto"/>
        <w:ind w:left="426" w:hanging="426"/>
        <w:jc w:val="both"/>
        <w:rPr>
          <w:rFonts w:ascii="Arial" w:hAnsi="Arial" w:cs="Arial"/>
        </w:rPr>
      </w:pPr>
      <w:r>
        <w:rPr>
          <w:rFonts w:ascii="Arial" w:hAnsi="Arial" w:cs="Arial"/>
        </w:rPr>
        <w:t>Os reajustamentos seguintes somente serão concedidos obedecida a periodicidade sucessiva de 12 (doze) meses.</w:t>
      </w:r>
    </w:p>
    <w:p w14:paraId="7CF1ACFD" w14:textId="77777777" w:rsidR="001D6465" w:rsidRDefault="001D6465" w:rsidP="0054561C">
      <w:pPr>
        <w:pStyle w:val="PargrafodaLista"/>
        <w:numPr>
          <w:ilvl w:val="0"/>
          <w:numId w:val="39"/>
        </w:numPr>
        <w:spacing w:after="0" w:line="360" w:lineRule="auto"/>
        <w:ind w:left="426" w:hanging="426"/>
        <w:jc w:val="both"/>
        <w:rPr>
          <w:rFonts w:ascii="Arial" w:hAnsi="Arial" w:cs="Arial"/>
        </w:rPr>
      </w:pPr>
      <w:r>
        <w:rPr>
          <w:rFonts w:ascii="Arial" w:hAnsi="Arial" w:cs="Arial"/>
        </w:rPr>
        <w:t>Não haverá direito a reajustamento a CONTRATADA que motivar atraso no serviço, seja por imperícia e/ou improdutividade, ainda que atinja o prazo de 12 meses estabelecidos.</w:t>
      </w:r>
    </w:p>
    <w:p w14:paraId="3468DAE2" w14:textId="77777777" w:rsidR="002D79A1" w:rsidRDefault="002D79A1" w:rsidP="001D6465">
      <w:pPr>
        <w:spacing w:after="0" w:line="360" w:lineRule="auto"/>
        <w:jc w:val="both"/>
        <w:rPr>
          <w:rFonts w:ascii="Arial" w:hAnsi="Arial" w:cs="Arial"/>
          <w:szCs w:val="24"/>
        </w:rPr>
      </w:pPr>
    </w:p>
    <w:p w14:paraId="08A118FE" w14:textId="77777777" w:rsidR="00596E1B" w:rsidRDefault="00596E1B" w:rsidP="001D6465">
      <w:pPr>
        <w:spacing w:after="0" w:line="360" w:lineRule="auto"/>
        <w:jc w:val="both"/>
        <w:rPr>
          <w:rFonts w:ascii="Arial" w:hAnsi="Arial" w:cs="Arial"/>
          <w:szCs w:val="24"/>
        </w:rPr>
      </w:pPr>
    </w:p>
    <w:p w14:paraId="27487DED" w14:textId="77777777" w:rsidR="00596E1B" w:rsidRDefault="00596E1B" w:rsidP="001D6465">
      <w:pPr>
        <w:spacing w:after="0" w:line="360" w:lineRule="auto"/>
        <w:jc w:val="both"/>
        <w:rPr>
          <w:rFonts w:ascii="Arial" w:hAnsi="Arial" w:cs="Arial"/>
          <w:szCs w:val="24"/>
        </w:rPr>
      </w:pPr>
    </w:p>
    <w:p w14:paraId="2313A2AC" w14:textId="77777777" w:rsidR="00596E1B" w:rsidRDefault="00596E1B" w:rsidP="001D6465">
      <w:pPr>
        <w:spacing w:after="0" w:line="360" w:lineRule="auto"/>
        <w:jc w:val="both"/>
        <w:rPr>
          <w:rFonts w:ascii="Arial" w:hAnsi="Arial" w:cs="Arial"/>
          <w:szCs w:val="24"/>
        </w:rPr>
      </w:pPr>
    </w:p>
    <w:p w14:paraId="43547574" w14:textId="77777777" w:rsidR="00596E1B" w:rsidRDefault="00596E1B" w:rsidP="001D6465">
      <w:pPr>
        <w:spacing w:after="0" w:line="360" w:lineRule="auto"/>
        <w:jc w:val="both"/>
        <w:rPr>
          <w:rFonts w:ascii="Arial" w:hAnsi="Arial" w:cs="Arial"/>
          <w:szCs w:val="24"/>
        </w:rPr>
      </w:pPr>
    </w:p>
    <w:p w14:paraId="1A2ABC3C" w14:textId="77777777" w:rsidR="00596E1B" w:rsidRDefault="00596E1B" w:rsidP="001D6465">
      <w:pPr>
        <w:spacing w:after="0" w:line="360" w:lineRule="auto"/>
        <w:jc w:val="both"/>
        <w:rPr>
          <w:rFonts w:ascii="Arial" w:hAnsi="Arial" w:cs="Arial"/>
          <w:szCs w:val="24"/>
        </w:rPr>
      </w:pPr>
    </w:p>
    <w:p w14:paraId="7483FC25" w14:textId="77777777" w:rsidR="00596E1B" w:rsidRDefault="00596E1B" w:rsidP="001D6465">
      <w:pPr>
        <w:spacing w:after="0" w:line="360" w:lineRule="auto"/>
        <w:jc w:val="both"/>
        <w:rPr>
          <w:rFonts w:ascii="Arial" w:hAnsi="Arial" w:cs="Arial"/>
          <w:szCs w:val="24"/>
        </w:rPr>
      </w:pPr>
    </w:p>
    <w:p w14:paraId="066D1A0C" w14:textId="77777777" w:rsidR="00596E1B" w:rsidRPr="00D02E60" w:rsidRDefault="00596E1B" w:rsidP="001D6465">
      <w:pPr>
        <w:spacing w:after="0" w:line="360" w:lineRule="auto"/>
        <w:jc w:val="both"/>
        <w:rPr>
          <w:rFonts w:ascii="Arial" w:hAnsi="Arial" w:cs="Arial"/>
          <w:szCs w:val="24"/>
        </w:rPr>
      </w:pPr>
    </w:p>
    <w:p w14:paraId="625EF701" w14:textId="77777777" w:rsidR="001D6465" w:rsidRPr="00D02E60" w:rsidRDefault="001D6465" w:rsidP="001D6465">
      <w:pPr>
        <w:spacing w:after="0" w:line="360" w:lineRule="auto"/>
        <w:rPr>
          <w:rFonts w:ascii="Arial" w:hAnsi="Arial" w:cs="Arial"/>
          <w:szCs w:val="24"/>
        </w:rPr>
      </w:pPr>
      <w:r>
        <w:rPr>
          <w:rFonts w:ascii="Arial" w:hAnsi="Arial" w:cs="Arial"/>
          <w:noProof/>
          <w:szCs w:val="24"/>
        </w:rPr>
        <w:lastRenderedPageBreak/>
        <mc:AlternateContent>
          <mc:Choice Requires="wps">
            <w:drawing>
              <wp:inline distT="0" distB="0" distL="0" distR="0" wp14:anchorId="30939C98" wp14:editId="29EB4107">
                <wp:extent cx="5759450" cy="311150"/>
                <wp:effectExtent l="3810" t="4445" r="0" b="0"/>
                <wp:docPr id="17" name="Caixa de tex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lumMod val="100000"/>
                            <a:lumOff val="0"/>
                          </a:scheme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6F7A2B6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26. ANEXOS</w:t>
                            </w:r>
                          </w:p>
                          <w:p w14:paraId="3CE0E717" w14:textId="77777777" w:rsidR="00225E13" w:rsidRDefault="00225E13" w:rsidP="001D6465"/>
                          <w:p w14:paraId="1B0E25D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8CD68D8" w14:textId="77777777" w:rsidR="00225E13" w:rsidRDefault="00225E13" w:rsidP="001D6465"/>
                          <w:p w14:paraId="4B3BD67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1A0B089" w14:textId="77777777" w:rsidR="00225E13" w:rsidRDefault="00225E13" w:rsidP="001D6465"/>
                          <w:p w14:paraId="1CA14EE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735D23FF" w14:textId="77777777" w:rsidR="00225E13" w:rsidRDefault="00225E13" w:rsidP="001D6465"/>
                          <w:p w14:paraId="573AE84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9EE6C6D" w14:textId="77777777" w:rsidR="00225E13" w:rsidRDefault="00225E13" w:rsidP="001D6465"/>
                          <w:p w14:paraId="1AC249A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A9013B0" w14:textId="77777777" w:rsidR="00225E13" w:rsidRDefault="00225E13" w:rsidP="001D6465"/>
                          <w:p w14:paraId="74500B1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DC78957" w14:textId="77777777" w:rsidR="00225E13" w:rsidRDefault="00225E13" w:rsidP="001D6465"/>
                          <w:p w14:paraId="2AECA9C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543AACC2" w14:textId="77777777" w:rsidR="00225E13" w:rsidRDefault="00225E13" w:rsidP="001D6465"/>
                          <w:p w14:paraId="6A026A6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FORMAÇÃO DE CONSORCIO25. ANEXOS</w:t>
                            </w:r>
                          </w:p>
                          <w:p w14:paraId="79B93979" w14:textId="77777777" w:rsidR="00225E13" w:rsidRDefault="00225E13" w:rsidP="001D6465"/>
                          <w:p w14:paraId="51DED66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CD452EF" w14:textId="77777777" w:rsidR="00225E13" w:rsidRDefault="00225E13" w:rsidP="001D6465"/>
                          <w:p w14:paraId="287E7E0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7B5BF44" w14:textId="77777777" w:rsidR="00225E13" w:rsidRDefault="00225E13" w:rsidP="001D6465"/>
                          <w:p w14:paraId="32775CA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82B7C45" w14:textId="77777777" w:rsidR="00225E13" w:rsidRDefault="00225E13" w:rsidP="001D6465"/>
                          <w:p w14:paraId="274B1C9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79579B2" w14:textId="77777777" w:rsidR="00225E13" w:rsidRDefault="00225E13" w:rsidP="001D6465"/>
                          <w:p w14:paraId="0C6A602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7F7A4BD" w14:textId="77777777" w:rsidR="00225E13" w:rsidRDefault="00225E13" w:rsidP="001D6465"/>
                          <w:p w14:paraId="2277C81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843131C" w14:textId="77777777" w:rsidR="00225E13" w:rsidRDefault="00225E13" w:rsidP="001D6465"/>
                          <w:p w14:paraId="7040F85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783A295" w14:textId="77777777" w:rsidR="00225E13" w:rsidRDefault="00225E13" w:rsidP="001D6465"/>
                          <w:p w14:paraId="6000EF8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EF270EE" w14:textId="77777777" w:rsidR="00225E13" w:rsidRDefault="00225E13" w:rsidP="001D6465"/>
                          <w:p w14:paraId="55E30E3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2A60159" w14:textId="77777777" w:rsidR="00225E13" w:rsidRDefault="00225E13" w:rsidP="001D6465"/>
                          <w:p w14:paraId="358E55E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081421A" w14:textId="77777777" w:rsidR="00225E13" w:rsidRDefault="00225E13" w:rsidP="001D6465"/>
                          <w:p w14:paraId="69D1B41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CF7A01E" w14:textId="77777777" w:rsidR="00225E13" w:rsidRDefault="00225E13" w:rsidP="001D6465"/>
                          <w:p w14:paraId="32C661B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FA04408" w14:textId="77777777" w:rsidR="00225E13" w:rsidRDefault="00225E13" w:rsidP="001D6465"/>
                          <w:p w14:paraId="425EE5D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DA41131" w14:textId="77777777" w:rsidR="00225E13" w:rsidRDefault="00225E13" w:rsidP="001D6465"/>
                          <w:p w14:paraId="2A34657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7251F7B" w14:textId="77777777" w:rsidR="00225E13" w:rsidRDefault="00225E13" w:rsidP="001D6465"/>
                          <w:p w14:paraId="263593B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706FB741" w14:textId="77777777" w:rsidR="00225E13" w:rsidRDefault="00225E13" w:rsidP="001D6465"/>
                          <w:p w14:paraId="08D61D2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FORMAÇÃO DE CONSORCIO25. ANEXOS</w:t>
                            </w:r>
                          </w:p>
                          <w:p w14:paraId="1929CB79" w14:textId="77777777" w:rsidR="00225E13" w:rsidRDefault="00225E13" w:rsidP="001D6465"/>
                          <w:p w14:paraId="736F940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1A8FD8A5" w14:textId="77777777" w:rsidR="00225E13" w:rsidRDefault="00225E13" w:rsidP="001D6465"/>
                          <w:p w14:paraId="1B76F9A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E5428A0" w14:textId="77777777" w:rsidR="00225E13" w:rsidRDefault="00225E13" w:rsidP="001D6465"/>
                          <w:p w14:paraId="3DA75B5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5868E570" w14:textId="77777777" w:rsidR="00225E13" w:rsidRDefault="00225E13" w:rsidP="001D6465"/>
                          <w:p w14:paraId="4B36CDA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07D7DCE" w14:textId="77777777" w:rsidR="00225E13" w:rsidRDefault="00225E13" w:rsidP="001D6465"/>
                          <w:p w14:paraId="3950096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E85656C" w14:textId="77777777" w:rsidR="00225E13" w:rsidRDefault="00225E13" w:rsidP="001D6465"/>
                          <w:p w14:paraId="6E90B22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00E8A48" w14:textId="77777777" w:rsidR="00225E13" w:rsidRDefault="00225E13" w:rsidP="001D6465"/>
                          <w:p w14:paraId="08DBD46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746F807A" w14:textId="77777777" w:rsidR="00225E13" w:rsidRDefault="00225E13"/>
                          <w:p w14:paraId="74A0B01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26. ANEXOS</w:t>
                            </w:r>
                          </w:p>
                          <w:p w14:paraId="53907896" w14:textId="77777777" w:rsidR="00225E13" w:rsidRDefault="00225E13" w:rsidP="001D6465"/>
                          <w:p w14:paraId="686EF3A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386FDE1" w14:textId="77777777" w:rsidR="00225E13" w:rsidRDefault="00225E13" w:rsidP="001D6465"/>
                          <w:p w14:paraId="6CC665E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23FF522" w14:textId="77777777" w:rsidR="00225E13" w:rsidRDefault="00225E13" w:rsidP="001D6465"/>
                          <w:p w14:paraId="3AABE56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F8C8844" w14:textId="77777777" w:rsidR="00225E13" w:rsidRDefault="00225E13" w:rsidP="001D6465"/>
                          <w:p w14:paraId="7D548F7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0109E53" w14:textId="77777777" w:rsidR="00225E13" w:rsidRDefault="00225E13" w:rsidP="001D6465"/>
                          <w:p w14:paraId="0896A4C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163B4859" w14:textId="77777777" w:rsidR="00225E13" w:rsidRDefault="00225E13" w:rsidP="001D6465"/>
                          <w:p w14:paraId="7B5335B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2401D25" w14:textId="77777777" w:rsidR="00225E13" w:rsidRDefault="00225E13" w:rsidP="001D6465"/>
                          <w:p w14:paraId="30AAFDD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AD9F6EE" w14:textId="77777777" w:rsidR="00225E13" w:rsidRDefault="00225E13" w:rsidP="001D6465"/>
                          <w:p w14:paraId="06E2D4A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FORMAÇÃO DE CONSORCIO25. ANEXOS</w:t>
                            </w:r>
                          </w:p>
                          <w:p w14:paraId="47054D2F" w14:textId="77777777" w:rsidR="00225E13" w:rsidRDefault="00225E13" w:rsidP="001D6465"/>
                          <w:p w14:paraId="316ECC3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29DCA34" w14:textId="77777777" w:rsidR="00225E13" w:rsidRDefault="00225E13" w:rsidP="001D6465"/>
                          <w:p w14:paraId="7A62ED6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03A7152" w14:textId="77777777" w:rsidR="00225E13" w:rsidRDefault="00225E13" w:rsidP="001D6465"/>
                          <w:p w14:paraId="1D1A2CB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1032E8E3" w14:textId="77777777" w:rsidR="00225E13" w:rsidRDefault="00225E13" w:rsidP="001D6465"/>
                          <w:p w14:paraId="0C1D15F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2E0AC33" w14:textId="77777777" w:rsidR="00225E13" w:rsidRDefault="00225E13" w:rsidP="001D6465"/>
                          <w:p w14:paraId="103B09F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3F99EEC" w14:textId="77777777" w:rsidR="00225E13" w:rsidRDefault="00225E13" w:rsidP="001D6465"/>
                          <w:p w14:paraId="5A528FE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C68B99D" w14:textId="77777777" w:rsidR="00225E13" w:rsidRDefault="00225E13" w:rsidP="001D6465"/>
                          <w:p w14:paraId="48A5843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10CD2292" w14:textId="77777777" w:rsidR="00225E13" w:rsidRDefault="00225E13" w:rsidP="001D6465"/>
                          <w:p w14:paraId="28B3FB8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BC63920" w14:textId="77777777" w:rsidR="00225E13" w:rsidRDefault="00225E13" w:rsidP="001D6465"/>
                          <w:p w14:paraId="1E8A3F7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38B28776" w14:textId="77777777" w:rsidR="00225E13" w:rsidRDefault="00225E13" w:rsidP="001D6465"/>
                          <w:p w14:paraId="340386A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6522EEF" w14:textId="77777777" w:rsidR="00225E13" w:rsidRDefault="00225E13" w:rsidP="001D6465"/>
                          <w:p w14:paraId="19DF2E0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1F502DB" w14:textId="77777777" w:rsidR="00225E13" w:rsidRDefault="00225E13" w:rsidP="001D6465"/>
                          <w:p w14:paraId="4F7B564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9A925DA" w14:textId="77777777" w:rsidR="00225E13" w:rsidRDefault="00225E13" w:rsidP="001D6465"/>
                          <w:p w14:paraId="791DEA0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BA89DA3" w14:textId="77777777" w:rsidR="00225E13" w:rsidRDefault="00225E13" w:rsidP="001D6465"/>
                          <w:p w14:paraId="5EB4309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1B8B113" w14:textId="77777777" w:rsidR="00225E13" w:rsidRDefault="00225E13" w:rsidP="001D6465"/>
                          <w:p w14:paraId="656E03C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89426B6" w14:textId="77777777" w:rsidR="00225E13" w:rsidRDefault="00225E13" w:rsidP="001D6465"/>
                          <w:p w14:paraId="769DF52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FORMAÇÃO DE CONSORCIO25. ANEXOS</w:t>
                            </w:r>
                          </w:p>
                          <w:p w14:paraId="24D29543" w14:textId="77777777" w:rsidR="00225E13" w:rsidRDefault="00225E13" w:rsidP="001D6465"/>
                          <w:p w14:paraId="3DB4F8E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2BD1C97" w14:textId="77777777" w:rsidR="00225E13" w:rsidRDefault="00225E13" w:rsidP="001D6465"/>
                          <w:p w14:paraId="0BFEBDE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6C8E43F" w14:textId="77777777" w:rsidR="00225E13" w:rsidRDefault="00225E13" w:rsidP="001D6465"/>
                          <w:p w14:paraId="23E912B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3F80ABEF" w14:textId="77777777" w:rsidR="00225E13" w:rsidRDefault="00225E13" w:rsidP="001D6465"/>
                          <w:p w14:paraId="4650D06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55804CB" w14:textId="77777777" w:rsidR="00225E13" w:rsidRDefault="00225E13" w:rsidP="001D6465"/>
                          <w:p w14:paraId="3CBC9F8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B402E2C" w14:textId="77777777" w:rsidR="00225E13" w:rsidRDefault="00225E13" w:rsidP="001D6465"/>
                          <w:p w14:paraId="58380FB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9BF04F7" w14:textId="77777777" w:rsidR="00225E13" w:rsidRDefault="00225E13" w:rsidP="001D6465"/>
                          <w:p w14:paraId="302E67C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txbxContent>
                      </wps:txbx>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shape w14:anchorId="30939C98" id="Caixa de texto 17" o:spid="_x0000_s105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" fillcolor="#1f497d [3215]" stroked="f" strokeweight="1.5pt">
                <v:textbox>
                  <w:txbxContent>
                    <w:p w14:paraId="6F7A2B6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26. ANEXOS</w:t>
                      </w:r>
                    </w:p>
                    <w:p w14:paraId="3CE0E717" w14:textId="77777777" w:rsidR="00225E13" w:rsidRDefault="00225E13" w:rsidP="001D6465"/>
                    <w:p w14:paraId="1B0E25D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8CD68D8" w14:textId="77777777" w:rsidR="00225E13" w:rsidRDefault="00225E13" w:rsidP="001D6465"/>
                    <w:p w14:paraId="4B3BD67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1A0B089" w14:textId="77777777" w:rsidR="00225E13" w:rsidRDefault="00225E13" w:rsidP="001D6465"/>
                    <w:p w14:paraId="1CA14EE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735D23FF" w14:textId="77777777" w:rsidR="00225E13" w:rsidRDefault="00225E13" w:rsidP="001D6465"/>
                    <w:p w14:paraId="573AE84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9EE6C6D" w14:textId="77777777" w:rsidR="00225E13" w:rsidRDefault="00225E13" w:rsidP="001D6465"/>
                    <w:p w14:paraId="1AC249A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A9013B0" w14:textId="77777777" w:rsidR="00225E13" w:rsidRDefault="00225E13" w:rsidP="001D6465"/>
                    <w:p w14:paraId="74500B1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DC78957" w14:textId="77777777" w:rsidR="00225E13" w:rsidRDefault="00225E13" w:rsidP="001D6465"/>
                    <w:p w14:paraId="2AECA9C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543AACC2" w14:textId="77777777" w:rsidR="00225E13" w:rsidRDefault="00225E13" w:rsidP="001D6465"/>
                    <w:p w14:paraId="6A026A6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FORMAÇÃO DE CONSORCIO25. ANEXOS</w:t>
                      </w:r>
                    </w:p>
                    <w:p w14:paraId="79B93979" w14:textId="77777777" w:rsidR="00225E13" w:rsidRDefault="00225E13" w:rsidP="001D6465"/>
                    <w:p w14:paraId="51DED66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CD452EF" w14:textId="77777777" w:rsidR="00225E13" w:rsidRDefault="00225E13" w:rsidP="001D6465"/>
                    <w:p w14:paraId="287E7E0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7B5BF44" w14:textId="77777777" w:rsidR="00225E13" w:rsidRDefault="00225E13" w:rsidP="001D6465"/>
                    <w:p w14:paraId="32775CA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82B7C45" w14:textId="77777777" w:rsidR="00225E13" w:rsidRDefault="00225E13" w:rsidP="001D6465"/>
                    <w:p w14:paraId="274B1C9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79579B2" w14:textId="77777777" w:rsidR="00225E13" w:rsidRDefault="00225E13" w:rsidP="001D6465"/>
                    <w:p w14:paraId="0C6A602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7F7A4BD" w14:textId="77777777" w:rsidR="00225E13" w:rsidRDefault="00225E13" w:rsidP="001D6465"/>
                    <w:p w14:paraId="2277C81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6843131C" w14:textId="77777777" w:rsidR="00225E13" w:rsidRDefault="00225E13" w:rsidP="001D6465"/>
                    <w:p w14:paraId="7040F85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783A295" w14:textId="77777777" w:rsidR="00225E13" w:rsidRDefault="00225E13" w:rsidP="001D6465"/>
                    <w:p w14:paraId="6000EF8A"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EF270EE" w14:textId="77777777" w:rsidR="00225E13" w:rsidRDefault="00225E13" w:rsidP="001D6465"/>
                    <w:p w14:paraId="55E30E3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2A60159" w14:textId="77777777" w:rsidR="00225E13" w:rsidRDefault="00225E13" w:rsidP="001D6465"/>
                    <w:p w14:paraId="358E55E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081421A" w14:textId="77777777" w:rsidR="00225E13" w:rsidRDefault="00225E13" w:rsidP="001D6465"/>
                    <w:p w14:paraId="69D1B41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CF7A01E" w14:textId="77777777" w:rsidR="00225E13" w:rsidRDefault="00225E13" w:rsidP="001D6465"/>
                    <w:p w14:paraId="32C661B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FA04408" w14:textId="77777777" w:rsidR="00225E13" w:rsidRDefault="00225E13" w:rsidP="001D6465"/>
                    <w:p w14:paraId="425EE5D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DA41131" w14:textId="77777777" w:rsidR="00225E13" w:rsidRDefault="00225E13" w:rsidP="001D6465"/>
                    <w:p w14:paraId="2A34657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7251F7B" w14:textId="77777777" w:rsidR="00225E13" w:rsidRDefault="00225E13" w:rsidP="001D6465"/>
                    <w:p w14:paraId="263593B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706FB741" w14:textId="77777777" w:rsidR="00225E13" w:rsidRDefault="00225E13" w:rsidP="001D6465"/>
                    <w:p w14:paraId="08D61D2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FORMAÇÃO DE CONSORCIO25. ANEXOS</w:t>
                      </w:r>
                    </w:p>
                    <w:p w14:paraId="1929CB79" w14:textId="77777777" w:rsidR="00225E13" w:rsidRDefault="00225E13" w:rsidP="001D6465"/>
                    <w:p w14:paraId="736F940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1A8FD8A5" w14:textId="77777777" w:rsidR="00225E13" w:rsidRDefault="00225E13" w:rsidP="001D6465"/>
                    <w:p w14:paraId="1B76F9A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E5428A0" w14:textId="77777777" w:rsidR="00225E13" w:rsidRDefault="00225E13" w:rsidP="001D6465"/>
                    <w:p w14:paraId="3DA75B5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5868E570" w14:textId="77777777" w:rsidR="00225E13" w:rsidRDefault="00225E13" w:rsidP="001D6465"/>
                    <w:p w14:paraId="4B36CDA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07D7DCE" w14:textId="77777777" w:rsidR="00225E13" w:rsidRDefault="00225E13" w:rsidP="001D6465"/>
                    <w:p w14:paraId="3950096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E85656C" w14:textId="77777777" w:rsidR="00225E13" w:rsidRDefault="00225E13" w:rsidP="001D6465"/>
                    <w:p w14:paraId="6E90B22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00E8A48" w14:textId="77777777" w:rsidR="00225E13" w:rsidRDefault="00225E13" w:rsidP="001D6465"/>
                    <w:p w14:paraId="08DBD46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746F807A" w14:textId="77777777" w:rsidR="00225E13" w:rsidRDefault="00225E13"/>
                    <w:p w14:paraId="74A0B01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26. ANEXOS</w:t>
                      </w:r>
                    </w:p>
                    <w:p w14:paraId="53907896" w14:textId="77777777" w:rsidR="00225E13" w:rsidRDefault="00225E13" w:rsidP="001D6465"/>
                    <w:p w14:paraId="686EF3A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386FDE1" w14:textId="77777777" w:rsidR="00225E13" w:rsidRDefault="00225E13" w:rsidP="001D6465"/>
                    <w:p w14:paraId="6CC665E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23FF522" w14:textId="77777777" w:rsidR="00225E13" w:rsidRDefault="00225E13" w:rsidP="001D6465"/>
                    <w:p w14:paraId="3AABE56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F8C8844" w14:textId="77777777" w:rsidR="00225E13" w:rsidRDefault="00225E13" w:rsidP="001D6465"/>
                    <w:p w14:paraId="7D548F76"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30109E53" w14:textId="77777777" w:rsidR="00225E13" w:rsidRDefault="00225E13" w:rsidP="001D6465"/>
                    <w:p w14:paraId="0896A4C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163B4859" w14:textId="77777777" w:rsidR="00225E13" w:rsidRDefault="00225E13" w:rsidP="001D6465"/>
                    <w:p w14:paraId="7B5335B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2401D25" w14:textId="77777777" w:rsidR="00225E13" w:rsidRDefault="00225E13" w:rsidP="001D6465"/>
                    <w:p w14:paraId="30AAFDD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AD9F6EE" w14:textId="77777777" w:rsidR="00225E13" w:rsidRDefault="00225E13" w:rsidP="001D6465"/>
                    <w:p w14:paraId="06E2D4A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FORMAÇÃO DE CONSORCIO25. ANEXOS</w:t>
                      </w:r>
                    </w:p>
                    <w:p w14:paraId="47054D2F" w14:textId="77777777" w:rsidR="00225E13" w:rsidRDefault="00225E13" w:rsidP="001D6465"/>
                    <w:p w14:paraId="316ECC3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29DCA34" w14:textId="77777777" w:rsidR="00225E13" w:rsidRDefault="00225E13" w:rsidP="001D6465"/>
                    <w:p w14:paraId="7A62ED67"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03A7152" w14:textId="77777777" w:rsidR="00225E13" w:rsidRDefault="00225E13" w:rsidP="001D6465"/>
                    <w:p w14:paraId="1D1A2CBC"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1032E8E3" w14:textId="77777777" w:rsidR="00225E13" w:rsidRDefault="00225E13" w:rsidP="001D6465"/>
                    <w:p w14:paraId="0C1D15F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52E0AC33" w14:textId="77777777" w:rsidR="00225E13" w:rsidRDefault="00225E13" w:rsidP="001D6465"/>
                    <w:p w14:paraId="103B09F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3F99EEC" w14:textId="77777777" w:rsidR="00225E13" w:rsidRDefault="00225E13" w:rsidP="001D6465"/>
                    <w:p w14:paraId="5A528FEF"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C68B99D" w14:textId="77777777" w:rsidR="00225E13" w:rsidRDefault="00225E13" w:rsidP="001D6465"/>
                    <w:p w14:paraId="48A58431"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10CD2292" w14:textId="77777777" w:rsidR="00225E13" w:rsidRDefault="00225E13" w:rsidP="001D6465"/>
                    <w:p w14:paraId="28B3FB8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1BC63920" w14:textId="77777777" w:rsidR="00225E13" w:rsidRDefault="00225E13" w:rsidP="001D6465"/>
                    <w:p w14:paraId="1E8A3F7E"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38B28776" w14:textId="77777777" w:rsidR="00225E13" w:rsidRDefault="00225E13" w:rsidP="001D6465"/>
                    <w:p w14:paraId="340386A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06522EEF" w14:textId="77777777" w:rsidR="00225E13" w:rsidRDefault="00225E13" w:rsidP="001D6465"/>
                    <w:p w14:paraId="19DF2E0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1F502DB" w14:textId="77777777" w:rsidR="00225E13" w:rsidRDefault="00225E13" w:rsidP="001D6465"/>
                    <w:p w14:paraId="4F7B564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9A925DA" w14:textId="77777777" w:rsidR="00225E13" w:rsidRDefault="00225E13" w:rsidP="001D6465"/>
                    <w:p w14:paraId="791DEA0B"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0BA89DA3" w14:textId="77777777" w:rsidR="00225E13" w:rsidRDefault="00225E13" w:rsidP="001D6465"/>
                    <w:p w14:paraId="5EB4309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1B8B113" w14:textId="77777777" w:rsidR="00225E13" w:rsidRDefault="00225E13" w:rsidP="001D6465"/>
                    <w:p w14:paraId="656E03C9"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489426B6" w14:textId="77777777" w:rsidR="00225E13" w:rsidRDefault="00225E13" w:rsidP="001D6465"/>
                    <w:p w14:paraId="769DF525"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FORMAÇÃO DE CONSORCIO25. ANEXOS</w:t>
                      </w:r>
                    </w:p>
                    <w:p w14:paraId="24D29543" w14:textId="77777777" w:rsidR="00225E13" w:rsidRDefault="00225E13" w:rsidP="001D6465"/>
                    <w:p w14:paraId="3DB4F8E4"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62BD1C97" w14:textId="77777777" w:rsidR="00225E13" w:rsidRDefault="00225E13" w:rsidP="001D6465"/>
                    <w:p w14:paraId="0BFEBDE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46C8E43F" w14:textId="77777777" w:rsidR="00225E13" w:rsidRDefault="00225E13" w:rsidP="001D6465"/>
                    <w:p w14:paraId="23E912BD"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3F80ABEF" w14:textId="77777777" w:rsidR="00225E13" w:rsidRDefault="00225E13" w:rsidP="001D6465"/>
                    <w:p w14:paraId="4650D068"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255804CB" w14:textId="77777777" w:rsidR="00225E13" w:rsidRDefault="00225E13" w:rsidP="001D6465"/>
                    <w:p w14:paraId="3CBC9F83"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p w14:paraId="2B402E2C" w14:textId="77777777" w:rsidR="00225E13" w:rsidRDefault="00225E13" w:rsidP="001D6465"/>
                    <w:p w14:paraId="58380FB2"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25. ANEXOS</w:t>
                      </w:r>
                    </w:p>
                    <w:p w14:paraId="79BF04F7" w14:textId="77777777" w:rsidR="00225E13" w:rsidRDefault="00225E13" w:rsidP="001D6465"/>
                    <w:p w14:paraId="302E67C0" w14:textId="77777777" w:rsidR="00225E13" w:rsidRPr="00D61664" w:rsidRDefault="00225E13" w:rsidP="001D6465">
                      <w:pPr>
                        <w:pStyle w:val="Ttulo1"/>
                        <w:tabs>
                          <w:tab w:val="left" w:pos="426"/>
                        </w:tabs>
                        <w:spacing w:before="0" w:line="240" w:lineRule="auto"/>
                        <w:ind w:left="360"/>
                        <w:rPr>
                          <w:rFonts w:ascii="Arial Narrow" w:hAnsi="Arial Narrow"/>
                          <w:color w:val="FFFFFF" w:themeColor="background1"/>
                          <w:sz w:val="24"/>
                          <w:szCs w:val="24"/>
                        </w:rPr>
                      </w:pPr>
                      <w:r>
                        <w:rPr>
                          <w:rFonts w:ascii="Arial Narrow" w:hAnsi="Arial Narrow"/>
                          <w:color w:val="FFFFFF" w:themeColor="background1"/>
                          <w:sz w:val="24"/>
                          <w:szCs w:val="24"/>
                        </w:rPr>
                        <w:t>SANÇÕES ADMINISTRATIVAS25. ANEXOS</w:t>
                      </w:r>
                    </w:p>
                  </w:txbxContent>
                </v:textbox>
                <w10:anchorlock/>
              </v:shape>
            </w:pict>
          </mc:Fallback>
        </mc:AlternateContent>
      </w:r>
    </w:p>
    <w:p w14:paraId="7036DA4C" w14:textId="77777777" w:rsidR="008D14FF" w:rsidRDefault="008D14FF" w:rsidP="001D6465">
      <w:pPr>
        <w:spacing w:after="0" w:line="360" w:lineRule="auto"/>
        <w:jc w:val="both"/>
        <w:rPr>
          <w:rFonts w:ascii="Arial" w:hAnsi="Arial" w:cs="Arial"/>
          <w:b/>
          <w:sz w:val="24"/>
          <w:szCs w:val="24"/>
        </w:rPr>
      </w:pPr>
    </w:p>
    <w:p w14:paraId="036175E5" w14:textId="77777777" w:rsidR="001D6465" w:rsidRPr="008D14FF" w:rsidRDefault="001D6465" w:rsidP="001D6465">
      <w:pPr>
        <w:spacing w:after="0" w:line="360" w:lineRule="auto"/>
        <w:jc w:val="both"/>
        <w:rPr>
          <w:rFonts w:ascii="Arial" w:hAnsi="Arial" w:cs="Arial"/>
        </w:rPr>
      </w:pPr>
      <w:r w:rsidRPr="008D14FF">
        <w:rPr>
          <w:rFonts w:ascii="Arial" w:hAnsi="Arial" w:cs="Arial"/>
          <w:b/>
        </w:rPr>
        <w:t>Anexo I</w:t>
      </w:r>
      <w:r w:rsidRPr="008D14FF">
        <w:rPr>
          <w:rFonts w:ascii="Arial" w:hAnsi="Arial" w:cs="Arial"/>
        </w:rPr>
        <w:t xml:space="preserve"> </w:t>
      </w:r>
      <w:r w:rsidR="008F0DA4">
        <w:rPr>
          <w:rFonts w:ascii="Arial" w:hAnsi="Arial" w:cs="Arial"/>
        </w:rPr>
        <w:t xml:space="preserve">– </w:t>
      </w:r>
      <w:r w:rsidR="008F0DA4" w:rsidRPr="008F0DA4">
        <w:rPr>
          <w:rFonts w:ascii="Arial" w:hAnsi="Arial" w:cs="Arial"/>
          <w:i/>
        </w:rPr>
        <w:t>Checklist</w:t>
      </w:r>
      <w:r w:rsidRPr="008D14FF">
        <w:rPr>
          <w:rFonts w:ascii="Arial" w:hAnsi="Arial" w:cs="Arial"/>
        </w:rPr>
        <w:t xml:space="preserve"> de</w:t>
      </w:r>
      <w:r w:rsidR="008F0DA4">
        <w:rPr>
          <w:rFonts w:ascii="Arial" w:hAnsi="Arial" w:cs="Arial"/>
        </w:rPr>
        <w:t xml:space="preserve"> Saúde, </w:t>
      </w:r>
      <w:r w:rsidRPr="008D14FF">
        <w:rPr>
          <w:rFonts w:ascii="Arial" w:hAnsi="Arial" w:cs="Arial"/>
        </w:rPr>
        <w:t>Segurança e Meio Ambiente;</w:t>
      </w:r>
    </w:p>
    <w:p w14:paraId="4CF49567" w14:textId="77777777" w:rsidR="008D14FF" w:rsidRPr="008D14FF" w:rsidRDefault="008D14FF" w:rsidP="008D14FF">
      <w:pPr>
        <w:spacing w:after="0" w:line="360" w:lineRule="auto"/>
        <w:jc w:val="both"/>
        <w:rPr>
          <w:rFonts w:ascii="Arial" w:hAnsi="Arial" w:cs="Arial"/>
        </w:rPr>
      </w:pPr>
      <w:r w:rsidRPr="008D14FF">
        <w:rPr>
          <w:rFonts w:ascii="Arial" w:hAnsi="Arial" w:cs="Arial"/>
          <w:b/>
          <w:bCs/>
        </w:rPr>
        <w:t>Anexo II</w:t>
      </w:r>
      <w:r w:rsidRPr="008D14FF">
        <w:rPr>
          <w:rFonts w:ascii="Arial" w:hAnsi="Arial" w:cs="Arial"/>
        </w:rPr>
        <w:t xml:space="preserve"> – Modelos de Planilhas:</w:t>
      </w:r>
    </w:p>
    <w:p w14:paraId="5E1467A2" w14:textId="77777777" w:rsidR="008D14FF" w:rsidRPr="008D14FF" w:rsidRDefault="008D14FF" w:rsidP="0054561C">
      <w:pPr>
        <w:pStyle w:val="PargrafodaLista"/>
        <w:numPr>
          <w:ilvl w:val="0"/>
          <w:numId w:val="40"/>
        </w:numPr>
        <w:spacing w:after="0" w:line="360" w:lineRule="auto"/>
        <w:jc w:val="both"/>
        <w:rPr>
          <w:rFonts w:ascii="Arial" w:hAnsi="Arial" w:cs="Arial"/>
        </w:rPr>
      </w:pPr>
      <w:proofErr w:type="gramStart"/>
      <w:r w:rsidRPr="008D14FF">
        <w:rPr>
          <w:rFonts w:ascii="Arial" w:hAnsi="Arial" w:cs="Arial"/>
        </w:rPr>
        <w:t>Orçamentária Sintética</w:t>
      </w:r>
      <w:proofErr w:type="gramEnd"/>
      <w:r w:rsidRPr="008D14FF">
        <w:rPr>
          <w:rFonts w:ascii="Arial" w:hAnsi="Arial" w:cs="Arial"/>
        </w:rPr>
        <w:t xml:space="preserve">; </w:t>
      </w:r>
    </w:p>
    <w:p w14:paraId="4FD89C2D" w14:textId="77777777" w:rsidR="008D14FF" w:rsidRPr="008D14FF" w:rsidRDefault="008D14FF" w:rsidP="0054561C">
      <w:pPr>
        <w:pStyle w:val="PargrafodaLista"/>
        <w:numPr>
          <w:ilvl w:val="0"/>
          <w:numId w:val="40"/>
        </w:numPr>
        <w:spacing w:after="0" w:line="360" w:lineRule="auto"/>
        <w:jc w:val="both"/>
        <w:rPr>
          <w:rFonts w:ascii="Arial" w:hAnsi="Arial" w:cs="Arial"/>
        </w:rPr>
      </w:pPr>
      <w:r w:rsidRPr="008D14FF">
        <w:rPr>
          <w:rFonts w:ascii="Arial" w:hAnsi="Arial" w:cs="Arial"/>
        </w:rPr>
        <w:t>Modelo Composição de Custo Unitário;</w:t>
      </w:r>
    </w:p>
    <w:p w14:paraId="43EC3A85" w14:textId="77777777" w:rsidR="008D14FF" w:rsidRPr="008D14FF" w:rsidRDefault="008D14FF" w:rsidP="0054561C">
      <w:pPr>
        <w:pStyle w:val="PargrafodaLista"/>
        <w:numPr>
          <w:ilvl w:val="0"/>
          <w:numId w:val="40"/>
        </w:numPr>
        <w:spacing w:after="0" w:line="360" w:lineRule="auto"/>
        <w:jc w:val="both"/>
        <w:rPr>
          <w:rFonts w:ascii="Arial" w:hAnsi="Arial" w:cs="Arial"/>
        </w:rPr>
      </w:pPr>
      <w:r w:rsidRPr="008D14FF">
        <w:rPr>
          <w:rFonts w:ascii="Arial" w:hAnsi="Arial" w:cs="Arial"/>
        </w:rPr>
        <w:t>Modelo Cronograma Físico - Financeiro;</w:t>
      </w:r>
    </w:p>
    <w:p w14:paraId="588DE7CB" w14:textId="77777777" w:rsidR="008D14FF" w:rsidRPr="008D14FF" w:rsidRDefault="008D14FF" w:rsidP="0054561C">
      <w:pPr>
        <w:pStyle w:val="PargrafodaLista"/>
        <w:numPr>
          <w:ilvl w:val="0"/>
          <w:numId w:val="40"/>
        </w:numPr>
        <w:spacing w:after="0" w:line="360" w:lineRule="auto"/>
        <w:jc w:val="both"/>
        <w:rPr>
          <w:rFonts w:ascii="Arial" w:hAnsi="Arial" w:cs="Arial"/>
        </w:rPr>
      </w:pPr>
      <w:r w:rsidRPr="008D14FF">
        <w:rPr>
          <w:rFonts w:ascii="Arial" w:hAnsi="Arial" w:cs="Arial"/>
        </w:rPr>
        <w:t>Modelo de BDI;</w:t>
      </w:r>
    </w:p>
    <w:p w14:paraId="57022AAA" w14:textId="77777777" w:rsidR="008D14FF" w:rsidRPr="008D14FF" w:rsidRDefault="008D14FF" w:rsidP="0054561C">
      <w:pPr>
        <w:pStyle w:val="PargrafodaLista"/>
        <w:numPr>
          <w:ilvl w:val="0"/>
          <w:numId w:val="40"/>
        </w:numPr>
        <w:spacing w:after="0" w:line="360" w:lineRule="auto"/>
        <w:jc w:val="both"/>
        <w:rPr>
          <w:rFonts w:ascii="Arial" w:hAnsi="Arial" w:cs="Arial"/>
        </w:rPr>
      </w:pPr>
      <w:r w:rsidRPr="008D14FF">
        <w:rPr>
          <w:rFonts w:ascii="Arial" w:hAnsi="Arial" w:cs="Arial"/>
        </w:rPr>
        <w:t>Modelo de Planilha de Encargos;</w:t>
      </w:r>
    </w:p>
    <w:p w14:paraId="092BA662" w14:textId="77777777" w:rsidR="008D14FF" w:rsidRPr="008D14FF" w:rsidRDefault="008D14FF" w:rsidP="001D6465">
      <w:pPr>
        <w:spacing w:after="0" w:line="360" w:lineRule="auto"/>
        <w:jc w:val="both"/>
        <w:rPr>
          <w:rFonts w:ascii="Arial" w:hAnsi="Arial" w:cs="Arial"/>
        </w:rPr>
      </w:pPr>
      <w:r w:rsidRPr="008D14FF">
        <w:rPr>
          <w:rFonts w:ascii="Arial" w:hAnsi="Arial" w:cs="Arial"/>
          <w:b/>
        </w:rPr>
        <w:t xml:space="preserve">Anexo III </w:t>
      </w:r>
      <w:r w:rsidRPr="008F0DA4">
        <w:rPr>
          <w:rFonts w:ascii="Arial" w:hAnsi="Arial" w:cs="Arial"/>
          <w:bCs/>
        </w:rPr>
        <w:t>–</w:t>
      </w:r>
      <w:r w:rsidRPr="008D14FF">
        <w:rPr>
          <w:rFonts w:ascii="Arial" w:hAnsi="Arial" w:cs="Arial"/>
          <w:b/>
        </w:rPr>
        <w:t xml:space="preserve"> </w:t>
      </w:r>
      <w:r w:rsidRPr="008D14FF">
        <w:rPr>
          <w:rFonts w:ascii="Arial" w:hAnsi="Arial" w:cs="Arial"/>
        </w:rPr>
        <w:t>Critério de Medição;</w:t>
      </w:r>
    </w:p>
    <w:p w14:paraId="6A9AC348" w14:textId="77777777" w:rsidR="001D6465" w:rsidRPr="008D14FF" w:rsidRDefault="001D6465" w:rsidP="001D6465">
      <w:pPr>
        <w:spacing w:after="0" w:line="360" w:lineRule="auto"/>
        <w:jc w:val="both"/>
        <w:rPr>
          <w:rFonts w:ascii="Arial" w:hAnsi="Arial" w:cs="Arial"/>
        </w:rPr>
      </w:pPr>
      <w:r w:rsidRPr="008D14FF">
        <w:rPr>
          <w:rFonts w:ascii="Arial" w:hAnsi="Arial" w:cs="Arial"/>
          <w:b/>
        </w:rPr>
        <w:t xml:space="preserve">Anexo </w:t>
      </w:r>
      <w:r w:rsidR="008D14FF" w:rsidRPr="008D14FF">
        <w:rPr>
          <w:rFonts w:ascii="Arial" w:hAnsi="Arial" w:cs="Arial"/>
          <w:b/>
        </w:rPr>
        <w:t>IV</w:t>
      </w:r>
      <w:r w:rsidRPr="008D14FF">
        <w:rPr>
          <w:rFonts w:ascii="Arial" w:hAnsi="Arial" w:cs="Arial"/>
        </w:rPr>
        <w:t xml:space="preserve"> </w:t>
      </w:r>
      <w:r w:rsidR="008F0DA4">
        <w:rPr>
          <w:rFonts w:ascii="Arial" w:hAnsi="Arial" w:cs="Arial"/>
        </w:rPr>
        <w:t xml:space="preserve">– </w:t>
      </w:r>
      <w:r w:rsidRPr="008D14FF">
        <w:rPr>
          <w:rFonts w:ascii="Arial" w:hAnsi="Arial" w:cs="Arial"/>
        </w:rPr>
        <w:t>Planilha de Avaliação de Fornecedores;</w:t>
      </w:r>
    </w:p>
    <w:p w14:paraId="6CC7DD01" w14:textId="37A46FD4" w:rsidR="001D6465" w:rsidRDefault="001D6465" w:rsidP="001D6465">
      <w:pPr>
        <w:spacing w:after="0" w:line="360" w:lineRule="auto"/>
        <w:jc w:val="both"/>
        <w:rPr>
          <w:rFonts w:ascii="Arial" w:hAnsi="Arial" w:cs="Arial"/>
        </w:rPr>
      </w:pPr>
      <w:r w:rsidRPr="008D14FF">
        <w:rPr>
          <w:rFonts w:ascii="Arial" w:hAnsi="Arial" w:cs="Arial"/>
          <w:b/>
          <w:bCs/>
        </w:rPr>
        <w:t>Anexo V</w:t>
      </w:r>
      <w:r w:rsidR="008D14FF" w:rsidRPr="008D14FF">
        <w:rPr>
          <w:rFonts w:ascii="Arial" w:hAnsi="Arial" w:cs="Arial"/>
          <w:b/>
          <w:bCs/>
        </w:rPr>
        <w:t xml:space="preserve"> </w:t>
      </w:r>
      <w:r w:rsidR="008F0DA4">
        <w:rPr>
          <w:rFonts w:ascii="Arial" w:hAnsi="Arial" w:cs="Arial"/>
        </w:rPr>
        <w:t xml:space="preserve">– </w:t>
      </w:r>
      <w:r w:rsidR="00C27B86" w:rsidRPr="008D14FF">
        <w:rPr>
          <w:rFonts w:ascii="Arial" w:hAnsi="Arial" w:cs="Arial"/>
        </w:rPr>
        <w:t xml:space="preserve">Matriz de </w:t>
      </w:r>
      <w:r w:rsidR="00C27B86">
        <w:rPr>
          <w:rFonts w:ascii="Arial" w:hAnsi="Arial" w:cs="Arial"/>
        </w:rPr>
        <w:t>R</w:t>
      </w:r>
      <w:r w:rsidR="00C27B86" w:rsidRPr="008D14FF">
        <w:rPr>
          <w:rFonts w:ascii="Arial" w:hAnsi="Arial" w:cs="Arial"/>
        </w:rPr>
        <w:t>isco</w:t>
      </w:r>
      <w:r w:rsidR="00CD2231">
        <w:rPr>
          <w:rFonts w:ascii="Arial" w:hAnsi="Arial" w:cs="Arial"/>
        </w:rPr>
        <w:t>;</w:t>
      </w:r>
    </w:p>
    <w:p w14:paraId="3D0A5AC4" w14:textId="3A62E98A" w:rsidR="001D6465" w:rsidRPr="00D02E60" w:rsidRDefault="00CD2231" w:rsidP="001D6465">
      <w:pPr>
        <w:spacing w:after="0" w:line="360" w:lineRule="auto"/>
        <w:jc w:val="both"/>
        <w:rPr>
          <w:rFonts w:ascii="Arial" w:hAnsi="Arial" w:cs="Arial"/>
          <w:szCs w:val="24"/>
        </w:rPr>
      </w:pPr>
      <w:r w:rsidRPr="008D14FF">
        <w:rPr>
          <w:rFonts w:ascii="Arial" w:hAnsi="Arial" w:cs="Arial"/>
          <w:b/>
          <w:bCs/>
        </w:rPr>
        <w:t xml:space="preserve">Anexo VI </w:t>
      </w:r>
      <w:r>
        <w:rPr>
          <w:rFonts w:ascii="Arial" w:hAnsi="Arial" w:cs="Arial"/>
        </w:rPr>
        <w:t>– Relação de Prédios da EMAP;</w:t>
      </w:r>
    </w:p>
    <w:p w14:paraId="5148F6A8" w14:textId="77777777" w:rsidR="00FB1A1A" w:rsidRPr="001D6465" w:rsidRDefault="00FB1A1A" w:rsidP="001D6465"/>
    <w:sectPr w:rsidR="00FB1A1A" w:rsidRPr="001D6465" w:rsidSect="005E5772">
      <w:headerReference w:type="even" r:id="rId17"/>
      <w:headerReference w:type="default" r:id="rId18"/>
      <w:pgSz w:w="11906" w:h="16838"/>
      <w:pgMar w:top="680"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3769B0" w14:textId="77777777" w:rsidR="00225E13" w:rsidRDefault="00225E13" w:rsidP="00C41A88">
      <w:pPr>
        <w:spacing w:after="0" w:line="240" w:lineRule="auto"/>
      </w:pPr>
      <w:r>
        <w:separator/>
      </w:r>
    </w:p>
  </w:endnote>
  <w:endnote w:type="continuationSeparator" w:id="0">
    <w:p w14:paraId="1B1D3C00" w14:textId="77777777" w:rsidR="00225E13" w:rsidRDefault="00225E13" w:rsidP="00C41A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0C9A12" w14:textId="77777777" w:rsidR="00225E13" w:rsidRDefault="00225E13" w:rsidP="00C41A88">
      <w:pPr>
        <w:spacing w:after="0" w:line="240" w:lineRule="auto"/>
      </w:pPr>
      <w:r>
        <w:separator/>
      </w:r>
    </w:p>
  </w:footnote>
  <w:footnote w:type="continuationSeparator" w:id="0">
    <w:p w14:paraId="4AE957DB" w14:textId="77777777" w:rsidR="00225E13" w:rsidRDefault="00225E13" w:rsidP="00C41A8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8398" w:type="dxa"/>
      <w:jc w:val="right"/>
      <w:tblLayout w:type="fixed"/>
      <w:tblLook w:val="04A0" w:firstRow="1" w:lastRow="0" w:firstColumn="1" w:lastColumn="0" w:noHBand="0" w:noVBand="1"/>
    </w:tblPr>
    <w:tblGrid>
      <w:gridCol w:w="2303"/>
      <w:gridCol w:w="2679"/>
      <w:gridCol w:w="1392"/>
      <w:gridCol w:w="1032"/>
      <w:gridCol w:w="992"/>
    </w:tblGrid>
    <w:tr w:rsidR="00225E13" w:rsidRPr="00797CAE" w14:paraId="3B3D58A0" w14:textId="77777777" w:rsidTr="00A56F35">
      <w:trPr>
        <w:trHeight w:val="132"/>
        <w:jc w:val="right"/>
      </w:trPr>
      <w:tc>
        <w:tcPr>
          <w:tcW w:w="2303" w:type="dxa"/>
          <w:vMerge w:val="restart"/>
          <w:tcBorders>
            <w:right w:val="single" w:sz="4" w:space="0" w:color="auto"/>
          </w:tcBorders>
        </w:tcPr>
        <w:p w14:paraId="611662E8" w14:textId="77777777" w:rsidR="00225E13" w:rsidRPr="00E97D94" w:rsidRDefault="00225E13" w:rsidP="00A56F35">
          <w:pPr>
            <w:pStyle w:val="Cabealho"/>
            <w:rPr>
              <w:rFonts w:ascii="Arial" w:hAnsi="Arial" w:cs="Arial"/>
              <w:sz w:val="16"/>
              <w:szCs w:val="16"/>
            </w:rPr>
          </w:pPr>
        </w:p>
        <w:p w14:paraId="32DD4010" w14:textId="77777777" w:rsidR="00225E13" w:rsidRPr="00797CAE" w:rsidRDefault="00225E13" w:rsidP="00A56F35">
          <w:pPr>
            <w:pStyle w:val="Cabealho"/>
            <w:rPr>
              <w:rFonts w:ascii="Arial" w:hAnsi="Arial" w:cs="Arial"/>
              <w:sz w:val="16"/>
              <w:szCs w:val="16"/>
            </w:rPr>
          </w:pPr>
          <w:r>
            <w:rPr>
              <w:rFonts w:ascii="Arial" w:hAnsi="Arial" w:cs="Arial"/>
              <w:sz w:val="16"/>
              <w:szCs w:val="16"/>
            </w:rPr>
            <w:t xml:space="preserve">  </w:t>
          </w:r>
          <w:r w:rsidRPr="00797CAE">
            <w:rPr>
              <w:rFonts w:ascii="Arial" w:hAnsi="Arial" w:cs="Arial"/>
              <w:sz w:val="16"/>
              <w:szCs w:val="16"/>
            </w:rPr>
            <w:object w:dxaOrig="2025" w:dyaOrig="748" w14:anchorId="4C3795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36.95pt" o:ole="">
                <v:imagedata r:id="rId1" o:title=""/>
              </v:shape>
              <o:OLEObject Type="Embed" ProgID="CorelPHOTOPAINT.Image.16" ShapeID="_x0000_i1025" DrawAspect="Content" ObjectID="_1661760421" r:id="rId2"/>
            </w:object>
          </w:r>
        </w:p>
      </w:tc>
      <w:tc>
        <w:tcPr>
          <w:tcW w:w="6095" w:type="dxa"/>
          <w:gridSpan w:val="4"/>
          <w:tcBorders>
            <w:top w:val="single" w:sz="4" w:space="0" w:color="auto"/>
            <w:left w:val="single" w:sz="4" w:space="0" w:color="auto"/>
            <w:bottom w:val="nil"/>
            <w:right w:val="single" w:sz="4" w:space="0" w:color="auto"/>
          </w:tcBorders>
          <w:shd w:val="clear" w:color="auto" w:fill="FFFFFF" w:themeFill="background1"/>
        </w:tcPr>
        <w:p w14:paraId="6CEF8139" w14:textId="77777777" w:rsidR="00225E13" w:rsidRPr="00797CAE" w:rsidRDefault="00225E13" w:rsidP="00E1393C">
          <w:pPr>
            <w:tabs>
              <w:tab w:val="left" w:pos="272"/>
              <w:tab w:val="center" w:pos="2954"/>
            </w:tabs>
            <w:jc w:val="center"/>
            <w:rPr>
              <w:rFonts w:ascii="Arial" w:hAnsi="Arial" w:cs="Arial"/>
              <w:sz w:val="16"/>
              <w:szCs w:val="16"/>
            </w:rPr>
          </w:pPr>
          <w:r w:rsidRPr="00797CAE">
            <w:rPr>
              <w:rFonts w:ascii="Arial" w:hAnsi="Arial" w:cs="Arial"/>
              <w:b/>
              <w:bCs/>
              <w:sz w:val="16"/>
              <w:szCs w:val="16"/>
            </w:rPr>
            <w:t>EMPRESA MARANHENSE DE ADMINISTRAÇÃO PORTUÁRIA - EMAP</w:t>
          </w:r>
        </w:p>
      </w:tc>
    </w:tr>
    <w:tr w:rsidR="00225E13" w:rsidRPr="00797CAE" w14:paraId="560FCBAD" w14:textId="77777777" w:rsidTr="00A56F35">
      <w:trPr>
        <w:trHeight w:val="102"/>
        <w:jc w:val="right"/>
      </w:trPr>
      <w:tc>
        <w:tcPr>
          <w:tcW w:w="2303" w:type="dxa"/>
          <w:vMerge/>
          <w:tcBorders>
            <w:right w:val="single" w:sz="4" w:space="0" w:color="auto"/>
          </w:tcBorders>
        </w:tcPr>
        <w:p w14:paraId="3B7DC1C6" w14:textId="77777777" w:rsidR="00225E13" w:rsidRPr="00797CAE" w:rsidRDefault="00225E13" w:rsidP="00A56F35">
          <w:pPr>
            <w:pStyle w:val="Cabealho"/>
            <w:rPr>
              <w:rFonts w:ascii="Arial" w:hAnsi="Arial" w:cs="Arial"/>
              <w:sz w:val="16"/>
              <w:szCs w:val="16"/>
            </w:rPr>
          </w:pPr>
        </w:p>
      </w:tc>
      <w:tc>
        <w:tcPr>
          <w:tcW w:w="6095" w:type="dxa"/>
          <w:gridSpan w:val="4"/>
          <w:tcBorders>
            <w:top w:val="nil"/>
            <w:left w:val="single" w:sz="4" w:space="0" w:color="auto"/>
            <w:bottom w:val="nil"/>
            <w:right w:val="single" w:sz="4" w:space="0" w:color="auto"/>
          </w:tcBorders>
          <w:shd w:val="clear" w:color="auto" w:fill="FFFFFF" w:themeFill="background1"/>
        </w:tcPr>
        <w:p w14:paraId="627FA5FD" w14:textId="77777777" w:rsidR="00225E13" w:rsidRPr="00797CAE" w:rsidRDefault="00225E13" w:rsidP="00A56F35">
          <w:pPr>
            <w:jc w:val="center"/>
            <w:rPr>
              <w:rFonts w:ascii="Arial" w:hAnsi="Arial" w:cs="Arial"/>
              <w:sz w:val="16"/>
              <w:szCs w:val="16"/>
            </w:rPr>
          </w:pPr>
          <w:r w:rsidRPr="00797CAE">
            <w:rPr>
              <w:rFonts w:ascii="Arial" w:hAnsi="Arial" w:cs="Arial"/>
              <w:b/>
              <w:bCs/>
              <w:sz w:val="16"/>
              <w:szCs w:val="16"/>
            </w:rPr>
            <w:t>PORTO DO ITAQUI</w:t>
          </w:r>
        </w:p>
      </w:tc>
    </w:tr>
    <w:tr w:rsidR="00225E13" w:rsidRPr="00797CAE" w14:paraId="3529A166" w14:textId="77777777" w:rsidTr="00A56F35">
      <w:trPr>
        <w:trHeight w:val="102"/>
        <w:jc w:val="right"/>
      </w:trPr>
      <w:tc>
        <w:tcPr>
          <w:tcW w:w="2303" w:type="dxa"/>
          <w:vMerge/>
          <w:tcBorders>
            <w:right w:val="single" w:sz="4" w:space="0" w:color="auto"/>
          </w:tcBorders>
        </w:tcPr>
        <w:p w14:paraId="370593D9" w14:textId="77777777" w:rsidR="00225E13" w:rsidRPr="00797CAE" w:rsidRDefault="00225E13" w:rsidP="00A56F35">
          <w:pPr>
            <w:pStyle w:val="Cabealho"/>
            <w:rPr>
              <w:rFonts w:ascii="Arial" w:hAnsi="Arial" w:cs="Arial"/>
              <w:sz w:val="16"/>
              <w:szCs w:val="16"/>
            </w:rPr>
          </w:pPr>
        </w:p>
      </w:tc>
      <w:tc>
        <w:tcPr>
          <w:tcW w:w="6095" w:type="dxa"/>
          <w:gridSpan w:val="4"/>
          <w:tcBorders>
            <w:top w:val="nil"/>
            <w:left w:val="single" w:sz="4" w:space="0" w:color="auto"/>
            <w:bottom w:val="single" w:sz="4" w:space="0" w:color="auto"/>
            <w:right w:val="single" w:sz="4" w:space="0" w:color="auto"/>
          </w:tcBorders>
          <w:shd w:val="clear" w:color="auto" w:fill="FFFFFF" w:themeFill="background1"/>
        </w:tcPr>
        <w:p w14:paraId="6C05CA2A" w14:textId="77777777" w:rsidR="00225E13" w:rsidRPr="00797CAE" w:rsidRDefault="00225E13" w:rsidP="00A56F35">
          <w:pPr>
            <w:jc w:val="center"/>
            <w:rPr>
              <w:rFonts w:ascii="Arial" w:hAnsi="Arial" w:cs="Arial"/>
              <w:sz w:val="16"/>
              <w:szCs w:val="16"/>
            </w:rPr>
          </w:pPr>
          <w:r w:rsidRPr="00797CAE">
            <w:rPr>
              <w:rFonts w:ascii="Arial" w:hAnsi="Arial" w:cs="Arial"/>
              <w:b/>
              <w:bCs/>
              <w:sz w:val="16"/>
              <w:szCs w:val="16"/>
            </w:rPr>
            <w:t>GOVERNO DO ESTADO DO MARANHÃO</w:t>
          </w:r>
        </w:p>
      </w:tc>
    </w:tr>
    <w:tr w:rsidR="00225E13" w:rsidRPr="00797CAE" w14:paraId="3952320B" w14:textId="77777777" w:rsidTr="00A56F35">
      <w:trPr>
        <w:trHeight w:val="506"/>
        <w:jc w:val="right"/>
      </w:trPr>
      <w:tc>
        <w:tcPr>
          <w:tcW w:w="2303" w:type="dxa"/>
          <w:vMerge/>
          <w:tcBorders>
            <w:bottom w:val="single" w:sz="4" w:space="0" w:color="auto"/>
            <w:right w:val="single" w:sz="4" w:space="0" w:color="auto"/>
          </w:tcBorders>
        </w:tcPr>
        <w:p w14:paraId="19218E83" w14:textId="77777777" w:rsidR="00225E13" w:rsidRPr="00797CAE" w:rsidRDefault="00225E13" w:rsidP="00144B7B">
          <w:pPr>
            <w:pStyle w:val="Cabealho"/>
            <w:rPr>
              <w:rFonts w:ascii="Arial" w:hAnsi="Arial" w:cs="Arial"/>
              <w:sz w:val="16"/>
              <w:szCs w:val="16"/>
            </w:rPr>
          </w:pPr>
        </w:p>
      </w:tc>
      <w:tc>
        <w:tcPr>
          <w:tcW w:w="6095" w:type="dxa"/>
          <w:gridSpan w:val="4"/>
          <w:tcBorders>
            <w:top w:val="single" w:sz="4" w:space="0" w:color="auto"/>
            <w:left w:val="single" w:sz="4" w:space="0" w:color="auto"/>
            <w:bottom w:val="single" w:sz="4" w:space="0" w:color="auto"/>
            <w:right w:val="single" w:sz="4" w:space="0" w:color="auto"/>
          </w:tcBorders>
        </w:tcPr>
        <w:p w14:paraId="376503DE" w14:textId="5815FE24" w:rsidR="00225E13" w:rsidRPr="00797CAE" w:rsidRDefault="00225E13" w:rsidP="000B5CB4">
          <w:pPr>
            <w:spacing w:line="276" w:lineRule="auto"/>
            <w:jc w:val="both"/>
            <w:rPr>
              <w:rFonts w:ascii="Arial" w:hAnsi="Arial" w:cs="Arial"/>
              <w:sz w:val="16"/>
              <w:szCs w:val="16"/>
            </w:rPr>
          </w:pPr>
          <w:r w:rsidRPr="003A26A4">
            <w:rPr>
              <w:rFonts w:ascii="Arial" w:hAnsi="Arial" w:cs="Arial"/>
              <w:sz w:val="16"/>
              <w:szCs w:val="16"/>
            </w:rPr>
            <w:t>Título:</w:t>
          </w:r>
          <w:r>
            <w:rPr>
              <w:rFonts w:ascii="Arial" w:hAnsi="Arial" w:cs="Arial"/>
              <w:sz w:val="16"/>
              <w:szCs w:val="16"/>
            </w:rPr>
            <w:t xml:space="preserve"> C</w:t>
          </w:r>
          <w:r w:rsidRPr="00877967">
            <w:rPr>
              <w:rFonts w:ascii="Arial" w:hAnsi="Arial" w:cs="Arial"/>
              <w:sz w:val="16"/>
              <w:szCs w:val="16"/>
            </w:rPr>
            <w:t xml:space="preserve">ontratação de </w:t>
          </w:r>
          <w:r>
            <w:rPr>
              <w:rFonts w:ascii="Arial" w:hAnsi="Arial" w:cs="Arial"/>
              <w:sz w:val="16"/>
              <w:szCs w:val="16"/>
            </w:rPr>
            <w:t>E</w:t>
          </w:r>
          <w:r w:rsidRPr="00877967">
            <w:rPr>
              <w:rFonts w:ascii="Arial" w:hAnsi="Arial" w:cs="Arial"/>
              <w:sz w:val="16"/>
              <w:szCs w:val="16"/>
            </w:rPr>
            <w:t xml:space="preserve">mpresa </w:t>
          </w:r>
          <w:r>
            <w:rPr>
              <w:rFonts w:ascii="Arial" w:hAnsi="Arial" w:cs="Arial"/>
              <w:sz w:val="16"/>
              <w:szCs w:val="16"/>
            </w:rPr>
            <w:t>E</w:t>
          </w:r>
          <w:r w:rsidRPr="00877967">
            <w:rPr>
              <w:rFonts w:ascii="Arial" w:hAnsi="Arial" w:cs="Arial"/>
              <w:sz w:val="16"/>
              <w:szCs w:val="16"/>
            </w:rPr>
            <w:t xml:space="preserve">specializada para </w:t>
          </w:r>
          <w:r>
            <w:rPr>
              <w:rFonts w:ascii="Arial" w:hAnsi="Arial" w:cs="Arial"/>
              <w:sz w:val="16"/>
              <w:szCs w:val="16"/>
            </w:rPr>
            <w:t>E</w:t>
          </w:r>
          <w:r w:rsidRPr="00877967">
            <w:rPr>
              <w:rFonts w:ascii="Arial" w:hAnsi="Arial" w:cs="Arial"/>
              <w:sz w:val="16"/>
              <w:szCs w:val="16"/>
            </w:rPr>
            <w:t xml:space="preserve">xecução de </w:t>
          </w:r>
          <w:r>
            <w:rPr>
              <w:rFonts w:ascii="Arial" w:hAnsi="Arial" w:cs="Arial"/>
              <w:sz w:val="16"/>
              <w:szCs w:val="16"/>
            </w:rPr>
            <w:t>L</w:t>
          </w:r>
          <w:r w:rsidRPr="00877967">
            <w:rPr>
              <w:rFonts w:ascii="Arial" w:hAnsi="Arial" w:cs="Arial"/>
              <w:sz w:val="16"/>
              <w:szCs w:val="16"/>
            </w:rPr>
            <w:t xml:space="preserve">evantamento, </w:t>
          </w:r>
          <w:r>
            <w:rPr>
              <w:rFonts w:ascii="Arial" w:hAnsi="Arial" w:cs="Arial"/>
              <w:sz w:val="16"/>
              <w:szCs w:val="16"/>
            </w:rPr>
            <w:t>A</w:t>
          </w:r>
          <w:r w:rsidRPr="00877967">
            <w:rPr>
              <w:rFonts w:ascii="Arial" w:hAnsi="Arial" w:cs="Arial"/>
              <w:sz w:val="16"/>
              <w:szCs w:val="16"/>
            </w:rPr>
            <w:t xml:space="preserve">ssessoramento e </w:t>
          </w:r>
          <w:r>
            <w:rPr>
              <w:rFonts w:ascii="Arial" w:hAnsi="Arial" w:cs="Arial"/>
              <w:sz w:val="16"/>
              <w:szCs w:val="16"/>
            </w:rPr>
            <w:t>D</w:t>
          </w:r>
          <w:r w:rsidRPr="00877967">
            <w:rPr>
              <w:rFonts w:ascii="Arial" w:hAnsi="Arial" w:cs="Arial"/>
              <w:sz w:val="16"/>
              <w:szCs w:val="16"/>
            </w:rPr>
            <w:t xml:space="preserve">esenvolvimento de </w:t>
          </w:r>
          <w:r>
            <w:rPr>
              <w:rFonts w:ascii="Arial" w:hAnsi="Arial" w:cs="Arial"/>
              <w:sz w:val="16"/>
              <w:szCs w:val="16"/>
            </w:rPr>
            <w:t>R</w:t>
          </w:r>
          <w:r w:rsidRPr="00877967">
            <w:rPr>
              <w:rFonts w:ascii="Arial" w:hAnsi="Arial" w:cs="Arial"/>
              <w:sz w:val="16"/>
              <w:szCs w:val="16"/>
            </w:rPr>
            <w:t xml:space="preserve">elatórios, </w:t>
          </w:r>
          <w:r>
            <w:rPr>
              <w:rFonts w:ascii="Arial" w:hAnsi="Arial" w:cs="Arial"/>
              <w:sz w:val="16"/>
              <w:szCs w:val="16"/>
            </w:rPr>
            <w:t>E</w:t>
          </w:r>
          <w:r w:rsidRPr="00877967">
            <w:rPr>
              <w:rFonts w:ascii="Arial" w:hAnsi="Arial" w:cs="Arial"/>
              <w:sz w:val="16"/>
              <w:szCs w:val="16"/>
            </w:rPr>
            <w:t xml:space="preserve">studos, </w:t>
          </w:r>
          <w:r>
            <w:rPr>
              <w:rFonts w:ascii="Arial" w:hAnsi="Arial" w:cs="Arial"/>
              <w:sz w:val="16"/>
              <w:szCs w:val="16"/>
            </w:rPr>
            <w:t>L</w:t>
          </w:r>
          <w:r w:rsidRPr="00877967">
            <w:rPr>
              <w:rFonts w:ascii="Arial" w:hAnsi="Arial" w:cs="Arial"/>
              <w:sz w:val="16"/>
              <w:szCs w:val="16"/>
            </w:rPr>
            <w:t xml:space="preserve">audos e </w:t>
          </w:r>
          <w:r>
            <w:rPr>
              <w:rFonts w:ascii="Arial" w:hAnsi="Arial" w:cs="Arial"/>
              <w:sz w:val="16"/>
              <w:szCs w:val="16"/>
            </w:rPr>
            <w:t>P</w:t>
          </w:r>
          <w:r w:rsidRPr="00877967">
            <w:rPr>
              <w:rFonts w:ascii="Arial" w:hAnsi="Arial" w:cs="Arial"/>
              <w:sz w:val="16"/>
              <w:szCs w:val="16"/>
            </w:rPr>
            <w:t xml:space="preserve">rojetos </w:t>
          </w:r>
          <w:r>
            <w:rPr>
              <w:rFonts w:ascii="Arial" w:hAnsi="Arial" w:cs="Arial"/>
              <w:sz w:val="16"/>
              <w:szCs w:val="16"/>
            </w:rPr>
            <w:t>C</w:t>
          </w:r>
          <w:r w:rsidRPr="00877967">
            <w:rPr>
              <w:rFonts w:ascii="Arial" w:hAnsi="Arial" w:cs="Arial"/>
              <w:sz w:val="16"/>
              <w:szCs w:val="16"/>
            </w:rPr>
            <w:t xml:space="preserve">onceituais e </w:t>
          </w:r>
          <w:r>
            <w:rPr>
              <w:rFonts w:ascii="Arial" w:hAnsi="Arial" w:cs="Arial"/>
              <w:sz w:val="16"/>
              <w:szCs w:val="16"/>
            </w:rPr>
            <w:t>E</w:t>
          </w:r>
          <w:r w:rsidRPr="00877967">
            <w:rPr>
              <w:rFonts w:ascii="Arial" w:hAnsi="Arial" w:cs="Arial"/>
              <w:sz w:val="16"/>
              <w:szCs w:val="16"/>
            </w:rPr>
            <w:t xml:space="preserve">xecutivos para: </w:t>
          </w:r>
          <w:r>
            <w:rPr>
              <w:rFonts w:ascii="Arial" w:hAnsi="Arial" w:cs="Arial"/>
              <w:sz w:val="16"/>
              <w:szCs w:val="16"/>
            </w:rPr>
            <w:t>I</w:t>
          </w:r>
          <w:r w:rsidRPr="00877967">
            <w:rPr>
              <w:rFonts w:ascii="Arial" w:hAnsi="Arial" w:cs="Arial"/>
              <w:sz w:val="16"/>
              <w:szCs w:val="16"/>
            </w:rPr>
            <w:t xml:space="preserve">nspeção e </w:t>
          </w:r>
          <w:r>
            <w:rPr>
              <w:rFonts w:ascii="Arial" w:hAnsi="Arial" w:cs="Arial"/>
              <w:sz w:val="16"/>
              <w:szCs w:val="16"/>
            </w:rPr>
            <w:t>P</w:t>
          </w:r>
          <w:r w:rsidRPr="00877967">
            <w:rPr>
              <w:rFonts w:ascii="Arial" w:hAnsi="Arial" w:cs="Arial"/>
              <w:sz w:val="16"/>
              <w:szCs w:val="16"/>
            </w:rPr>
            <w:t xml:space="preserve">rojeto das </w:t>
          </w:r>
          <w:r>
            <w:rPr>
              <w:rFonts w:ascii="Arial" w:hAnsi="Arial" w:cs="Arial"/>
              <w:sz w:val="16"/>
              <w:szCs w:val="16"/>
            </w:rPr>
            <w:t>C</w:t>
          </w:r>
          <w:r w:rsidRPr="00877967">
            <w:rPr>
              <w:rFonts w:ascii="Arial" w:hAnsi="Arial" w:cs="Arial"/>
              <w:sz w:val="16"/>
              <w:szCs w:val="16"/>
            </w:rPr>
            <w:t xml:space="preserve">oberturas dos </w:t>
          </w:r>
          <w:r>
            <w:rPr>
              <w:rFonts w:ascii="Arial" w:hAnsi="Arial" w:cs="Arial"/>
              <w:sz w:val="16"/>
              <w:szCs w:val="16"/>
            </w:rPr>
            <w:t>P</w:t>
          </w:r>
          <w:r w:rsidRPr="00877967">
            <w:rPr>
              <w:rFonts w:ascii="Arial" w:hAnsi="Arial" w:cs="Arial"/>
              <w:sz w:val="16"/>
              <w:szCs w:val="16"/>
            </w:rPr>
            <w:t xml:space="preserve">rédios do </w:t>
          </w:r>
          <w:r>
            <w:rPr>
              <w:rFonts w:ascii="Arial" w:hAnsi="Arial" w:cs="Arial"/>
              <w:sz w:val="16"/>
              <w:szCs w:val="16"/>
            </w:rPr>
            <w:t>P</w:t>
          </w:r>
          <w:r w:rsidRPr="00877967">
            <w:rPr>
              <w:rFonts w:ascii="Arial" w:hAnsi="Arial" w:cs="Arial"/>
              <w:sz w:val="16"/>
              <w:szCs w:val="16"/>
            </w:rPr>
            <w:t xml:space="preserve">orto do </w:t>
          </w:r>
          <w:r>
            <w:rPr>
              <w:rFonts w:ascii="Arial" w:hAnsi="Arial" w:cs="Arial"/>
              <w:sz w:val="16"/>
              <w:szCs w:val="16"/>
            </w:rPr>
            <w:t>I</w:t>
          </w:r>
          <w:r w:rsidRPr="00877967">
            <w:rPr>
              <w:rFonts w:ascii="Arial" w:hAnsi="Arial" w:cs="Arial"/>
              <w:sz w:val="16"/>
              <w:szCs w:val="16"/>
            </w:rPr>
            <w:t xml:space="preserve">taqui e </w:t>
          </w:r>
          <w:r>
            <w:rPr>
              <w:rFonts w:ascii="Arial" w:hAnsi="Arial" w:cs="Arial"/>
              <w:sz w:val="16"/>
              <w:szCs w:val="16"/>
            </w:rPr>
            <w:t>T</w:t>
          </w:r>
          <w:r w:rsidRPr="00877967">
            <w:rPr>
              <w:rFonts w:ascii="Arial" w:hAnsi="Arial" w:cs="Arial"/>
              <w:sz w:val="16"/>
              <w:szCs w:val="16"/>
            </w:rPr>
            <w:t xml:space="preserve">erminais </w:t>
          </w:r>
          <w:r>
            <w:rPr>
              <w:rFonts w:ascii="Arial" w:hAnsi="Arial" w:cs="Arial"/>
              <w:sz w:val="16"/>
              <w:szCs w:val="16"/>
            </w:rPr>
            <w:t>E</w:t>
          </w:r>
          <w:r w:rsidRPr="00877967">
            <w:rPr>
              <w:rFonts w:ascii="Arial" w:hAnsi="Arial" w:cs="Arial"/>
              <w:sz w:val="16"/>
              <w:szCs w:val="16"/>
            </w:rPr>
            <w:t xml:space="preserve">xternos; </w:t>
          </w:r>
          <w:r>
            <w:rPr>
              <w:rFonts w:ascii="Arial" w:hAnsi="Arial" w:cs="Arial"/>
              <w:sz w:val="16"/>
              <w:szCs w:val="16"/>
            </w:rPr>
            <w:t>P</w:t>
          </w:r>
          <w:r w:rsidRPr="00877967">
            <w:rPr>
              <w:rFonts w:ascii="Arial" w:hAnsi="Arial" w:cs="Arial"/>
              <w:sz w:val="16"/>
              <w:szCs w:val="16"/>
            </w:rPr>
            <w:t xml:space="preserve">rojeto para </w:t>
          </w:r>
          <w:r>
            <w:rPr>
              <w:rFonts w:ascii="Arial" w:hAnsi="Arial" w:cs="Arial"/>
              <w:sz w:val="16"/>
              <w:szCs w:val="16"/>
            </w:rPr>
            <w:t>I</w:t>
          </w:r>
          <w:r w:rsidRPr="00877967">
            <w:rPr>
              <w:rFonts w:ascii="Arial" w:hAnsi="Arial" w:cs="Arial"/>
              <w:sz w:val="16"/>
              <w:szCs w:val="16"/>
            </w:rPr>
            <w:t xml:space="preserve">nstalação de </w:t>
          </w:r>
          <w:r>
            <w:rPr>
              <w:rFonts w:ascii="Arial" w:hAnsi="Arial" w:cs="Arial"/>
              <w:sz w:val="16"/>
              <w:szCs w:val="16"/>
            </w:rPr>
            <w:t>L</w:t>
          </w:r>
          <w:r w:rsidRPr="00877967">
            <w:rPr>
              <w:rFonts w:ascii="Arial" w:hAnsi="Arial" w:cs="Arial"/>
              <w:sz w:val="16"/>
              <w:szCs w:val="16"/>
            </w:rPr>
            <w:t xml:space="preserve">inha de </w:t>
          </w:r>
          <w:r>
            <w:rPr>
              <w:rFonts w:ascii="Arial" w:hAnsi="Arial" w:cs="Arial"/>
              <w:sz w:val="16"/>
              <w:szCs w:val="16"/>
            </w:rPr>
            <w:t>V</w:t>
          </w:r>
          <w:r w:rsidRPr="00877967">
            <w:rPr>
              <w:rFonts w:ascii="Arial" w:hAnsi="Arial" w:cs="Arial"/>
              <w:sz w:val="16"/>
              <w:szCs w:val="16"/>
            </w:rPr>
            <w:t xml:space="preserve">ida e </w:t>
          </w:r>
          <w:r>
            <w:rPr>
              <w:rFonts w:ascii="Arial" w:hAnsi="Arial" w:cs="Arial"/>
              <w:sz w:val="16"/>
              <w:szCs w:val="16"/>
            </w:rPr>
            <w:t>P</w:t>
          </w:r>
          <w:r w:rsidRPr="00877967">
            <w:rPr>
              <w:rFonts w:ascii="Arial" w:hAnsi="Arial" w:cs="Arial"/>
              <w:sz w:val="16"/>
              <w:szCs w:val="16"/>
            </w:rPr>
            <w:t xml:space="preserve">ontos de </w:t>
          </w:r>
          <w:r>
            <w:rPr>
              <w:rFonts w:ascii="Arial" w:hAnsi="Arial" w:cs="Arial"/>
              <w:sz w:val="16"/>
              <w:szCs w:val="16"/>
            </w:rPr>
            <w:t>A</w:t>
          </w:r>
          <w:r w:rsidRPr="00877967">
            <w:rPr>
              <w:rFonts w:ascii="Arial" w:hAnsi="Arial" w:cs="Arial"/>
              <w:sz w:val="16"/>
              <w:szCs w:val="16"/>
            </w:rPr>
            <w:t xml:space="preserve">ncoragem nos </w:t>
          </w:r>
          <w:r>
            <w:rPr>
              <w:rFonts w:ascii="Arial" w:hAnsi="Arial" w:cs="Arial"/>
              <w:sz w:val="16"/>
              <w:szCs w:val="16"/>
            </w:rPr>
            <w:t>P</w:t>
          </w:r>
          <w:r w:rsidRPr="00877967">
            <w:rPr>
              <w:rFonts w:ascii="Arial" w:hAnsi="Arial" w:cs="Arial"/>
              <w:sz w:val="16"/>
              <w:szCs w:val="16"/>
            </w:rPr>
            <w:t xml:space="preserve">rédios, </w:t>
          </w:r>
          <w:r>
            <w:rPr>
              <w:rFonts w:ascii="Arial" w:hAnsi="Arial" w:cs="Arial"/>
              <w:sz w:val="16"/>
              <w:szCs w:val="16"/>
            </w:rPr>
            <w:t>T</w:t>
          </w:r>
          <w:r w:rsidRPr="00877967">
            <w:rPr>
              <w:rFonts w:ascii="Arial" w:hAnsi="Arial" w:cs="Arial"/>
              <w:sz w:val="16"/>
              <w:szCs w:val="16"/>
            </w:rPr>
            <w:t>orres</w:t>
          </w:r>
          <w:r>
            <w:rPr>
              <w:rFonts w:ascii="Arial" w:hAnsi="Arial" w:cs="Arial"/>
              <w:sz w:val="16"/>
              <w:szCs w:val="16"/>
            </w:rPr>
            <w:t>, Berços</w:t>
          </w:r>
          <w:r w:rsidRPr="00877967">
            <w:rPr>
              <w:rFonts w:ascii="Arial" w:hAnsi="Arial" w:cs="Arial"/>
              <w:sz w:val="16"/>
              <w:szCs w:val="16"/>
            </w:rPr>
            <w:t xml:space="preserve"> e </w:t>
          </w:r>
          <w:r>
            <w:rPr>
              <w:rFonts w:ascii="Arial" w:hAnsi="Arial" w:cs="Arial"/>
              <w:sz w:val="16"/>
              <w:szCs w:val="16"/>
            </w:rPr>
            <w:t>C</w:t>
          </w:r>
          <w:r w:rsidRPr="00877967">
            <w:rPr>
              <w:rFonts w:ascii="Arial" w:hAnsi="Arial" w:cs="Arial"/>
              <w:sz w:val="16"/>
              <w:szCs w:val="16"/>
            </w:rPr>
            <w:t xml:space="preserve">astelos de </w:t>
          </w:r>
          <w:r>
            <w:rPr>
              <w:rFonts w:ascii="Arial" w:hAnsi="Arial" w:cs="Arial"/>
              <w:sz w:val="16"/>
              <w:szCs w:val="16"/>
            </w:rPr>
            <w:t>Á</w:t>
          </w:r>
          <w:r w:rsidRPr="00877967">
            <w:rPr>
              <w:rFonts w:ascii="Arial" w:hAnsi="Arial" w:cs="Arial"/>
              <w:sz w:val="16"/>
              <w:szCs w:val="16"/>
            </w:rPr>
            <w:t xml:space="preserve">gua do </w:t>
          </w:r>
          <w:r>
            <w:rPr>
              <w:rFonts w:ascii="Arial" w:hAnsi="Arial" w:cs="Arial"/>
              <w:sz w:val="16"/>
              <w:szCs w:val="16"/>
            </w:rPr>
            <w:t>P</w:t>
          </w:r>
          <w:r w:rsidRPr="00877967">
            <w:rPr>
              <w:rFonts w:ascii="Arial" w:hAnsi="Arial" w:cs="Arial"/>
              <w:sz w:val="16"/>
              <w:szCs w:val="16"/>
            </w:rPr>
            <w:t xml:space="preserve">orto do </w:t>
          </w:r>
          <w:r>
            <w:rPr>
              <w:rFonts w:ascii="Arial" w:hAnsi="Arial" w:cs="Arial"/>
              <w:sz w:val="16"/>
              <w:szCs w:val="16"/>
            </w:rPr>
            <w:t>I</w:t>
          </w:r>
          <w:r w:rsidRPr="00877967">
            <w:rPr>
              <w:rFonts w:ascii="Arial" w:hAnsi="Arial" w:cs="Arial"/>
              <w:sz w:val="16"/>
              <w:szCs w:val="16"/>
            </w:rPr>
            <w:t xml:space="preserve">taqui e </w:t>
          </w:r>
          <w:r>
            <w:rPr>
              <w:rFonts w:ascii="Arial" w:hAnsi="Arial" w:cs="Arial"/>
              <w:sz w:val="16"/>
              <w:szCs w:val="16"/>
            </w:rPr>
            <w:t>T</w:t>
          </w:r>
          <w:r w:rsidRPr="00877967">
            <w:rPr>
              <w:rFonts w:ascii="Arial" w:hAnsi="Arial" w:cs="Arial"/>
              <w:sz w:val="16"/>
              <w:szCs w:val="16"/>
            </w:rPr>
            <w:t xml:space="preserve">erminais </w:t>
          </w:r>
          <w:r>
            <w:rPr>
              <w:rFonts w:ascii="Arial" w:hAnsi="Arial" w:cs="Arial"/>
              <w:sz w:val="16"/>
              <w:szCs w:val="16"/>
            </w:rPr>
            <w:t>E</w:t>
          </w:r>
          <w:r w:rsidRPr="00877967">
            <w:rPr>
              <w:rFonts w:ascii="Arial" w:hAnsi="Arial" w:cs="Arial"/>
              <w:sz w:val="16"/>
              <w:szCs w:val="16"/>
            </w:rPr>
            <w:t xml:space="preserve">xternos; </w:t>
          </w:r>
          <w:r>
            <w:rPr>
              <w:rFonts w:ascii="Arial" w:hAnsi="Arial" w:cs="Arial"/>
              <w:sz w:val="16"/>
              <w:szCs w:val="16"/>
            </w:rPr>
            <w:t>D</w:t>
          </w:r>
          <w:r w:rsidRPr="00877967">
            <w:rPr>
              <w:rFonts w:ascii="Arial" w:hAnsi="Arial" w:cs="Arial"/>
              <w:sz w:val="16"/>
              <w:szCs w:val="16"/>
            </w:rPr>
            <w:t xml:space="preserve">esenvolvimento de </w:t>
          </w:r>
          <w:r>
            <w:rPr>
              <w:rFonts w:ascii="Arial" w:hAnsi="Arial" w:cs="Arial"/>
              <w:sz w:val="16"/>
              <w:szCs w:val="16"/>
            </w:rPr>
            <w:t xml:space="preserve">Laudos </w:t>
          </w:r>
          <w:r w:rsidRPr="00877967">
            <w:rPr>
              <w:rFonts w:ascii="Arial" w:hAnsi="Arial" w:cs="Arial"/>
              <w:sz w:val="16"/>
              <w:szCs w:val="16"/>
            </w:rPr>
            <w:t>do</w:t>
          </w:r>
          <w:r>
            <w:rPr>
              <w:rFonts w:ascii="Arial" w:hAnsi="Arial" w:cs="Arial"/>
              <w:sz w:val="16"/>
              <w:szCs w:val="16"/>
            </w:rPr>
            <w:t xml:space="preserve"> Sistema de Proteção contra Descargas Atmosféricas (SPDA), A</w:t>
          </w:r>
          <w:r w:rsidRPr="00877967">
            <w:rPr>
              <w:rFonts w:ascii="Arial" w:hAnsi="Arial" w:cs="Arial"/>
              <w:sz w:val="16"/>
              <w:szCs w:val="16"/>
            </w:rPr>
            <w:t>terramento</w:t>
          </w:r>
          <w:r>
            <w:rPr>
              <w:rFonts w:ascii="Arial" w:hAnsi="Arial" w:cs="Arial"/>
              <w:sz w:val="16"/>
              <w:szCs w:val="16"/>
            </w:rPr>
            <w:t xml:space="preserve"> e</w:t>
          </w:r>
          <w:r w:rsidRPr="00877967">
            <w:rPr>
              <w:rFonts w:ascii="Arial" w:hAnsi="Arial" w:cs="Arial"/>
              <w:sz w:val="16"/>
              <w:szCs w:val="16"/>
            </w:rPr>
            <w:t xml:space="preserve"> </w:t>
          </w:r>
          <w:r>
            <w:rPr>
              <w:rFonts w:ascii="Arial" w:hAnsi="Arial" w:cs="Arial"/>
              <w:sz w:val="16"/>
              <w:szCs w:val="16"/>
            </w:rPr>
            <w:t>Adequação às normas do M</w:t>
          </w:r>
          <w:r w:rsidRPr="00877967">
            <w:rPr>
              <w:rFonts w:ascii="Arial" w:hAnsi="Arial" w:cs="Arial"/>
              <w:sz w:val="16"/>
              <w:szCs w:val="16"/>
            </w:rPr>
            <w:t xml:space="preserve">inistério do </w:t>
          </w:r>
          <w:r>
            <w:rPr>
              <w:rFonts w:ascii="Arial" w:hAnsi="Arial" w:cs="Arial"/>
              <w:sz w:val="16"/>
              <w:szCs w:val="16"/>
            </w:rPr>
            <w:t>T</w:t>
          </w:r>
          <w:r w:rsidRPr="00877967">
            <w:rPr>
              <w:rFonts w:ascii="Arial" w:hAnsi="Arial" w:cs="Arial"/>
              <w:sz w:val="16"/>
              <w:szCs w:val="16"/>
            </w:rPr>
            <w:t>rabalho (</w:t>
          </w:r>
          <w:r>
            <w:rPr>
              <w:rFonts w:ascii="Arial" w:hAnsi="Arial" w:cs="Arial"/>
              <w:sz w:val="16"/>
              <w:szCs w:val="16"/>
            </w:rPr>
            <w:t>NR</w:t>
          </w:r>
          <w:r w:rsidRPr="00877967">
            <w:rPr>
              <w:rFonts w:ascii="Arial" w:hAnsi="Arial" w:cs="Arial"/>
              <w:sz w:val="16"/>
              <w:szCs w:val="16"/>
            </w:rPr>
            <w:t xml:space="preserve"> 10</w:t>
          </w:r>
          <w:r w:rsidR="000B5CB4">
            <w:rPr>
              <w:rFonts w:ascii="Arial" w:hAnsi="Arial" w:cs="Arial"/>
              <w:sz w:val="16"/>
              <w:szCs w:val="16"/>
            </w:rPr>
            <w:t xml:space="preserve">, </w:t>
          </w:r>
          <w:r>
            <w:rPr>
              <w:rFonts w:ascii="Arial" w:hAnsi="Arial" w:cs="Arial"/>
              <w:sz w:val="16"/>
              <w:szCs w:val="16"/>
            </w:rPr>
            <w:t>NR 33</w:t>
          </w:r>
          <w:r w:rsidR="000B5CB4">
            <w:rPr>
              <w:rFonts w:ascii="Arial" w:hAnsi="Arial" w:cs="Arial"/>
              <w:sz w:val="16"/>
              <w:szCs w:val="16"/>
            </w:rPr>
            <w:t xml:space="preserve"> e NR 35</w:t>
          </w:r>
          <w:r w:rsidRPr="00877967">
            <w:rPr>
              <w:rFonts w:ascii="Arial" w:hAnsi="Arial" w:cs="Arial"/>
              <w:sz w:val="16"/>
              <w:szCs w:val="16"/>
            </w:rPr>
            <w:t xml:space="preserve">) dos </w:t>
          </w:r>
          <w:r>
            <w:rPr>
              <w:rFonts w:ascii="Arial" w:hAnsi="Arial" w:cs="Arial"/>
              <w:sz w:val="16"/>
              <w:szCs w:val="16"/>
            </w:rPr>
            <w:t>P</w:t>
          </w:r>
          <w:r w:rsidRPr="00877967">
            <w:rPr>
              <w:rFonts w:ascii="Arial" w:hAnsi="Arial" w:cs="Arial"/>
              <w:sz w:val="16"/>
              <w:szCs w:val="16"/>
            </w:rPr>
            <w:t xml:space="preserve">rédios, </w:t>
          </w:r>
          <w:r>
            <w:rPr>
              <w:rFonts w:ascii="Arial" w:hAnsi="Arial" w:cs="Arial"/>
              <w:sz w:val="16"/>
              <w:szCs w:val="16"/>
            </w:rPr>
            <w:t>T</w:t>
          </w:r>
          <w:r w:rsidRPr="00877967">
            <w:rPr>
              <w:rFonts w:ascii="Arial" w:hAnsi="Arial" w:cs="Arial"/>
              <w:sz w:val="16"/>
              <w:szCs w:val="16"/>
            </w:rPr>
            <w:t xml:space="preserve">orres e </w:t>
          </w:r>
          <w:r>
            <w:rPr>
              <w:rFonts w:ascii="Arial" w:hAnsi="Arial" w:cs="Arial"/>
              <w:sz w:val="16"/>
              <w:szCs w:val="16"/>
            </w:rPr>
            <w:t>C</w:t>
          </w:r>
          <w:r w:rsidRPr="00877967">
            <w:rPr>
              <w:rFonts w:ascii="Arial" w:hAnsi="Arial" w:cs="Arial"/>
              <w:sz w:val="16"/>
              <w:szCs w:val="16"/>
            </w:rPr>
            <w:t xml:space="preserve">astelos de </w:t>
          </w:r>
          <w:r>
            <w:rPr>
              <w:rFonts w:ascii="Arial" w:hAnsi="Arial" w:cs="Arial"/>
              <w:sz w:val="16"/>
              <w:szCs w:val="16"/>
            </w:rPr>
            <w:t>Á</w:t>
          </w:r>
          <w:r w:rsidRPr="00877967">
            <w:rPr>
              <w:rFonts w:ascii="Arial" w:hAnsi="Arial" w:cs="Arial"/>
              <w:sz w:val="16"/>
              <w:szCs w:val="16"/>
            </w:rPr>
            <w:t xml:space="preserve">gua do </w:t>
          </w:r>
          <w:r>
            <w:rPr>
              <w:rFonts w:ascii="Arial" w:hAnsi="Arial" w:cs="Arial"/>
              <w:sz w:val="16"/>
              <w:szCs w:val="16"/>
            </w:rPr>
            <w:t>P</w:t>
          </w:r>
          <w:r w:rsidRPr="00877967">
            <w:rPr>
              <w:rFonts w:ascii="Arial" w:hAnsi="Arial" w:cs="Arial"/>
              <w:sz w:val="16"/>
              <w:szCs w:val="16"/>
            </w:rPr>
            <w:t xml:space="preserve">orto do </w:t>
          </w:r>
          <w:r>
            <w:rPr>
              <w:rFonts w:ascii="Arial" w:hAnsi="Arial" w:cs="Arial"/>
              <w:sz w:val="16"/>
              <w:szCs w:val="16"/>
            </w:rPr>
            <w:t>I</w:t>
          </w:r>
          <w:r w:rsidRPr="00877967">
            <w:rPr>
              <w:rFonts w:ascii="Arial" w:hAnsi="Arial" w:cs="Arial"/>
              <w:sz w:val="16"/>
              <w:szCs w:val="16"/>
            </w:rPr>
            <w:t xml:space="preserve">taqui e </w:t>
          </w:r>
          <w:r>
            <w:rPr>
              <w:rFonts w:ascii="Arial" w:hAnsi="Arial" w:cs="Arial"/>
              <w:sz w:val="16"/>
              <w:szCs w:val="16"/>
            </w:rPr>
            <w:t>T</w:t>
          </w:r>
          <w:r w:rsidRPr="00877967">
            <w:rPr>
              <w:rFonts w:ascii="Arial" w:hAnsi="Arial" w:cs="Arial"/>
              <w:sz w:val="16"/>
              <w:szCs w:val="16"/>
            </w:rPr>
            <w:t xml:space="preserve">erminais </w:t>
          </w:r>
          <w:r>
            <w:rPr>
              <w:rFonts w:ascii="Arial" w:hAnsi="Arial" w:cs="Arial"/>
              <w:sz w:val="16"/>
              <w:szCs w:val="16"/>
            </w:rPr>
            <w:t>E</w:t>
          </w:r>
          <w:r w:rsidRPr="00877967">
            <w:rPr>
              <w:rFonts w:ascii="Arial" w:hAnsi="Arial" w:cs="Arial"/>
              <w:sz w:val="16"/>
              <w:szCs w:val="16"/>
            </w:rPr>
            <w:t>xternos</w:t>
          </w:r>
          <w:r>
            <w:rPr>
              <w:rFonts w:ascii="Arial" w:hAnsi="Arial" w:cs="Arial"/>
              <w:sz w:val="16"/>
              <w:szCs w:val="16"/>
            </w:rPr>
            <w:t>, localizados em São Luís – MA, São José de Ribamar - MA e Alcântara – MA.</w:t>
          </w:r>
        </w:p>
      </w:tc>
    </w:tr>
    <w:tr w:rsidR="00225E13" w:rsidRPr="00797CAE" w14:paraId="58864A59" w14:textId="77777777" w:rsidTr="00E1393C">
      <w:trPr>
        <w:trHeight w:val="167"/>
        <w:jc w:val="right"/>
      </w:trPr>
      <w:tc>
        <w:tcPr>
          <w:tcW w:w="2303" w:type="dxa"/>
          <w:tcBorders>
            <w:top w:val="single" w:sz="4" w:space="0" w:color="auto"/>
            <w:left w:val="single" w:sz="4" w:space="0" w:color="auto"/>
            <w:bottom w:val="nil"/>
            <w:right w:val="single" w:sz="4" w:space="0" w:color="auto"/>
          </w:tcBorders>
        </w:tcPr>
        <w:p w14:paraId="21569408" w14:textId="77777777" w:rsidR="00225E13" w:rsidRPr="00797CAE" w:rsidRDefault="00225E13" w:rsidP="00144B7B">
          <w:pPr>
            <w:pStyle w:val="Cabealho"/>
            <w:ind w:left="-102"/>
            <w:rPr>
              <w:rFonts w:ascii="Arial" w:hAnsi="Arial" w:cs="Arial"/>
              <w:sz w:val="16"/>
              <w:szCs w:val="16"/>
            </w:rPr>
          </w:pPr>
          <w:r w:rsidRPr="00797CAE">
            <w:rPr>
              <w:rFonts w:ascii="Arial" w:hAnsi="Arial" w:cs="Arial"/>
              <w:sz w:val="16"/>
              <w:szCs w:val="16"/>
            </w:rPr>
            <w:t>Responsável Pela Solicitação:</w:t>
          </w:r>
        </w:p>
      </w:tc>
      <w:tc>
        <w:tcPr>
          <w:tcW w:w="2679" w:type="dxa"/>
          <w:tcBorders>
            <w:top w:val="single" w:sz="4" w:space="0" w:color="auto"/>
            <w:left w:val="single" w:sz="4" w:space="0" w:color="auto"/>
            <w:bottom w:val="nil"/>
            <w:right w:val="single" w:sz="4" w:space="0" w:color="auto"/>
          </w:tcBorders>
        </w:tcPr>
        <w:p w14:paraId="1179CE0D" w14:textId="77777777" w:rsidR="00225E13" w:rsidRPr="00797CAE" w:rsidRDefault="00225E13" w:rsidP="00144B7B">
          <w:pPr>
            <w:pStyle w:val="Cabealho"/>
            <w:rPr>
              <w:rFonts w:ascii="Arial" w:hAnsi="Arial" w:cs="Arial"/>
              <w:sz w:val="16"/>
              <w:szCs w:val="16"/>
            </w:rPr>
          </w:pPr>
          <w:r w:rsidRPr="00797CAE">
            <w:rPr>
              <w:rFonts w:ascii="Arial" w:hAnsi="Arial" w:cs="Arial"/>
              <w:sz w:val="16"/>
              <w:szCs w:val="16"/>
            </w:rPr>
            <w:t xml:space="preserve">Setor Solicitante: </w:t>
          </w:r>
        </w:p>
      </w:tc>
      <w:tc>
        <w:tcPr>
          <w:tcW w:w="1392" w:type="dxa"/>
          <w:tcBorders>
            <w:top w:val="single" w:sz="4" w:space="0" w:color="auto"/>
            <w:left w:val="single" w:sz="4" w:space="0" w:color="auto"/>
            <w:bottom w:val="nil"/>
            <w:right w:val="single" w:sz="4" w:space="0" w:color="auto"/>
          </w:tcBorders>
        </w:tcPr>
        <w:p w14:paraId="08E285B8" w14:textId="77777777" w:rsidR="00225E13" w:rsidRPr="00797CAE" w:rsidRDefault="00225E13" w:rsidP="00144B7B">
          <w:pPr>
            <w:pStyle w:val="Cabealho"/>
            <w:rPr>
              <w:rFonts w:ascii="Arial" w:hAnsi="Arial" w:cs="Arial"/>
              <w:sz w:val="16"/>
              <w:szCs w:val="16"/>
            </w:rPr>
          </w:pPr>
          <w:r w:rsidRPr="00797CAE">
            <w:rPr>
              <w:rFonts w:ascii="Arial" w:hAnsi="Arial" w:cs="Arial"/>
              <w:sz w:val="16"/>
              <w:szCs w:val="16"/>
            </w:rPr>
            <w:t>Data:</w:t>
          </w:r>
        </w:p>
      </w:tc>
      <w:tc>
        <w:tcPr>
          <w:tcW w:w="1032" w:type="dxa"/>
          <w:tcBorders>
            <w:top w:val="single" w:sz="4" w:space="0" w:color="auto"/>
            <w:left w:val="single" w:sz="4" w:space="0" w:color="auto"/>
            <w:bottom w:val="nil"/>
            <w:right w:val="single" w:sz="4" w:space="0" w:color="auto"/>
          </w:tcBorders>
        </w:tcPr>
        <w:p w14:paraId="753091C6" w14:textId="77777777" w:rsidR="00225E13" w:rsidRPr="00797CAE" w:rsidRDefault="00225E13" w:rsidP="00144B7B">
          <w:pPr>
            <w:pStyle w:val="Cabealho"/>
            <w:rPr>
              <w:rFonts w:ascii="Arial" w:hAnsi="Arial" w:cs="Arial"/>
              <w:sz w:val="16"/>
              <w:szCs w:val="16"/>
            </w:rPr>
          </w:pPr>
          <w:r w:rsidRPr="00797CAE">
            <w:rPr>
              <w:rFonts w:ascii="Arial" w:hAnsi="Arial" w:cs="Arial"/>
              <w:sz w:val="16"/>
              <w:szCs w:val="16"/>
            </w:rPr>
            <w:t>Revisão:</w:t>
          </w:r>
        </w:p>
      </w:tc>
      <w:tc>
        <w:tcPr>
          <w:tcW w:w="992" w:type="dxa"/>
          <w:tcBorders>
            <w:top w:val="single" w:sz="4" w:space="0" w:color="auto"/>
            <w:left w:val="single" w:sz="4" w:space="0" w:color="auto"/>
            <w:bottom w:val="nil"/>
            <w:right w:val="single" w:sz="4" w:space="0" w:color="auto"/>
          </w:tcBorders>
        </w:tcPr>
        <w:p w14:paraId="63554007" w14:textId="77777777" w:rsidR="00225E13" w:rsidRPr="00797CAE" w:rsidRDefault="00225E13" w:rsidP="00144B7B">
          <w:pPr>
            <w:pStyle w:val="Cabealho"/>
            <w:rPr>
              <w:rFonts w:ascii="Arial" w:hAnsi="Arial" w:cs="Arial"/>
              <w:sz w:val="16"/>
              <w:szCs w:val="16"/>
            </w:rPr>
          </w:pPr>
          <w:r w:rsidRPr="00797CAE">
            <w:rPr>
              <w:rFonts w:ascii="Arial" w:hAnsi="Arial" w:cs="Arial"/>
              <w:sz w:val="16"/>
              <w:szCs w:val="16"/>
            </w:rPr>
            <w:t>Nº Folha:</w:t>
          </w:r>
        </w:p>
      </w:tc>
    </w:tr>
    <w:tr w:rsidR="00225E13" w:rsidRPr="00E97D94" w14:paraId="1FEEB21B" w14:textId="77777777" w:rsidTr="00E1393C">
      <w:trPr>
        <w:trHeight w:val="216"/>
        <w:jc w:val="right"/>
      </w:trPr>
      <w:tc>
        <w:tcPr>
          <w:tcW w:w="2303" w:type="dxa"/>
          <w:tcBorders>
            <w:top w:val="nil"/>
            <w:left w:val="single" w:sz="4" w:space="0" w:color="auto"/>
            <w:bottom w:val="single" w:sz="4" w:space="0" w:color="auto"/>
            <w:right w:val="single" w:sz="4" w:space="0" w:color="auto"/>
          </w:tcBorders>
        </w:tcPr>
        <w:p w14:paraId="32DF1133" w14:textId="77777777" w:rsidR="00225E13" w:rsidRPr="00797CAE" w:rsidRDefault="00225E13" w:rsidP="00144B7B">
          <w:pPr>
            <w:pStyle w:val="Cabealho"/>
            <w:ind w:left="-102"/>
            <w:rPr>
              <w:rFonts w:ascii="Arial" w:hAnsi="Arial" w:cs="Arial"/>
              <w:sz w:val="16"/>
              <w:szCs w:val="16"/>
            </w:rPr>
          </w:pPr>
          <w:r>
            <w:rPr>
              <w:rFonts w:ascii="Arial" w:hAnsi="Arial" w:cs="Arial"/>
              <w:sz w:val="16"/>
              <w:szCs w:val="16"/>
            </w:rPr>
            <w:t>Antônio Araujo</w:t>
          </w:r>
        </w:p>
      </w:tc>
      <w:tc>
        <w:tcPr>
          <w:tcW w:w="2679" w:type="dxa"/>
          <w:tcBorders>
            <w:top w:val="nil"/>
            <w:left w:val="single" w:sz="4" w:space="0" w:color="auto"/>
            <w:bottom w:val="single" w:sz="4" w:space="0" w:color="auto"/>
            <w:right w:val="single" w:sz="4" w:space="0" w:color="auto"/>
          </w:tcBorders>
        </w:tcPr>
        <w:p w14:paraId="32A39557" w14:textId="77777777" w:rsidR="00225E13" w:rsidRPr="00797CAE" w:rsidRDefault="00225E13" w:rsidP="00144B7B">
          <w:pPr>
            <w:pStyle w:val="Cabealho"/>
            <w:rPr>
              <w:rFonts w:ascii="Arial" w:hAnsi="Arial" w:cs="Arial"/>
              <w:sz w:val="16"/>
              <w:szCs w:val="16"/>
            </w:rPr>
          </w:pPr>
          <w:r w:rsidRPr="00797CAE">
            <w:rPr>
              <w:rFonts w:ascii="Arial" w:hAnsi="Arial" w:cs="Arial"/>
              <w:sz w:val="16"/>
              <w:szCs w:val="16"/>
            </w:rPr>
            <w:t>GEPRO</w:t>
          </w:r>
        </w:p>
      </w:tc>
      <w:tc>
        <w:tcPr>
          <w:tcW w:w="1392" w:type="dxa"/>
          <w:tcBorders>
            <w:top w:val="nil"/>
            <w:left w:val="single" w:sz="4" w:space="0" w:color="auto"/>
            <w:bottom w:val="single" w:sz="4" w:space="0" w:color="auto"/>
            <w:right w:val="single" w:sz="4" w:space="0" w:color="auto"/>
          </w:tcBorders>
        </w:tcPr>
        <w:p w14:paraId="48A4ECD8" w14:textId="08D34537" w:rsidR="00225E13" w:rsidRPr="00797CAE" w:rsidRDefault="00225E13" w:rsidP="00144B7B">
          <w:pPr>
            <w:pStyle w:val="Cabealho"/>
            <w:rPr>
              <w:rFonts w:ascii="Arial" w:hAnsi="Arial" w:cs="Arial"/>
              <w:sz w:val="16"/>
              <w:szCs w:val="16"/>
            </w:rPr>
          </w:pPr>
          <w:r>
            <w:rPr>
              <w:rFonts w:ascii="Arial" w:hAnsi="Arial" w:cs="Arial"/>
              <w:sz w:val="16"/>
              <w:szCs w:val="16"/>
            </w:rPr>
            <w:t>Setembro</w:t>
          </w:r>
          <w:r w:rsidRPr="00797CAE">
            <w:rPr>
              <w:rFonts w:ascii="Arial" w:hAnsi="Arial" w:cs="Arial"/>
              <w:sz w:val="16"/>
              <w:szCs w:val="16"/>
            </w:rPr>
            <w:t>/2020</w:t>
          </w:r>
        </w:p>
      </w:tc>
      <w:tc>
        <w:tcPr>
          <w:tcW w:w="1032" w:type="dxa"/>
          <w:tcBorders>
            <w:top w:val="nil"/>
            <w:left w:val="single" w:sz="4" w:space="0" w:color="auto"/>
            <w:bottom w:val="single" w:sz="4" w:space="0" w:color="auto"/>
            <w:right w:val="single" w:sz="4" w:space="0" w:color="auto"/>
          </w:tcBorders>
        </w:tcPr>
        <w:p w14:paraId="7A1EE3D2" w14:textId="07423F24" w:rsidR="00225E13" w:rsidRPr="00797CAE" w:rsidRDefault="00225E13" w:rsidP="00144B7B">
          <w:pPr>
            <w:pStyle w:val="Cabealho"/>
            <w:rPr>
              <w:rFonts w:ascii="Arial" w:hAnsi="Arial" w:cs="Arial"/>
              <w:sz w:val="16"/>
              <w:szCs w:val="16"/>
            </w:rPr>
          </w:pPr>
          <w:r>
            <w:rPr>
              <w:rFonts w:ascii="Arial" w:hAnsi="Arial" w:cs="Arial"/>
              <w:sz w:val="16"/>
              <w:szCs w:val="16"/>
            </w:rPr>
            <w:t>0</w:t>
          </w:r>
        </w:p>
      </w:tc>
      <w:tc>
        <w:tcPr>
          <w:tcW w:w="992" w:type="dxa"/>
          <w:tcBorders>
            <w:top w:val="nil"/>
            <w:left w:val="single" w:sz="4" w:space="0" w:color="auto"/>
            <w:bottom w:val="single" w:sz="4" w:space="0" w:color="auto"/>
            <w:right w:val="single" w:sz="4" w:space="0" w:color="auto"/>
          </w:tcBorders>
        </w:tcPr>
        <w:sdt>
          <w:sdtPr>
            <w:rPr>
              <w:rFonts w:ascii="Arial" w:hAnsi="Arial" w:cs="Arial"/>
              <w:sz w:val="16"/>
              <w:szCs w:val="16"/>
            </w:rPr>
            <w:id w:val="-2043192471"/>
            <w:docPartObj>
              <w:docPartGallery w:val="Page Numbers (Top of Page)"/>
              <w:docPartUnique/>
            </w:docPartObj>
          </w:sdtPr>
          <w:sdtEndPr/>
          <w:sdtContent>
            <w:p w14:paraId="0E16E8D3" w14:textId="0478BE37" w:rsidR="00225E13" w:rsidRPr="00D80675" w:rsidRDefault="00225E13" w:rsidP="00144B7B">
              <w:pPr>
                <w:pStyle w:val="Cabealho"/>
                <w:ind w:left="-102"/>
                <w:jc w:val="center"/>
                <w:rPr>
                  <w:rFonts w:ascii="Arial" w:hAnsi="Arial" w:cs="Arial"/>
                  <w:sz w:val="16"/>
                  <w:szCs w:val="16"/>
                </w:rPr>
              </w:pPr>
              <w:r w:rsidRPr="00797CAE">
                <w:rPr>
                  <w:rFonts w:ascii="Arial" w:hAnsi="Arial" w:cs="Arial"/>
                  <w:sz w:val="16"/>
                  <w:szCs w:val="16"/>
                </w:rPr>
                <w:t xml:space="preserve"> </w:t>
              </w:r>
              <w:r w:rsidRPr="00797CAE">
                <w:rPr>
                  <w:rFonts w:ascii="Arial" w:hAnsi="Arial" w:cs="Arial"/>
                  <w:sz w:val="16"/>
                  <w:szCs w:val="16"/>
                </w:rPr>
                <w:fldChar w:fldCharType="begin"/>
              </w:r>
              <w:r w:rsidRPr="00797CAE">
                <w:rPr>
                  <w:rFonts w:ascii="Arial" w:hAnsi="Arial" w:cs="Arial"/>
                  <w:sz w:val="16"/>
                  <w:szCs w:val="16"/>
                </w:rPr>
                <w:instrText xml:space="preserve"> PAGE </w:instrText>
              </w:r>
              <w:r w:rsidRPr="00797CAE">
                <w:rPr>
                  <w:rFonts w:ascii="Arial" w:hAnsi="Arial" w:cs="Arial"/>
                  <w:sz w:val="16"/>
                  <w:szCs w:val="16"/>
                </w:rPr>
                <w:fldChar w:fldCharType="separate"/>
              </w:r>
              <w:r w:rsidR="009E1B1A">
                <w:rPr>
                  <w:rFonts w:ascii="Arial" w:hAnsi="Arial" w:cs="Arial"/>
                  <w:noProof/>
                  <w:sz w:val="16"/>
                  <w:szCs w:val="16"/>
                </w:rPr>
                <w:t>22</w:t>
              </w:r>
              <w:r w:rsidRPr="00797CAE">
                <w:rPr>
                  <w:rFonts w:ascii="Arial" w:hAnsi="Arial" w:cs="Arial"/>
                  <w:noProof/>
                  <w:sz w:val="16"/>
                  <w:szCs w:val="16"/>
                </w:rPr>
                <w:fldChar w:fldCharType="end"/>
              </w:r>
              <w:r w:rsidRPr="00797CAE">
                <w:rPr>
                  <w:rFonts w:ascii="Arial" w:hAnsi="Arial" w:cs="Arial"/>
                  <w:sz w:val="16"/>
                  <w:szCs w:val="16"/>
                </w:rPr>
                <w:t xml:space="preserve"> de </w:t>
              </w:r>
              <w:r w:rsidRPr="00797CAE">
                <w:rPr>
                  <w:rFonts w:ascii="Arial" w:hAnsi="Arial" w:cs="Arial"/>
                  <w:sz w:val="16"/>
                  <w:szCs w:val="16"/>
                </w:rPr>
                <w:fldChar w:fldCharType="begin"/>
              </w:r>
              <w:r w:rsidRPr="00797CAE">
                <w:rPr>
                  <w:rFonts w:ascii="Arial" w:hAnsi="Arial" w:cs="Arial"/>
                  <w:sz w:val="16"/>
                  <w:szCs w:val="16"/>
                </w:rPr>
                <w:instrText xml:space="preserve"> NUMPAGES   \* MERGEFORMAT </w:instrText>
              </w:r>
              <w:r w:rsidRPr="00797CAE">
                <w:rPr>
                  <w:rFonts w:ascii="Arial" w:hAnsi="Arial" w:cs="Arial"/>
                  <w:sz w:val="16"/>
                  <w:szCs w:val="16"/>
                </w:rPr>
                <w:fldChar w:fldCharType="separate"/>
              </w:r>
              <w:r w:rsidR="009E1B1A">
                <w:rPr>
                  <w:rFonts w:ascii="Arial" w:hAnsi="Arial" w:cs="Arial"/>
                  <w:noProof/>
                  <w:sz w:val="16"/>
                  <w:szCs w:val="16"/>
                </w:rPr>
                <w:t>73</w:t>
              </w:r>
              <w:r w:rsidRPr="00797CAE">
                <w:rPr>
                  <w:rFonts w:ascii="Arial" w:hAnsi="Arial" w:cs="Arial"/>
                  <w:sz w:val="16"/>
                  <w:szCs w:val="16"/>
                </w:rPr>
                <w:fldChar w:fldCharType="end"/>
              </w:r>
            </w:p>
          </w:sdtContent>
        </w:sdt>
      </w:tc>
    </w:tr>
  </w:tbl>
  <w:p w14:paraId="23338C47" w14:textId="77777777" w:rsidR="00225E13" w:rsidRDefault="00225E13">
    <w:pPr>
      <w:pStyle w:val="Cabealho"/>
    </w:pPr>
    <w:r w:rsidRPr="00D80675">
      <w:rPr>
        <w:rFonts w:asciiTheme="minorHAnsi" w:hAnsiTheme="minorHAnsi" w:cstheme="minorHAnsi"/>
        <w:b/>
        <w:noProof/>
        <w:sz w:val="20"/>
        <w:szCs w:val="24"/>
      </w:rPr>
      <mc:AlternateContent>
        <mc:Choice Requires="wps">
          <w:drawing>
            <wp:anchor distT="45720" distB="45720" distL="114300" distR="114300" simplePos="0" relativeHeight="251665408" behindDoc="0" locked="0" layoutInCell="1" allowOverlap="1" wp14:anchorId="0B647EA8" wp14:editId="49F8E3B5">
              <wp:simplePos x="0" y="0"/>
              <wp:positionH relativeFrom="leftMargin">
                <wp:posOffset>314325</wp:posOffset>
              </wp:positionH>
              <wp:positionV relativeFrom="paragraph">
                <wp:posOffset>-1986052</wp:posOffset>
              </wp:positionV>
              <wp:extent cx="791308" cy="784514"/>
              <wp:effectExtent l="0" t="0" r="27940" b="15875"/>
              <wp:wrapNone/>
              <wp:docPr id="3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1308" cy="784514"/>
                      </a:xfrm>
                      <a:prstGeom prst="rect">
                        <a:avLst/>
                      </a:prstGeom>
                      <a:solidFill>
                        <a:srgbClr val="FFFFFF"/>
                      </a:solidFill>
                      <a:ln w="3175">
                        <a:solidFill>
                          <a:srgbClr val="000000"/>
                        </a:solidFill>
                        <a:miter lim="800000"/>
                        <a:headEnd/>
                        <a:tailEnd/>
                      </a:ln>
                    </wps:spPr>
                    <wps:txbx>
                      <w:txbxContent>
                        <w:p w14:paraId="48A80983" w14:textId="77777777" w:rsidR="00225E13" w:rsidRDefault="00225E13" w:rsidP="00A56F35">
                          <w:pPr>
                            <w:spacing w:after="0" w:line="360" w:lineRule="auto"/>
                            <w:ind w:left="-142" w:right="-42"/>
                            <w:jc w:val="center"/>
                            <w:rPr>
                              <w:sz w:val="16"/>
                            </w:rPr>
                          </w:pPr>
                          <w:r w:rsidRPr="00A2668A">
                            <w:rPr>
                              <w:b/>
                              <w:sz w:val="16"/>
                            </w:rPr>
                            <w:t>EMAP</w:t>
                          </w:r>
                        </w:p>
                        <w:p w14:paraId="7181BA0F" w14:textId="77777777" w:rsidR="00225E13" w:rsidRPr="00D80675" w:rsidRDefault="00225E13" w:rsidP="00A56F35">
                          <w:pPr>
                            <w:spacing w:after="0" w:line="360" w:lineRule="auto"/>
                            <w:ind w:left="-142" w:right="-33"/>
                            <w:rPr>
                              <w:sz w:val="16"/>
                            </w:rPr>
                          </w:pPr>
                          <w:r w:rsidRPr="00D80675">
                            <w:rPr>
                              <w:sz w:val="16"/>
                            </w:rPr>
                            <w:t>F</w:t>
                          </w:r>
                          <w:r>
                            <w:rPr>
                              <w:sz w:val="16"/>
                            </w:rPr>
                            <w:t>olha: </w:t>
                          </w:r>
                          <w:r w:rsidRPr="00A56F35">
                            <w:rPr>
                              <w:sz w:val="10"/>
                            </w:rPr>
                            <w:t>_______</w:t>
                          </w:r>
                          <w:r>
                            <w:rPr>
                              <w:sz w:val="10"/>
                            </w:rPr>
                            <w:t>_____</w:t>
                          </w:r>
                          <w:r w:rsidRPr="00A56F35">
                            <w:rPr>
                              <w:sz w:val="10"/>
                            </w:rPr>
                            <w:t>_</w:t>
                          </w:r>
                        </w:p>
                        <w:p w14:paraId="18CBB8A1" w14:textId="77777777" w:rsidR="00225E13" w:rsidRPr="00D80675" w:rsidRDefault="00225E13" w:rsidP="00A56F35">
                          <w:pPr>
                            <w:spacing w:after="0" w:line="360" w:lineRule="auto"/>
                            <w:ind w:left="-142" w:right="-174"/>
                            <w:rPr>
                              <w:sz w:val="16"/>
                            </w:rPr>
                          </w:pPr>
                          <w:r>
                            <w:rPr>
                              <w:sz w:val="16"/>
                            </w:rPr>
                            <w:t xml:space="preserve"> </w:t>
                          </w:r>
                          <w:r w:rsidRPr="00D80675">
                            <w:rPr>
                              <w:sz w:val="16"/>
                            </w:rPr>
                            <w:t>Proc.</w:t>
                          </w:r>
                          <w:r w:rsidRPr="00A56F35">
                            <w:rPr>
                              <w:sz w:val="16"/>
                            </w:rPr>
                            <w:t xml:space="preserve"> </w:t>
                          </w:r>
                          <w:r>
                            <w:rPr>
                              <w:sz w:val="16"/>
                            </w:rPr>
                            <w:t> </w:t>
                          </w:r>
                          <w:r w:rsidRPr="00A56F35">
                            <w:rPr>
                              <w:sz w:val="10"/>
                            </w:rPr>
                            <w:t>_______</w:t>
                          </w:r>
                          <w:r>
                            <w:rPr>
                              <w:sz w:val="10"/>
                            </w:rPr>
                            <w:t>_______</w:t>
                          </w:r>
                          <w:r w:rsidRPr="00A56F35">
                            <w:rPr>
                              <w:sz w:val="10"/>
                            </w:rPr>
                            <w:t>_</w:t>
                          </w:r>
                        </w:p>
                        <w:p w14:paraId="5A76B09C" w14:textId="77777777" w:rsidR="00225E13" w:rsidRPr="00D80675" w:rsidRDefault="00225E13" w:rsidP="00A56F35">
                          <w:pPr>
                            <w:spacing w:after="0" w:line="360" w:lineRule="auto"/>
                            <w:ind w:left="-142" w:right="-174"/>
                            <w:rPr>
                              <w:sz w:val="16"/>
                            </w:rPr>
                          </w:pPr>
                          <w:r>
                            <w:rPr>
                              <w:sz w:val="16"/>
                            </w:rPr>
                            <w:t xml:space="preserve"> </w:t>
                          </w:r>
                          <w:r w:rsidRPr="00D80675">
                            <w:rPr>
                              <w:sz w:val="16"/>
                            </w:rPr>
                            <w:t>Rub.</w:t>
                          </w:r>
                          <w:r w:rsidRPr="00A56F35">
                            <w:rPr>
                              <w:sz w:val="16"/>
                            </w:rPr>
                            <w:t xml:space="preserve"> </w:t>
                          </w:r>
                          <w:r>
                            <w:rPr>
                              <w:sz w:val="16"/>
                            </w:rPr>
                            <w:t> </w:t>
                          </w:r>
                          <w:r w:rsidRPr="00A56F35">
                            <w:rPr>
                              <w:sz w:val="10"/>
                            </w:rPr>
                            <w:t>_______</w:t>
                          </w:r>
                          <w:r>
                            <w:rPr>
                              <w:sz w:val="10"/>
                            </w:rPr>
                            <w:t>_______</w:t>
                          </w:r>
                          <w:r w:rsidRPr="00A56F35">
                            <w:rPr>
                              <w:sz w:val="10"/>
                            </w:rPr>
                            <w:t>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w:pict>
            <v:shapetype w14:anchorId="0B647EA8" id="_x0000_t202" coordsize="21600,21600" o:spt="202" path="m,l,21600r21600,l21600,xe">
              <v:stroke joinstyle="miter"/>
              <v:path gradientshapeok="t" o:connecttype="rect"/>
            </v:shapetype>
            <v:shape id="Caixa de Texto 2" o:spid="_x0000_s1052" type="#_x0000_t202" style="position:absolute;margin-left:24.75pt;margin-top:-156.4pt;width:62.3pt;height:61.75pt;z-index:251665408;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" strokeweight=".25pt">
              <v:textbox>
                <w:txbxContent>
                  <w:p w14:paraId="48A80983" w14:textId="77777777" w:rsidR="00225E13" w:rsidRDefault="00225E13" w:rsidP="00A56F35">
                    <w:pPr>
                      <w:spacing w:after="0" w:line="360" w:lineRule="auto"/>
                      <w:ind w:left="-142" w:right="-42"/>
                      <w:jc w:val="center"/>
                      <w:rPr>
                        <w:sz w:val="16"/>
                      </w:rPr>
                    </w:pPr>
                    <w:r w:rsidRPr="00A2668A">
                      <w:rPr>
                        <w:b/>
                        <w:sz w:val="16"/>
                      </w:rPr>
                      <w:t>EMAP</w:t>
                    </w:r>
                  </w:p>
                  <w:p w14:paraId="7181BA0F" w14:textId="77777777" w:rsidR="00225E13" w:rsidRPr="00D80675" w:rsidRDefault="00225E13" w:rsidP="00A56F35">
                    <w:pPr>
                      <w:spacing w:after="0" w:line="360" w:lineRule="auto"/>
                      <w:ind w:left="-142" w:right="-33"/>
                      <w:rPr>
                        <w:sz w:val="16"/>
                      </w:rPr>
                    </w:pPr>
                    <w:r w:rsidRPr="00D80675">
                      <w:rPr>
                        <w:sz w:val="16"/>
                      </w:rPr>
                      <w:t>F</w:t>
                    </w:r>
                    <w:r>
                      <w:rPr>
                        <w:sz w:val="16"/>
                      </w:rPr>
                      <w:t>olha: </w:t>
                    </w:r>
                    <w:r w:rsidRPr="00A56F35">
                      <w:rPr>
                        <w:sz w:val="10"/>
                      </w:rPr>
                      <w:t>_______</w:t>
                    </w:r>
                    <w:r>
                      <w:rPr>
                        <w:sz w:val="10"/>
                      </w:rPr>
                      <w:t>_____</w:t>
                    </w:r>
                    <w:r w:rsidRPr="00A56F35">
                      <w:rPr>
                        <w:sz w:val="10"/>
                      </w:rPr>
                      <w:t>_</w:t>
                    </w:r>
                  </w:p>
                  <w:p w14:paraId="18CBB8A1" w14:textId="77777777" w:rsidR="00225E13" w:rsidRPr="00D80675" w:rsidRDefault="00225E13" w:rsidP="00A56F35">
                    <w:pPr>
                      <w:spacing w:after="0" w:line="360" w:lineRule="auto"/>
                      <w:ind w:left="-142" w:right="-174"/>
                      <w:rPr>
                        <w:sz w:val="16"/>
                      </w:rPr>
                    </w:pPr>
                    <w:r>
                      <w:rPr>
                        <w:sz w:val="16"/>
                      </w:rPr>
                      <w:t xml:space="preserve"> </w:t>
                    </w:r>
                    <w:r w:rsidRPr="00D80675">
                      <w:rPr>
                        <w:sz w:val="16"/>
                      </w:rPr>
                      <w:t>Proc.</w:t>
                    </w:r>
                    <w:r w:rsidRPr="00A56F35">
                      <w:rPr>
                        <w:sz w:val="16"/>
                      </w:rPr>
                      <w:t xml:space="preserve"> </w:t>
                    </w:r>
                    <w:r>
                      <w:rPr>
                        <w:sz w:val="16"/>
                      </w:rPr>
                      <w:t> </w:t>
                    </w:r>
                    <w:r w:rsidRPr="00A56F35">
                      <w:rPr>
                        <w:sz w:val="10"/>
                      </w:rPr>
                      <w:t>_______</w:t>
                    </w:r>
                    <w:r>
                      <w:rPr>
                        <w:sz w:val="10"/>
                      </w:rPr>
                      <w:t>_______</w:t>
                    </w:r>
                    <w:r w:rsidRPr="00A56F35">
                      <w:rPr>
                        <w:sz w:val="10"/>
                      </w:rPr>
                      <w:t>_</w:t>
                    </w:r>
                  </w:p>
                  <w:p w14:paraId="5A76B09C" w14:textId="77777777" w:rsidR="00225E13" w:rsidRPr="00D80675" w:rsidRDefault="00225E13" w:rsidP="00A56F35">
                    <w:pPr>
                      <w:spacing w:after="0" w:line="360" w:lineRule="auto"/>
                      <w:ind w:left="-142" w:right="-174"/>
                      <w:rPr>
                        <w:sz w:val="16"/>
                      </w:rPr>
                    </w:pPr>
                    <w:r>
                      <w:rPr>
                        <w:sz w:val="16"/>
                      </w:rPr>
                      <w:t xml:space="preserve"> </w:t>
                    </w:r>
                    <w:r w:rsidRPr="00D80675">
                      <w:rPr>
                        <w:sz w:val="16"/>
                      </w:rPr>
                      <w:t>Rub.</w:t>
                    </w:r>
                    <w:r w:rsidRPr="00A56F35">
                      <w:rPr>
                        <w:sz w:val="16"/>
                      </w:rPr>
                      <w:t xml:space="preserve"> </w:t>
                    </w:r>
                    <w:r>
                      <w:rPr>
                        <w:sz w:val="16"/>
                      </w:rPr>
                      <w:t> </w:t>
                    </w:r>
                    <w:r w:rsidRPr="00A56F35">
                      <w:rPr>
                        <w:sz w:val="10"/>
                      </w:rPr>
                      <w:t>_______</w:t>
                    </w:r>
                    <w:r>
                      <w:rPr>
                        <w:sz w:val="10"/>
                      </w:rPr>
                      <w:t>_______</w:t>
                    </w:r>
                    <w:r w:rsidRPr="00A56F35">
                      <w:rPr>
                        <w:sz w:val="10"/>
                      </w:rPr>
                      <w:t>_</w:t>
                    </w:r>
                  </w:p>
                </w:txbxContent>
              </v:textbox>
              <w10:wrap anchorx="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8398" w:type="dxa"/>
      <w:tblInd w:w="102" w:type="dxa"/>
      <w:tblLayout w:type="fixed"/>
      <w:tblLook w:val="04A0" w:firstRow="1" w:lastRow="0" w:firstColumn="1" w:lastColumn="0" w:noHBand="0" w:noVBand="1"/>
    </w:tblPr>
    <w:tblGrid>
      <w:gridCol w:w="2303"/>
      <w:gridCol w:w="2679"/>
      <w:gridCol w:w="1569"/>
      <w:gridCol w:w="855"/>
      <w:gridCol w:w="992"/>
    </w:tblGrid>
    <w:tr w:rsidR="00225E13" w:rsidRPr="00E97D94" w14:paraId="0C951757" w14:textId="77777777" w:rsidTr="00A2668A">
      <w:trPr>
        <w:trHeight w:val="132"/>
      </w:trPr>
      <w:tc>
        <w:tcPr>
          <w:tcW w:w="2303" w:type="dxa"/>
          <w:vMerge w:val="restart"/>
          <w:tcBorders>
            <w:right w:val="single" w:sz="4" w:space="0" w:color="auto"/>
          </w:tcBorders>
        </w:tcPr>
        <w:p w14:paraId="12D74722" w14:textId="77777777" w:rsidR="00225E13" w:rsidRPr="00E97D94" w:rsidRDefault="00225E13" w:rsidP="00D47B68">
          <w:pPr>
            <w:pStyle w:val="Cabealho"/>
            <w:rPr>
              <w:rFonts w:ascii="Arial" w:hAnsi="Arial" w:cs="Arial"/>
              <w:sz w:val="16"/>
              <w:szCs w:val="16"/>
            </w:rPr>
          </w:pPr>
        </w:p>
        <w:p w14:paraId="67D0A0B7" w14:textId="77777777" w:rsidR="00225E13" w:rsidRDefault="00225E13" w:rsidP="00D47B68">
          <w:pPr>
            <w:pStyle w:val="Cabealho"/>
            <w:rPr>
              <w:rFonts w:ascii="Arial" w:hAnsi="Arial" w:cs="Arial"/>
              <w:sz w:val="16"/>
              <w:szCs w:val="16"/>
            </w:rPr>
          </w:pPr>
          <w:r>
            <w:rPr>
              <w:rFonts w:ascii="Arial" w:hAnsi="Arial" w:cs="Arial"/>
              <w:sz w:val="16"/>
              <w:szCs w:val="16"/>
            </w:rPr>
            <w:t xml:space="preserve">  </w:t>
          </w:r>
        </w:p>
        <w:p w14:paraId="49B2839E" w14:textId="77777777" w:rsidR="00225E13" w:rsidRDefault="00225E13" w:rsidP="00D47B68">
          <w:pPr>
            <w:pStyle w:val="Cabealho"/>
            <w:rPr>
              <w:rFonts w:ascii="Arial" w:hAnsi="Arial" w:cs="Arial"/>
              <w:sz w:val="16"/>
              <w:szCs w:val="16"/>
            </w:rPr>
          </w:pPr>
        </w:p>
        <w:p w14:paraId="607016E5" w14:textId="77777777" w:rsidR="00225E13" w:rsidRDefault="00225E13" w:rsidP="00D47B68">
          <w:pPr>
            <w:pStyle w:val="Cabealho"/>
            <w:rPr>
              <w:rFonts w:ascii="Arial" w:hAnsi="Arial" w:cs="Arial"/>
              <w:sz w:val="16"/>
              <w:szCs w:val="16"/>
            </w:rPr>
          </w:pPr>
        </w:p>
        <w:p w14:paraId="472B2881" w14:textId="77777777" w:rsidR="00225E13" w:rsidRDefault="00225E13" w:rsidP="00D47B68">
          <w:pPr>
            <w:pStyle w:val="Cabealho"/>
            <w:rPr>
              <w:rFonts w:ascii="Arial" w:hAnsi="Arial" w:cs="Arial"/>
              <w:sz w:val="16"/>
              <w:szCs w:val="16"/>
            </w:rPr>
          </w:pPr>
        </w:p>
        <w:p w14:paraId="5DBDCA7B" w14:textId="77777777" w:rsidR="00225E13" w:rsidRPr="00E97D94" w:rsidRDefault="00225E13" w:rsidP="00D47B68">
          <w:pPr>
            <w:pStyle w:val="Cabealho"/>
            <w:rPr>
              <w:rFonts w:ascii="Arial" w:hAnsi="Arial" w:cs="Arial"/>
              <w:sz w:val="16"/>
              <w:szCs w:val="16"/>
            </w:rPr>
          </w:pPr>
          <w:r w:rsidRPr="00E97D94">
            <w:rPr>
              <w:rFonts w:ascii="Arial" w:hAnsi="Arial" w:cs="Arial"/>
              <w:sz w:val="16"/>
              <w:szCs w:val="16"/>
            </w:rPr>
            <w:object w:dxaOrig="2025" w:dyaOrig="748" w14:anchorId="3C7FB5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2.7pt;height:36.95pt" o:ole="">
                <v:imagedata r:id="rId1" o:title=""/>
              </v:shape>
              <o:OLEObject Type="Embed" ProgID="CorelPHOTOPAINT.Image.16" ShapeID="_x0000_i1026" DrawAspect="Content" ObjectID="_1661760422" r:id="rId2"/>
            </w:object>
          </w:r>
        </w:p>
      </w:tc>
      <w:tc>
        <w:tcPr>
          <w:tcW w:w="6095" w:type="dxa"/>
          <w:gridSpan w:val="4"/>
          <w:tcBorders>
            <w:top w:val="single" w:sz="4" w:space="0" w:color="auto"/>
            <w:left w:val="single" w:sz="4" w:space="0" w:color="auto"/>
            <w:bottom w:val="nil"/>
            <w:right w:val="single" w:sz="4" w:space="0" w:color="auto"/>
          </w:tcBorders>
          <w:shd w:val="clear" w:color="auto" w:fill="FFFFFF" w:themeFill="background1"/>
        </w:tcPr>
        <w:p w14:paraId="550DC6EB" w14:textId="77777777" w:rsidR="00225E13" w:rsidRPr="00E97D94" w:rsidRDefault="00225E13" w:rsidP="0007577D">
          <w:pPr>
            <w:tabs>
              <w:tab w:val="left" w:pos="272"/>
              <w:tab w:val="center" w:pos="2954"/>
            </w:tabs>
            <w:jc w:val="center"/>
            <w:rPr>
              <w:rFonts w:ascii="Arial" w:hAnsi="Arial" w:cs="Arial"/>
              <w:sz w:val="16"/>
              <w:szCs w:val="16"/>
            </w:rPr>
          </w:pPr>
          <w:r w:rsidRPr="00E97D94">
            <w:rPr>
              <w:rFonts w:ascii="Arial" w:hAnsi="Arial" w:cs="Arial"/>
              <w:b/>
              <w:bCs/>
              <w:sz w:val="16"/>
              <w:szCs w:val="16"/>
            </w:rPr>
            <w:t>EMPRESA MARANHENSE DE ADMINISTRAÇÃO PORTUÁRIA</w:t>
          </w:r>
          <w:r>
            <w:rPr>
              <w:rFonts w:ascii="Arial" w:hAnsi="Arial" w:cs="Arial"/>
              <w:b/>
              <w:bCs/>
              <w:sz w:val="16"/>
              <w:szCs w:val="16"/>
            </w:rPr>
            <w:t xml:space="preserve"> - EMAP</w:t>
          </w:r>
        </w:p>
      </w:tc>
    </w:tr>
    <w:tr w:rsidR="00225E13" w:rsidRPr="00E97D94" w14:paraId="03F748F3" w14:textId="77777777" w:rsidTr="00A2668A">
      <w:trPr>
        <w:trHeight w:val="102"/>
      </w:trPr>
      <w:tc>
        <w:tcPr>
          <w:tcW w:w="2303" w:type="dxa"/>
          <w:vMerge/>
          <w:tcBorders>
            <w:right w:val="single" w:sz="4" w:space="0" w:color="auto"/>
          </w:tcBorders>
        </w:tcPr>
        <w:p w14:paraId="4EAD22A5" w14:textId="77777777" w:rsidR="00225E13" w:rsidRPr="00E97D94" w:rsidRDefault="00225E13" w:rsidP="00D47B68">
          <w:pPr>
            <w:pStyle w:val="Cabealho"/>
            <w:rPr>
              <w:rFonts w:ascii="Arial" w:hAnsi="Arial" w:cs="Arial"/>
              <w:sz w:val="16"/>
              <w:szCs w:val="16"/>
            </w:rPr>
          </w:pPr>
        </w:p>
      </w:tc>
      <w:tc>
        <w:tcPr>
          <w:tcW w:w="6095" w:type="dxa"/>
          <w:gridSpan w:val="4"/>
          <w:tcBorders>
            <w:top w:val="nil"/>
            <w:left w:val="single" w:sz="4" w:space="0" w:color="auto"/>
            <w:bottom w:val="nil"/>
            <w:right w:val="single" w:sz="4" w:space="0" w:color="auto"/>
          </w:tcBorders>
          <w:shd w:val="clear" w:color="auto" w:fill="FFFFFF" w:themeFill="background1"/>
        </w:tcPr>
        <w:p w14:paraId="6316FD10" w14:textId="77777777" w:rsidR="00225E13" w:rsidRPr="00E97D94" w:rsidRDefault="00225E13" w:rsidP="00D47B68">
          <w:pPr>
            <w:jc w:val="center"/>
            <w:rPr>
              <w:rFonts w:ascii="Arial" w:hAnsi="Arial" w:cs="Arial"/>
              <w:sz w:val="16"/>
              <w:szCs w:val="16"/>
            </w:rPr>
          </w:pPr>
          <w:r>
            <w:rPr>
              <w:rFonts w:ascii="Arial" w:hAnsi="Arial" w:cs="Arial"/>
              <w:b/>
              <w:bCs/>
              <w:sz w:val="16"/>
              <w:szCs w:val="16"/>
            </w:rPr>
            <w:t>PORTO DO ITAQUI</w:t>
          </w:r>
        </w:p>
      </w:tc>
    </w:tr>
    <w:tr w:rsidR="00225E13" w:rsidRPr="00E97D94" w14:paraId="64E38641" w14:textId="77777777" w:rsidTr="00A2668A">
      <w:trPr>
        <w:trHeight w:val="102"/>
      </w:trPr>
      <w:tc>
        <w:tcPr>
          <w:tcW w:w="2303" w:type="dxa"/>
          <w:vMerge/>
          <w:tcBorders>
            <w:right w:val="single" w:sz="4" w:space="0" w:color="auto"/>
          </w:tcBorders>
        </w:tcPr>
        <w:p w14:paraId="40B6489A" w14:textId="77777777" w:rsidR="00225E13" w:rsidRPr="00E97D94" w:rsidRDefault="00225E13" w:rsidP="00D47B68">
          <w:pPr>
            <w:pStyle w:val="Cabealho"/>
            <w:rPr>
              <w:rFonts w:ascii="Arial" w:hAnsi="Arial" w:cs="Arial"/>
              <w:sz w:val="16"/>
              <w:szCs w:val="16"/>
            </w:rPr>
          </w:pPr>
        </w:p>
      </w:tc>
      <w:tc>
        <w:tcPr>
          <w:tcW w:w="6095" w:type="dxa"/>
          <w:gridSpan w:val="4"/>
          <w:tcBorders>
            <w:top w:val="nil"/>
            <w:left w:val="single" w:sz="4" w:space="0" w:color="auto"/>
            <w:bottom w:val="single" w:sz="4" w:space="0" w:color="auto"/>
            <w:right w:val="single" w:sz="4" w:space="0" w:color="auto"/>
          </w:tcBorders>
          <w:shd w:val="clear" w:color="auto" w:fill="FFFFFF" w:themeFill="background1"/>
        </w:tcPr>
        <w:p w14:paraId="2C0C09DF" w14:textId="77777777" w:rsidR="00225E13" w:rsidRPr="00E97D94" w:rsidRDefault="00225E13" w:rsidP="00D47B68">
          <w:pPr>
            <w:jc w:val="center"/>
            <w:rPr>
              <w:rFonts w:ascii="Arial" w:hAnsi="Arial" w:cs="Arial"/>
              <w:sz w:val="16"/>
              <w:szCs w:val="16"/>
            </w:rPr>
          </w:pPr>
          <w:r w:rsidRPr="00E97D94">
            <w:rPr>
              <w:rFonts w:ascii="Arial" w:hAnsi="Arial" w:cs="Arial"/>
              <w:b/>
              <w:bCs/>
              <w:sz w:val="16"/>
              <w:szCs w:val="16"/>
            </w:rPr>
            <w:t>GOVERNO DO ESTADO DO MARANHÃO</w:t>
          </w:r>
        </w:p>
      </w:tc>
    </w:tr>
    <w:tr w:rsidR="00225E13" w:rsidRPr="00E97D94" w14:paraId="4AB03320" w14:textId="77777777" w:rsidTr="00A2668A">
      <w:trPr>
        <w:trHeight w:val="506"/>
      </w:trPr>
      <w:tc>
        <w:tcPr>
          <w:tcW w:w="2303" w:type="dxa"/>
          <w:vMerge/>
          <w:tcBorders>
            <w:bottom w:val="single" w:sz="4" w:space="0" w:color="auto"/>
            <w:right w:val="single" w:sz="4" w:space="0" w:color="auto"/>
          </w:tcBorders>
        </w:tcPr>
        <w:p w14:paraId="07A24814" w14:textId="77777777" w:rsidR="00225E13" w:rsidRPr="00E97D94" w:rsidRDefault="00225E13" w:rsidP="00D47B68">
          <w:pPr>
            <w:pStyle w:val="Cabealho"/>
            <w:rPr>
              <w:rFonts w:ascii="Arial" w:hAnsi="Arial" w:cs="Arial"/>
              <w:sz w:val="16"/>
              <w:szCs w:val="16"/>
            </w:rPr>
          </w:pPr>
        </w:p>
      </w:tc>
      <w:tc>
        <w:tcPr>
          <w:tcW w:w="6095" w:type="dxa"/>
          <w:gridSpan w:val="4"/>
          <w:tcBorders>
            <w:top w:val="single" w:sz="4" w:space="0" w:color="auto"/>
            <w:left w:val="single" w:sz="4" w:space="0" w:color="auto"/>
            <w:bottom w:val="single" w:sz="4" w:space="0" w:color="auto"/>
            <w:right w:val="single" w:sz="4" w:space="0" w:color="auto"/>
          </w:tcBorders>
        </w:tcPr>
        <w:p w14:paraId="77B3E048" w14:textId="574EA568" w:rsidR="00225E13" w:rsidRPr="004B3D90" w:rsidRDefault="00225E13" w:rsidP="00DE201B">
          <w:pPr>
            <w:widowControl w:val="0"/>
            <w:overflowPunct w:val="0"/>
            <w:autoSpaceDE w:val="0"/>
            <w:autoSpaceDN w:val="0"/>
            <w:adjustRightInd w:val="0"/>
            <w:spacing w:line="276" w:lineRule="auto"/>
            <w:jc w:val="both"/>
            <w:rPr>
              <w:rFonts w:ascii="Arial" w:hAnsi="Arial" w:cs="Arial"/>
              <w:sz w:val="16"/>
              <w:szCs w:val="16"/>
            </w:rPr>
          </w:pPr>
          <w:r w:rsidRPr="003A26A4">
            <w:rPr>
              <w:rFonts w:ascii="Arial" w:hAnsi="Arial" w:cs="Arial"/>
              <w:sz w:val="16"/>
              <w:szCs w:val="16"/>
            </w:rPr>
            <w:t>Título:</w:t>
          </w:r>
          <w:r>
            <w:rPr>
              <w:rFonts w:ascii="Arial" w:hAnsi="Arial" w:cs="Arial"/>
              <w:sz w:val="16"/>
              <w:szCs w:val="16"/>
            </w:rPr>
            <w:t xml:space="preserve"> C</w:t>
          </w:r>
          <w:r w:rsidRPr="00877967">
            <w:rPr>
              <w:rFonts w:ascii="Arial" w:hAnsi="Arial" w:cs="Arial"/>
              <w:sz w:val="16"/>
              <w:szCs w:val="16"/>
            </w:rPr>
            <w:t xml:space="preserve">ontratação de </w:t>
          </w:r>
          <w:r>
            <w:rPr>
              <w:rFonts w:ascii="Arial" w:hAnsi="Arial" w:cs="Arial"/>
              <w:sz w:val="16"/>
              <w:szCs w:val="16"/>
            </w:rPr>
            <w:t>E</w:t>
          </w:r>
          <w:r w:rsidRPr="00877967">
            <w:rPr>
              <w:rFonts w:ascii="Arial" w:hAnsi="Arial" w:cs="Arial"/>
              <w:sz w:val="16"/>
              <w:szCs w:val="16"/>
            </w:rPr>
            <w:t xml:space="preserve">mpresa </w:t>
          </w:r>
          <w:r>
            <w:rPr>
              <w:rFonts w:ascii="Arial" w:hAnsi="Arial" w:cs="Arial"/>
              <w:sz w:val="16"/>
              <w:szCs w:val="16"/>
            </w:rPr>
            <w:t>E</w:t>
          </w:r>
          <w:r w:rsidRPr="00877967">
            <w:rPr>
              <w:rFonts w:ascii="Arial" w:hAnsi="Arial" w:cs="Arial"/>
              <w:sz w:val="16"/>
              <w:szCs w:val="16"/>
            </w:rPr>
            <w:t xml:space="preserve">specializada para </w:t>
          </w:r>
          <w:r>
            <w:rPr>
              <w:rFonts w:ascii="Arial" w:hAnsi="Arial" w:cs="Arial"/>
              <w:sz w:val="16"/>
              <w:szCs w:val="16"/>
            </w:rPr>
            <w:t>E</w:t>
          </w:r>
          <w:r w:rsidRPr="00877967">
            <w:rPr>
              <w:rFonts w:ascii="Arial" w:hAnsi="Arial" w:cs="Arial"/>
              <w:sz w:val="16"/>
              <w:szCs w:val="16"/>
            </w:rPr>
            <w:t xml:space="preserve">xecução de </w:t>
          </w:r>
          <w:r>
            <w:rPr>
              <w:rFonts w:ascii="Arial" w:hAnsi="Arial" w:cs="Arial"/>
              <w:sz w:val="16"/>
              <w:szCs w:val="16"/>
            </w:rPr>
            <w:t>L</w:t>
          </w:r>
          <w:r w:rsidRPr="00877967">
            <w:rPr>
              <w:rFonts w:ascii="Arial" w:hAnsi="Arial" w:cs="Arial"/>
              <w:sz w:val="16"/>
              <w:szCs w:val="16"/>
            </w:rPr>
            <w:t xml:space="preserve">evantamento, </w:t>
          </w:r>
          <w:r>
            <w:rPr>
              <w:rFonts w:ascii="Arial" w:hAnsi="Arial" w:cs="Arial"/>
              <w:sz w:val="16"/>
              <w:szCs w:val="16"/>
            </w:rPr>
            <w:t>A</w:t>
          </w:r>
          <w:r w:rsidRPr="00877967">
            <w:rPr>
              <w:rFonts w:ascii="Arial" w:hAnsi="Arial" w:cs="Arial"/>
              <w:sz w:val="16"/>
              <w:szCs w:val="16"/>
            </w:rPr>
            <w:t xml:space="preserve">ssessoramento e </w:t>
          </w:r>
          <w:r>
            <w:rPr>
              <w:rFonts w:ascii="Arial" w:hAnsi="Arial" w:cs="Arial"/>
              <w:sz w:val="16"/>
              <w:szCs w:val="16"/>
            </w:rPr>
            <w:t>D</w:t>
          </w:r>
          <w:r w:rsidRPr="00877967">
            <w:rPr>
              <w:rFonts w:ascii="Arial" w:hAnsi="Arial" w:cs="Arial"/>
              <w:sz w:val="16"/>
              <w:szCs w:val="16"/>
            </w:rPr>
            <w:t xml:space="preserve">esenvolvimento de </w:t>
          </w:r>
          <w:r>
            <w:rPr>
              <w:rFonts w:ascii="Arial" w:hAnsi="Arial" w:cs="Arial"/>
              <w:sz w:val="16"/>
              <w:szCs w:val="16"/>
            </w:rPr>
            <w:t>R</w:t>
          </w:r>
          <w:r w:rsidRPr="00877967">
            <w:rPr>
              <w:rFonts w:ascii="Arial" w:hAnsi="Arial" w:cs="Arial"/>
              <w:sz w:val="16"/>
              <w:szCs w:val="16"/>
            </w:rPr>
            <w:t xml:space="preserve">elatórios, </w:t>
          </w:r>
          <w:r>
            <w:rPr>
              <w:rFonts w:ascii="Arial" w:hAnsi="Arial" w:cs="Arial"/>
              <w:sz w:val="16"/>
              <w:szCs w:val="16"/>
            </w:rPr>
            <w:t>E</w:t>
          </w:r>
          <w:r w:rsidRPr="00877967">
            <w:rPr>
              <w:rFonts w:ascii="Arial" w:hAnsi="Arial" w:cs="Arial"/>
              <w:sz w:val="16"/>
              <w:szCs w:val="16"/>
            </w:rPr>
            <w:t xml:space="preserve">studos, </w:t>
          </w:r>
          <w:r>
            <w:rPr>
              <w:rFonts w:ascii="Arial" w:hAnsi="Arial" w:cs="Arial"/>
              <w:sz w:val="16"/>
              <w:szCs w:val="16"/>
            </w:rPr>
            <w:t>L</w:t>
          </w:r>
          <w:r w:rsidRPr="00877967">
            <w:rPr>
              <w:rFonts w:ascii="Arial" w:hAnsi="Arial" w:cs="Arial"/>
              <w:sz w:val="16"/>
              <w:szCs w:val="16"/>
            </w:rPr>
            <w:t xml:space="preserve">audos e </w:t>
          </w:r>
          <w:r>
            <w:rPr>
              <w:rFonts w:ascii="Arial" w:hAnsi="Arial" w:cs="Arial"/>
              <w:sz w:val="16"/>
              <w:szCs w:val="16"/>
            </w:rPr>
            <w:t>P</w:t>
          </w:r>
          <w:r w:rsidRPr="00877967">
            <w:rPr>
              <w:rFonts w:ascii="Arial" w:hAnsi="Arial" w:cs="Arial"/>
              <w:sz w:val="16"/>
              <w:szCs w:val="16"/>
            </w:rPr>
            <w:t xml:space="preserve">rojetos </w:t>
          </w:r>
          <w:r>
            <w:rPr>
              <w:rFonts w:ascii="Arial" w:hAnsi="Arial" w:cs="Arial"/>
              <w:sz w:val="16"/>
              <w:szCs w:val="16"/>
            </w:rPr>
            <w:t>C</w:t>
          </w:r>
          <w:r w:rsidRPr="00877967">
            <w:rPr>
              <w:rFonts w:ascii="Arial" w:hAnsi="Arial" w:cs="Arial"/>
              <w:sz w:val="16"/>
              <w:szCs w:val="16"/>
            </w:rPr>
            <w:t xml:space="preserve">onceituais e </w:t>
          </w:r>
          <w:r>
            <w:rPr>
              <w:rFonts w:ascii="Arial" w:hAnsi="Arial" w:cs="Arial"/>
              <w:sz w:val="16"/>
              <w:szCs w:val="16"/>
            </w:rPr>
            <w:t>E</w:t>
          </w:r>
          <w:r w:rsidRPr="00877967">
            <w:rPr>
              <w:rFonts w:ascii="Arial" w:hAnsi="Arial" w:cs="Arial"/>
              <w:sz w:val="16"/>
              <w:szCs w:val="16"/>
            </w:rPr>
            <w:t xml:space="preserve">xecutivos para: </w:t>
          </w:r>
          <w:r>
            <w:rPr>
              <w:rFonts w:ascii="Arial" w:hAnsi="Arial" w:cs="Arial"/>
              <w:sz w:val="16"/>
              <w:szCs w:val="16"/>
            </w:rPr>
            <w:t>I</w:t>
          </w:r>
          <w:r w:rsidRPr="00877967">
            <w:rPr>
              <w:rFonts w:ascii="Arial" w:hAnsi="Arial" w:cs="Arial"/>
              <w:sz w:val="16"/>
              <w:szCs w:val="16"/>
            </w:rPr>
            <w:t xml:space="preserve">nspeção e </w:t>
          </w:r>
          <w:r>
            <w:rPr>
              <w:rFonts w:ascii="Arial" w:hAnsi="Arial" w:cs="Arial"/>
              <w:sz w:val="16"/>
              <w:szCs w:val="16"/>
            </w:rPr>
            <w:t>P</w:t>
          </w:r>
          <w:r w:rsidRPr="00877967">
            <w:rPr>
              <w:rFonts w:ascii="Arial" w:hAnsi="Arial" w:cs="Arial"/>
              <w:sz w:val="16"/>
              <w:szCs w:val="16"/>
            </w:rPr>
            <w:t xml:space="preserve">rojeto das </w:t>
          </w:r>
          <w:r>
            <w:rPr>
              <w:rFonts w:ascii="Arial" w:hAnsi="Arial" w:cs="Arial"/>
              <w:sz w:val="16"/>
              <w:szCs w:val="16"/>
            </w:rPr>
            <w:t>C</w:t>
          </w:r>
          <w:r w:rsidRPr="00877967">
            <w:rPr>
              <w:rFonts w:ascii="Arial" w:hAnsi="Arial" w:cs="Arial"/>
              <w:sz w:val="16"/>
              <w:szCs w:val="16"/>
            </w:rPr>
            <w:t xml:space="preserve">oberturas dos </w:t>
          </w:r>
          <w:r>
            <w:rPr>
              <w:rFonts w:ascii="Arial" w:hAnsi="Arial" w:cs="Arial"/>
              <w:sz w:val="16"/>
              <w:szCs w:val="16"/>
            </w:rPr>
            <w:t>P</w:t>
          </w:r>
          <w:r w:rsidRPr="00877967">
            <w:rPr>
              <w:rFonts w:ascii="Arial" w:hAnsi="Arial" w:cs="Arial"/>
              <w:sz w:val="16"/>
              <w:szCs w:val="16"/>
            </w:rPr>
            <w:t xml:space="preserve">rédios do </w:t>
          </w:r>
          <w:r>
            <w:rPr>
              <w:rFonts w:ascii="Arial" w:hAnsi="Arial" w:cs="Arial"/>
              <w:sz w:val="16"/>
              <w:szCs w:val="16"/>
            </w:rPr>
            <w:t>P</w:t>
          </w:r>
          <w:r w:rsidRPr="00877967">
            <w:rPr>
              <w:rFonts w:ascii="Arial" w:hAnsi="Arial" w:cs="Arial"/>
              <w:sz w:val="16"/>
              <w:szCs w:val="16"/>
            </w:rPr>
            <w:t xml:space="preserve">orto do </w:t>
          </w:r>
          <w:r>
            <w:rPr>
              <w:rFonts w:ascii="Arial" w:hAnsi="Arial" w:cs="Arial"/>
              <w:sz w:val="16"/>
              <w:szCs w:val="16"/>
            </w:rPr>
            <w:t>I</w:t>
          </w:r>
          <w:r w:rsidRPr="00877967">
            <w:rPr>
              <w:rFonts w:ascii="Arial" w:hAnsi="Arial" w:cs="Arial"/>
              <w:sz w:val="16"/>
              <w:szCs w:val="16"/>
            </w:rPr>
            <w:t xml:space="preserve">taqui e </w:t>
          </w:r>
          <w:r>
            <w:rPr>
              <w:rFonts w:ascii="Arial" w:hAnsi="Arial" w:cs="Arial"/>
              <w:sz w:val="16"/>
              <w:szCs w:val="16"/>
            </w:rPr>
            <w:t>T</w:t>
          </w:r>
          <w:r w:rsidRPr="00877967">
            <w:rPr>
              <w:rFonts w:ascii="Arial" w:hAnsi="Arial" w:cs="Arial"/>
              <w:sz w:val="16"/>
              <w:szCs w:val="16"/>
            </w:rPr>
            <w:t xml:space="preserve">erminais </w:t>
          </w:r>
          <w:r>
            <w:rPr>
              <w:rFonts w:ascii="Arial" w:hAnsi="Arial" w:cs="Arial"/>
              <w:sz w:val="16"/>
              <w:szCs w:val="16"/>
            </w:rPr>
            <w:t>E</w:t>
          </w:r>
          <w:r w:rsidRPr="00877967">
            <w:rPr>
              <w:rFonts w:ascii="Arial" w:hAnsi="Arial" w:cs="Arial"/>
              <w:sz w:val="16"/>
              <w:szCs w:val="16"/>
            </w:rPr>
            <w:t xml:space="preserve">xternos; </w:t>
          </w:r>
          <w:r>
            <w:rPr>
              <w:rFonts w:ascii="Arial" w:hAnsi="Arial" w:cs="Arial"/>
              <w:sz w:val="16"/>
              <w:szCs w:val="16"/>
            </w:rPr>
            <w:t>P</w:t>
          </w:r>
          <w:r w:rsidRPr="00877967">
            <w:rPr>
              <w:rFonts w:ascii="Arial" w:hAnsi="Arial" w:cs="Arial"/>
              <w:sz w:val="16"/>
              <w:szCs w:val="16"/>
            </w:rPr>
            <w:t xml:space="preserve">rojeto para </w:t>
          </w:r>
          <w:r>
            <w:rPr>
              <w:rFonts w:ascii="Arial" w:hAnsi="Arial" w:cs="Arial"/>
              <w:sz w:val="16"/>
              <w:szCs w:val="16"/>
            </w:rPr>
            <w:t>I</w:t>
          </w:r>
          <w:r w:rsidRPr="00877967">
            <w:rPr>
              <w:rFonts w:ascii="Arial" w:hAnsi="Arial" w:cs="Arial"/>
              <w:sz w:val="16"/>
              <w:szCs w:val="16"/>
            </w:rPr>
            <w:t xml:space="preserve">nstalação de </w:t>
          </w:r>
          <w:r>
            <w:rPr>
              <w:rFonts w:ascii="Arial" w:hAnsi="Arial" w:cs="Arial"/>
              <w:sz w:val="16"/>
              <w:szCs w:val="16"/>
            </w:rPr>
            <w:t>L</w:t>
          </w:r>
          <w:r w:rsidRPr="00877967">
            <w:rPr>
              <w:rFonts w:ascii="Arial" w:hAnsi="Arial" w:cs="Arial"/>
              <w:sz w:val="16"/>
              <w:szCs w:val="16"/>
            </w:rPr>
            <w:t xml:space="preserve">inha de </w:t>
          </w:r>
          <w:r>
            <w:rPr>
              <w:rFonts w:ascii="Arial" w:hAnsi="Arial" w:cs="Arial"/>
              <w:sz w:val="16"/>
              <w:szCs w:val="16"/>
            </w:rPr>
            <w:t>V</w:t>
          </w:r>
          <w:r w:rsidRPr="00877967">
            <w:rPr>
              <w:rFonts w:ascii="Arial" w:hAnsi="Arial" w:cs="Arial"/>
              <w:sz w:val="16"/>
              <w:szCs w:val="16"/>
            </w:rPr>
            <w:t xml:space="preserve">ida e </w:t>
          </w:r>
          <w:r>
            <w:rPr>
              <w:rFonts w:ascii="Arial" w:hAnsi="Arial" w:cs="Arial"/>
              <w:sz w:val="16"/>
              <w:szCs w:val="16"/>
            </w:rPr>
            <w:t>P</w:t>
          </w:r>
          <w:r w:rsidRPr="00877967">
            <w:rPr>
              <w:rFonts w:ascii="Arial" w:hAnsi="Arial" w:cs="Arial"/>
              <w:sz w:val="16"/>
              <w:szCs w:val="16"/>
            </w:rPr>
            <w:t xml:space="preserve">ontos de </w:t>
          </w:r>
          <w:r>
            <w:rPr>
              <w:rFonts w:ascii="Arial" w:hAnsi="Arial" w:cs="Arial"/>
              <w:sz w:val="16"/>
              <w:szCs w:val="16"/>
            </w:rPr>
            <w:t>A</w:t>
          </w:r>
          <w:r w:rsidRPr="00877967">
            <w:rPr>
              <w:rFonts w:ascii="Arial" w:hAnsi="Arial" w:cs="Arial"/>
              <w:sz w:val="16"/>
              <w:szCs w:val="16"/>
            </w:rPr>
            <w:t xml:space="preserve">ncoragem nos </w:t>
          </w:r>
          <w:r>
            <w:rPr>
              <w:rFonts w:ascii="Arial" w:hAnsi="Arial" w:cs="Arial"/>
              <w:sz w:val="16"/>
              <w:szCs w:val="16"/>
            </w:rPr>
            <w:t>P</w:t>
          </w:r>
          <w:r w:rsidRPr="00877967">
            <w:rPr>
              <w:rFonts w:ascii="Arial" w:hAnsi="Arial" w:cs="Arial"/>
              <w:sz w:val="16"/>
              <w:szCs w:val="16"/>
            </w:rPr>
            <w:t xml:space="preserve">rédios, </w:t>
          </w:r>
          <w:r>
            <w:rPr>
              <w:rFonts w:ascii="Arial" w:hAnsi="Arial" w:cs="Arial"/>
              <w:sz w:val="16"/>
              <w:szCs w:val="16"/>
            </w:rPr>
            <w:t>T</w:t>
          </w:r>
          <w:r w:rsidRPr="00877967">
            <w:rPr>
              <w:rFonts w:ascii="Arial" w:hAnsi="Arial" w:cs="Arial"/>
              <w:sz w:val="16"/>
              <w:szCs w:val="16"/>
            </w:rPr>
            <w:t>orres</w:t>
          </w:r>
          <w:r>
            <w:rPr>
              <w:rFonts w:ascii="Arial" w:hAnsi="Arial" w:cs="Arial"/>
              <w:sz w:val="16"/>
              <w:szCs w:val="16"/>
            </w:rPr>
            <w:t>, Berços</w:t>
          </w:r>
          <w:r w:rsidRPr="00877967">
            <w:rPr>
              <w:rFonts w:ascii="Arial" w:hAnsi="Arial" w:cs="Arial"/>
              <w:sz w:val="16"/>
              <w:szCs w:val="16"/>
            </w:rPr>
            <w:t xml:space="preserve"> e </w:t>
          </w:r>
          <w:r>
            <w:rPr>
              <w:rFonts w:ascii="Arial" w:hAnsi="Arial" w:cs="Arial"/>
              <w:sz w:val="16"/>
              <w:szCs w:val="16"/>
            </w:rPr>
            <w:t>C</w:t>
          </w:r>
          <w:r w:rsidRPr="00877967">
            <w:rPr>
              <w:rFonts w:ascii="Arial" w:hAnsi="Arial" w:cs="Arial"/>
              <w:sz w:val="16"/>
              <w:szCs w:val="16"/>
            </w:rPr>
            <w:t xml:space="preserve">astelos de </w:t>
          </w:r>
          <w:r>
            <w:rPr>
              <w:rFonts w:ascii="Arial" w:hAnsi="Arial" w:cs="Arial"/>
              <w:sz w:val="16"/>
              <w:szCs w:val="16"/>
            </w:rPr>
            <w:t>Á</w:t>
          </w:r>
          <w:r w:rsidRPr="00877967">
            <w:rPr>
              <w:rFonts w:ascii="Arial" w:hAnsi="Arial" w:cs="Arial"/>
              <w:sz w:val="16"/>
              <w:szCs w:val="16"/>
            </w:rPr>
            <w:t xml:space="preserve">gua do </w:t>
          </w:r>
          <w:r>
            <w:rPr>
              <w:rFonts w:ascii="Arial" w:hAnsi="Arial" w:cs="Arial"/>
              <w:sz w:val="16"/>
              <w:szCs w:val="16"/>
            </w:rPr>
            <w:t>P</w:t>
          </w:r>
          <w:r w:rsidRPr="00877967">
            <w:rPr>
              <w:rFonts w:ascii="Arial" w:hAnsi="Arial" w:cs="Arial"/>
              <w:sz w:val="16"/>
              <w:szCs w:val="16"/>
            </w:rPr>
            <w:t xml:space="preserve">orto do </w:t>
          </w:r>
          <w:r>
            <w:rPr>
              <w:rFonts w:ascii="Arial" w:hAnsi="Arial" w:cs="Arial"/>
              <w:sz w:val="16"/>
              <w:szCs w:val="16"/>
            </w:rPr>
            <w:t>I</w:t>
          </w:r>
          <w:r w:rsidRPr="00877967">
            <w:rPr>
              <w:rFonts w:ascii="Arial" w:hAnsi="Arial" w:cs="Arial"/>
              <w:sz w:val="16"/>
              <w:szCs w:val="16"/>
            </w:rPr>
            <w:t xml:space="preserve">taqui e </w:t>
          </w:r>
          <w:r>
            <w:rPr>
              <w:rFonts w:ascii="Arial" w:hAnsi="Arial" w:cs="Arial"/>
              <w:sz w:val="16"/>
              <w:szCs w:val="16"/>
            </w:rPr>
            <w:t>T</w:t>
          </w:r>
          <w:r w:rsidRPr="00877967">
            <w:rPr>
              <w:rFonts w:ascii="Arial" w:hAnsi="Arial" w:cs="Arial"/>
              <w:sz w:val="16"/>
              <w:szCs w:val="16"/>
            </w:rPr>
            <w:t xml:space="preserve">erminais </w:t>
          </w:r>
          <w:r>
            <w:rPr>
              <w:rFonts w:ascii="Arial" w:hAnsi="Arial" w:cs="Arial"/>
              <w:sz w:val="16"/>
              <w:szCs w:val="16"/>
            </w:rPr>
            <w:t>E</w:t>
          </w:r>
          <w:r w:rsidRPr="00877967">
            <w:rPr>
              <w:rFonts w:ascii="Arial" w:hAnsi="Arial" w:cs="Arial"/>
              <w:sz w:val="16"/>
              <w:szCs w:val="16"/>
            </w:rPr>
            <w:t xml:space="preserve">xternos; </w:t>
          </w:r>
          <w:r>
            <w:rPr>
              <w:rFonts w:ascii="Arial" w:hAnsi="Arial" w:cs="Arial"/>
              <w:sz w:val="16"/>
              <w:szCs w:val="16"/>
            </w:rPr>
            <w:t>D</w:t>
          </w:r>
          <w:r w:rsidRPr="00877967">
            <w:rPr>
              <w:rFonts w:ascii="Arial" w:hAnsi="Arial" w:cs="Arial"/>
              <w:sz w:val="16"/>
              <w:szCs w:val="16"/>
            </w:rPr>
            <w:t xml:space="preserve">esenvolvimento de </w:t>
          </w:r>
          <w:r>
            <w:rPr>
              <w:rFonts w:ascii="Arial" w:hAnsi="Arial" w:cs="Arial"/>
              <w:sz w:val="16"/>
              <w:szCs w:val="16"/>
            </w:rPr>
            <w:t xml:space="preserve">Laudos </w:t>
          </w:r>
          <w:r w:rsidRPr="00877967">
            <w:rPr>
              <w:rFonts w:ascii="Arial" w:hAnsi="Arial" w:cs="Arial"/>
              <w:sz w:val="16"/>
              <w:szCs w:val="16"/>
            </w:rPr>
            <w:t>do</w:t>
          </w:r>
          <w:r>
            <w:rPr>
              <w:rFonts w:ascii="Arial" w:hAnsi="Arial" w:cs="Arial"/>
              <w:sz w:val="16"/>
              <w:szCs w:val="16"/>
            </w:rPr>
            <w:t xml:space="preserve"> Sistema de Proteção contra Descargas Atmosféricas (SPDA), A</w:t>
          </w:r>
          <w:r w:rsidRPr="00877967">
            <w:rPr>
              <w:rFonts w:ascii="Arial" w:hAnsi="Arial" w:cs="Arial"/>
              <w:sz w:val="16"/>
              <w:szCs w:val="16"/>
            </w:rPr>
            <w:t>terramento</w:t>
          </w:r>
          <w:r>
            <w:rPr>
              <w:rFonts w:ascii="Arial" w:hAnsi="Arial" w:cs="Arial"/>
              <w:sz w:val="16"/>
              <w:szCs w:val="16"/>
            </w:rPr>
            <w:t xml:space="preserve"> e</w:t>
          </w:r>
          <w:r w:rsidRPr="00877967">
            <w:rPr>
              <w:rFonts w:ascii="Arial" w:hAnsi="Arial" w:cs="Arial"/>
              <w:sz w:val="16"/>
              <w:szCs w:val="16"/>
            </w:rPr>
            <w:t xml:space="preserve"> </w:t>
          </w:r>
          <w:r>
            <w:rPr>
              <w:rFonts w:ascii="Arial" w:hAnsi="Arial" w:cs="Arial"/>
              <w:sz w:val="16"/>
              <w:szCs w:val="16"/>
            </w:rPr>
            <w:t>Adequação às normas do M</w:t>
          </w:r>
          <w:r w:rsidRPr="00877967">
            <w:rPr>
              <w:rFonts w:ascii="Arial" w:hAnsi="Arial" w:cs="Arial"/>
              <w:sz w:val="16"/>
              <w:szCs w:val="16"/>
            </w:rPr>
            <w:t xml:space="preserve">inistério do </w:t>
          </w:r>
          <w:r>
            <w:rPr>
              <w:rFonts w:ascii="Arial" w:hAnsi="Arial" w:cs="Arial"/>
              <w:sz w:val="16"/>
              <w:szCs w:val="16"/>
            </w:rPr>
            <w:t>T</w:t>
          </w:r>
          <w:r w:rsidRPr="00877967">
            <w:rPr>
              <w:rFonts w:ascii="Arial" w:hAnsi="Arial" w:cs="Arial"/>
              <w:sz w:val="16"/>
              <w:szCs w:val="16"/>
            </w:rPr>
            <w:t>rabalho (</w:t>
          </w:r>
          <w:r>
            <w:rPr>
              <w:rFonts w:ascii="Arial" w:hAnsi="Arial" w:cs="Arial"/>
              <w:sz w:val="16"/>
              <w:szCs w:val="16"/>
            </w:rPr>
            <w:t>NR</w:t>
          </w:r>
          <w:r w:rsidRPr="00877967">
            <w:rPr>
              <w:rFonts w:ascii="Arial" w:hAnsi="Arial" w:cs="Arial"/>
              <w:sz w:val="16"/>
              <w:szCs w:val="16"/>
            </w:rPr>
            <w:t xml:space="preserve"> 10</w:t>
          </w:r>
          <w:r w:rsidR="003330F0">
            <w:rPr>
              <w:rFonts w:ascii="Arial" w:hAnsi="Arial" w:cs="Arial"/>
              <w:sz w:val="16"/>
              <w:szCs w:val="16"/>
            </w:rPr>
            <w:t>,</w:t>
          </w:r>
          <w:r>
            <w:rPr>
              <w:rFonts w:ascii="Arial" w:hAnsi="Arial" w:cs="Arial"/>
              <w:sz w:val="16"/>
              <w:szCs w:val="16"/>
            </w:rPr>
            <w:t xml:space="preserve"> NR 33</w:t>
          </w:r>
          <w:r w:rsidR="00160294">
            <w:rPr>
              <w:rFonts w:ascii="Arial" w:hAnsi="Arial" w:cs="Arial"/>
              <w:sz w:val="16"/>
              <w:szCs w:val="16"/>
            </w:rPr>
            <w:t xml:space="preserve"> e NR </w:t>
          </w:r>
          <w:r w:rsidR="003330F0">
            <w:rPr>
              <w:rFonts w:ascii="Arial" w:hAnsi="Arial" w:cs="Arial"/>
              <w:sz w:val="16"/>
              <w:szCs w:val="16"/>
            </w:rPr>
            <w:t>35</w:t>
          </w:r>
          <w:r w:rsidRPr="00877967">
            <w:rPr>
              <w:rFonts w:ascii="Arial" w:hAnsi="Arial" w:cs="Arial"/>
              <w:sz w:val="16"/>
              <w:szCs w:val="16"/>
            </w:rPr>
            <w:t xml:space="preserve">) dos </w:t>
          </w:r>
          <w:r>
            <w:rPr>
              <w:rFonts w:ascii="Arial" w:hAnsi="Arial" w:cs="Arial"/>
              <w:sz w:val="16"/>
              <w:szCs w:val="16"/>
            </w:rPr>
            <w:t>P</w:t>
          </w:r>
          <w:r w:rsidRPr="00877967">
            <w:rPr>
              <w:rFonts w:ascii="Arial" w:hAnsi="Arial" w:cs="Arial"/>
              <w:sz w:val="16"/>
              <w:szCs w:val="16"/>
            </w:rPr>
            <w:t xml:space="preserve">rédios, </w:t>
          </w:r>
          <w:r>
            <w:rPr>
              <w:rFonts w:ascii="Arial" w:hAnsi="Arial" w:cs="Arial"/>
              <w:sz w:val="16"/>
              <w:szCs w:val="16"/>
            </w:rPr>
            <w:t>T</w:t>
          </w:r>
          <w:r w:rsidRPr="00877967">
            <w:rPr>
              <w:rFonts w:ascii="Arial" w:hAnsi="Arial" w:cs="Arial"/>
              <w:sz w:val="16"/>
              <w:szCs w:val="16"/>
            </w:rPr>
            <w:t xml:space="preserve">orres e </w:t>
          </w:r>
          <w:r>
            <w:rPr>
              <w:rFonts w:ascii="Arial" w:hAnsi="Arial" w:cs="Arial"/>
              <w:sz w:val="16"/>
              <w:szCs w:val="16"/>
            </w:rPr>
            <w:t>C</w:t>
          </w:r>
          <w:r w:rsidRPr="00877967">
            <w:rPr>
              <w:rFonts w:ascii="Arial" w:hAnsi="Arial" w:cs="Arial"/>
              <w:sz w:val="16"/>
              <w:szCs w:val="16"/>
            </w:rPr>
            <w:t xml:space="preserve">astelos de </w:t>
          </w:r>
          <w:r>
            <w:rPr>
              <w:rFonts w:ascii="Arial" w:hAnsi="Arial" w:cs="Arial"/>
              <w:sz w:val="16"/>
              <w:szCs w:val="16"/>
            </w:rPr>
            <w:t>Á</w:t>
          </w:r>
          <w:r w:rsidRPr="00877967">
            <w:rPr>
              <w:rFonts w:ascii="Arial" w:hAnsi="Arial" w:cs="Arial"/>
              <w:sz w:val="16"/>
              <w:szCs w:val="16"/>
            </w:rPr>
            <w:t xml:space="preserve">gua do </w:t>
          </w:r>
          <w:r>
            <w:rPr>
              <w:rFonts w:ascii="Arial" w:hAnsi="Arial" w:cs="Arial"/>
              <w:sz w:val="16"/>
              <w:szCs w:val="16"/>
            </w:rPr>
            <w:t>P</w:t>
          </w:r>
          <w:r w:rsidRPr="00877967">
            <w:rPr>
              <w:rFonts w:ascii="Arial" w:hAnsi="Arial" w:cs="Arial"/>
              <w:sz w:val="16"/>
              <w:szCs w:val="16"/>
            </w:rPr>
            <w:t xml:space="preserve">orto do </w:t>
          </w:r>
          <w:r>
            <w:rPr>
              <w:rFonts w:ascii="Arial" w:hAnsi="Arial" w:cs="Arial"/>
              <w:sz w:val="16"/>
              <w:szCs w:val="16"/>
            </w:rPr>
            <w:t>I</w:t>
          </w:r>
          <w:r w:rsidRPr="00877967">
            <w:rPr>
              <w:rFonts w:ascii="Arial" w:hAnsi="Arial" w:cs="Arial"/>
              <w:sz w:val="16"/>
              <w:szCs w:val="16"/>
            </w:rPr>
            <w:t xml:space="preserve">taqui e </w:t>
          </w:r>
          <w:r>
            <w:rPr>
              <w:rFonts w:ascii="Arial" w:hAnsi="Arial" w:cs="Arial"/>
              <w:sz w:val="16"/>
              <w:szCs w:val="16"/>
            </w:rPr>
            <w:t>T</w:t>
          </w:r>
          <w:r w:rsidRPr="00877967">
            <w:rPr>
              <w:rFonts w:ascii="Arial" w:hAnsi="Arial" w:cs="Arial"/>
              <w:sz w:val="16"/>
              <w:szCs w:val="16"/>
            </w:rPr>
            <w:t xml:space="preserve">erminais </w:t>
          </w:r>
          <w:r>
            <w:rPr>
              <w:rFonts w:ascii="Arial" w:hAnsi="Arial" w:cs="Arial"/>
              <w:sz w:val="16"/>
              <w:szCs w:val="16"/>
            </w:rPr>
            <w:t>E</w:t>
          </w:r>
          <w:r w:rsidRPr="00877967">
            <w:rPr>
              <w:rFonts w:ascii="Arial" w:hAnsi="Arial" w:cs="Arial"/>
              <w:sz w:val="16"/>
              <w:szCs w:val="16"/>
            </w:rPr>
            <w:t>xternos</w:t>
          </w:r>
          <w:r>
            <w:rPr>
              <w:rFonts w:ascii="Arial" w:hAnsi="Arial" w:cs="Arial"/>
              <w:sz w:val="16"/>
              <w:szCs w:val="16"/>
            </w:rPr>
            <w:t xml:space="preserve">, localizados em São Luís – MA, São José de Ribamar - MA e Alcântara – MA. </w:t>
          </w:r>
        </w:p>
      </w:tc>
    </w:tr>
    <w:tr w:rsidR="00225E13" w:rsidRPr="00E97D94" w14:paraId="2BB9BD4E" w14:textId="77777777" w:rsidTr="00A2668A">
      <w:trPr>
        <w:trHeight w:val="167"/>
      </w:trPr>
      <w:tc>
        <w:tcPr>
          <w:tcW w:w="2303" w:type="dxa"/>
          <w:tcBorders>
            <w:top w:val="single" w:sz="4" w:space="0" w:color="auto"/>
            <w:left w:val="single" w:sz="4" w:space="0" w:color="auto"/>
            <w:bottom w:val="nil"/>
            <w:right w:val="single" w:sz="4" w:space="0" w:color="auto"/>
          </w:tcBorders>
        </w:tcPr>
        <w:p w14:paraId="64A62DF6" w14:textId="77777777" w:rsidR="00225E13" w:rsidRPr="00D80675" w:rsidRDefault="00225E13" w:rsidP="006B5C41">
          <w:pPr>
            <w:pStyle w:val="Cabealho"/>
            <w:ind w:left="-102"/>
            <w:rPr>
              <w:rFonts w:ascii="Arial" w:hAnsi="Arial" w:cs="Arial"/>
              <w:sz w:val="16"/>
              <w:szCs w:val="16"/>
            </w:rPr>
          </w:pPr>
          <w:r w:rsidRPr="00D80675">
            <w:rPr>
              <w:rFonts w:ascii="Arial" w:hAnsi="Arial" w:cs="Arial"/>
              <w:sz w:val="16"/>
              <w:szCs w:val="16"/>
            </w:rPr>
            <w:t>Responsável Pela Solicitação:</w:t>
          </w:r>
        </w:p>
      </w:tc>
      <w:tc>
        <w:tcPr>
          <w:tcW w:w="2679" w:type="dxa"/>
          <w:tcBorders>
            <w:top w:val="single" w:sz="4" w:space="0" w:color="auto"/>
            <w:left w:val="single" w:sz="4" w:space="0" w:color="auto"/>
            <w:bottom w:val="nil"/>
            <w:right w:val="single" w:sz="4" w:space="0" w:color="auto"/>
          </w:tcBorders>
        </w:tcPr>
        <w:p w14:paraId="563E2051" w14:textId="77777777" w:rsidR="00225E13" w:rsidRPr="00D80675" w:rsidRDefault="00225E13" w:rsidP="006B5C41">
          <w:pPr>
            <w:pStyle w:val="Cabealho"/>
            <w:rPr>
              <w:rFonts w:ascii="Arial" w:hAnsi="Arial" w:cs="Arial"/>
              <w:sz w:val="16"/>
              <w:szCs w:val="16"/>
            </w:rPr>
          </w:pPr>
          <w:r w:rsidRPr="00D80675">
            <w:rPr>
              <w:rFonts w:ascii="Arial" w:hAnsi="Arial" w:cs="Arial"/>
              <w:sz w:val="16"/>
              <w:szCs w:val="16"/>
            </w:rPr>
            <w:t xml:space="preserve">Setor Solicitante: </w:t>
          </w:r>
        </w:p>
      </w:tc>
      <w:tc>
        <w:tcPr>
          <w:tcW w:w="1569" w:type="dxa"/>
          <w:tcBorders>
            <w:top w:val="single" w:sz="4" w:space="0" w:color="auto"/>
            <w:left w:val="single" w:sz="4" w:space="0" w:color="auto"/>
            <w:bottom w:val="nil"/>
            <w:right w:val="single" w:sz="4" w:space="0" w:color="auto"/>
          </w:tcBorders>
        </w:tcPr>
        <w:p w14:paraId="286A971F" w14:textId="77777777" w:rsidR="00225E13" w:rsidRPr="00D80675" w:rsidRDefault="00225E13" w:rsidP="006B5C41">
          <w:pPr>
            <w:pStyle w:val="Cabealho"/>
            <w:rPr>
              <w:rFonts w:ascii="Arial" w:hAnsi="Arial" w:cs="Arial"/>
              <w:sz w:val="16"/>
              <w:szCs w:val="16"/>
            </w:rPr>
          </w:pPr>
          <w:r w:rsidRPr="00D80675">
            <w:rPr>
              <w:rFonts w:ascii="Arial" w:hAnsi="Arial" w:cs="Arial"/>
              <w:sz w:val="16"/>
              <w:szCs w:val="16"/>
            </w:rPr>
            <w:t>Data:</w:t>
          </w:r>
        </w:p>
      </w:tc>
      <w:tc>
        <w:tcPr>
          <w:tcW w:w="855" w:type="dxa"/>
          <w:tcBorders>
            <w:top w:val="single" w:sz="4" w:space="0" w:color="auto"/>
            <w:left w:val="single" w:sz="4" w:space="0" w:color="auto"/>
            <w:bottom w:val="nil"/>
            <w:right w:val="single" w:sz="4" w:space="0" w:color="auto"/>
          </w:tcBorders>
        </w:tcPr>
        <w:p w14:paraId="1C3455FB" w14:textId="77777777" w:rsidR="00225E13" w:rsidRPr="00D80675" w:rsidRDefault="00225E13" w:rsidP="006B5C41">
          <w:pPr>
            <w:pStyle w:val="Cabealho"/>
            <w:rPr>
              <w:rFonts w:ascii="Arial" w:hAnsi="Arial" w:cs="Arial"/>
              <w:sz w:val="16"/>
              <w:szCs w:val="16"/>
            </w:rPr>
          </w:pPr>
          <w:r w:rsidRPr="00D80675">
            <w:rPr>
              <w:rFonts w:ascii="Arial" w:hAnsi="Arial" w:cs="Arial"/>
              <w:sz w:val="16"/>
              <w:szCs w:val="16"/>
            </w:rPr>
            <w:t>Revisão:</w:t>
          </w:r>
        </w:p>
      </w:tc>
      <w:tc>
        <w:tcPr>
          <w:tcW w:w="992" w:type="dxa"/>
          <w:tcBorders>
            <w:top w:val="single" w:sz="4" w:space="0" w:color="auto"/>
            <w:left w:val="single" w:sz="4" w:space="0" w:color="auto"/>
            <w:bottom w:val="nil"/>
            <w:right w:val="single" w:sz="4" w:space="0" w:color="auto"/>
          </w:tcBorders>
        </w:tcPr>
        <w:p w14:paraId="1ED3503C" w14:textId="77777777" w:rsidR="00225E13" w:rsidRPr="00D80675" w:rsidRDefault="00225E13" w:rsidP="006B5C41">
          <w:pPr>
            <w:pStyle w:val="Cabealho"/>
            <w:rPr>
              <w:rFonts w:ascii="Arial" w:hAnsi="Arial" w:cs="Arial"/>
              <w:sz w:val="16"/>
              <w:szCs w:val="16"/>
            </w:rPr>
          </w:pPr>
          <w:r w:rsidRPr="00D80675">
            <w:rPr>
              <w:rFonts w:ascii="Arial" w:hAnsi="Arial" w:cs="Arial"/>
              <w:sz w:val="16"/>
              <w:szCs w:val="16"/>
            </w:rPr>
            <w:t>Nº Folha:</w:t>
          </w:r>
        </w:p>
      </w:tc>
    </w:tr>
    <w:tr w:rsidR="00225E13" w:rsidRPr="00E97D94" w14:paraId="1411FFE6" w14:textId="77777777" w:rsidTr="00AE47E0">
      <w:trPr>
        <w:trHeight w:val="145"/>
      </w:trPr>
      <w:tc>
        <w:tcPr>
          <w:tcW w:w="2303" w:type="dxa"/>
          <w:tcBorders>
            <w:top w:val="nil"/>
            <w:left w:val="single" w:sz="4" w:space="0" w:color="auto"/>
            <w:bottom w:val="single" w:sz="4" w:space="0" w:color="auto"/>
            <w:right w:val="single" w:sz="4" w:space="0" w:color="auto"/>
          </w:tcBorders>
        </w:tcPr>
        <w:p w14:paraId="0FA012F6" w14:textId="77777777" w:rsidR="00225E13" w:rsidRPr="00D80675" w:rsidRDefault="00225E13" w:rsidP="006B5C41">
          <w:pPr>
            <w:pStyle w:val="Cabealho"/>
            <w:ind w:left="-102"/>
            <w:rPr>
              <w:rFonts w:ascii="Arial" w:hAnsi="Arial" w:cs="Arial"/>
              <w:sz w:val="16"/>
              <w:szCs w:val="16"/>
            </w:rPr>
          </w:pPr>
          <w:r>
            <w:rPr>
              <w:rFonts w:ascii="Arial" w:hAnsi="Arial" w:cs="Arial"/>
              <w:sz w:val="16"/>
              <w:szCs w:val="16"/>
            </w:rPr>
            <w:t>Antônio Araujo</w:t>
          </w:r>
        </w:p>
      </w:tc>
      <w:tc>
        <w:tcPr>
          <w:tcW w:w="2679" w:type="dxa"/>
          <w:tcBorders>
            <w:top w:val="nil"/>
            <w:left w:val="single" w:sz="4" w:space="0" w:color="auto"/>
            <w:bottom w:val="single" w:sz="4" w:space="0" w:color="auto"/>
            <w:right w:val="single" w:sz="4" w:space="0" w:color="auto"/>
          </w:tcBorders>
        </w:tcPr>
        <w:p w14:paraId="0B040EA2" w14:textId="77777777" w:rsidR="00225E13" w:rsidRPr="00D80675" w:rsidRDefault="00225E13" w:rsidP="006B5C41">
          <w:pPr>
            <w:pStyle w:val="Cabealho"/>
            <w:rPr>
              <w:rFonts w:ascii="Arial" w:hAnsi="Arial" w:cs="Arial"/>
              <w:sz w:val="16"/>
              <w:szCs w:val="16"/>
            </w:rPr>
          </w:pPr>
          <w:r w:rsidRPr="00D80675">
            <w:rPr>
              <w:rFonts w:ascii="Arial" w:hAnsi="Arial" w:cs="Arial"/>
              <w:sz w:val="16"/>
              <w:szCs w:val="16"/>
            </w:rPr>
            <w:t>GEPRO</w:t>
          </w:r>
        </w:p>
      </w:tc>
      <w:tc>
        <w:tcPr>
          <w:tcW w:w="1569" w:type="dxa"/>
          <w:tcBorders>
            <w:top w:val="nil"/>
            <w:left w:val="single" w:sz="4" w:space="0" w:color="auto"/>
            <w:bottom w:val="single" w:sz="4" w:space="0" w:color="auto"/>
            <w:right w:val="single" w:sz="4" w:space="0" w:color="auto"/>
          </w:tcBorders>
        </w:tcPr>
        <w:p w14:paraId="35B21739" w14:textId="346C5A48" w:rsidR="00225E13" w:rsidRPr="00D80675" w:rsidRDefault="00225E13" w:rsidP="00D80675">
          <w:pPr>
            <w:pStyle w:val="Cabealho"/>
            <w:rPr>
              <w:rFonts w:ascii="Arial" w:hAnsi="Arial" w:cs="Arial"/>
              <w:sz w:val="16"/>
              <w:szCs w:val="16"/>
            </w:rPr>
          </w:pPr>
          <w:r>
            <w:rPr>
              <w:rFonts w:ascii="Arial" w:hAnsi="Arial" w:cs="Arial"/>
              <w:sz w:val="16"/>
              <w:szCs w:val="16"/>
            </w:rPr>
            <w:t>Setembro</w:t>
          </w:r>
          <w:r w:rsidRPr="00D80675">
            <w:rPr>
              <w:rFonts w:ascii="Arial" w:hAnsi="Arial" w:cs="Arial"/>
              <w:sz w:val="16"/>
              <w:szCs w:val="16"/>
            </w:rPr>
            <w:t>/2020</w:t>
          </w:r>
        </w:p>
      </w:tc>
      <w:tc>
        <w:tcPr>
          <w:tcW w:w="855" w:type="dxa"/>
          <w:tcBorders>
            <w:top w:val="nil"/>
            <w:left w:val="single" w:sz="4" w:space="0" w:color="auto"/>
            <w:bottom w:val="single" w:sz="4" w:space="0" w:color="auto"/>
            <w:right w:val="single" w:sz="4" w:space="0" w:color="auto"/>
          </w:tcBorders>
        </w:tcPr>
        <w:p w14:paraId="0C31AC4B" w14:textId="1761AD7E" w:rsidR="00225E13" w:rsidRPr="00D80675" w:rsidRDefault="00225E13" w:rsidP="00AE47E0">
          <w:pPr>
            <w:pStyle w:val="Cabealho"/>
            <w:jc w:val="center"/>
            <w:rPr>
              <w:rFonts w:ascii="Arial" w:hAnsi="Arial" w:cs="Arial"/>
              <w:sz w:val="16"/>
              <w:szCs w:val="16"/>
            </w:rPr>
          </w:pPr>
          <w:r>
            <w:rPr>
              <w:rFonts w:ascii="Arial" w:hAnsi="Arial" w:cs="Arial"/>
              <w:sz w:val="16"/>
              <w:szCs w:val="16"/>
            </w:rPr>
            <w:t>0</w:t>
          </w:r>
        </w:p>
      </w:tc>
      <w:tc>
        <w:tcPr>
          <w:tcW w:w="992" w:type="dxa"/>
          <w:tcBorders>
            <w:top w:val="nil"/>
            <w:left w:val="single" w:sz="4" w:space="0" w:color="auto"/>
            <w:bottom w:val="single" w:sz="4" w:space="0" w:color="auto"/>
            <w:right w:val="single" w:sz="4" w:space="0" w:color="auto"/>
          </w:tcBorders>
        </w:tcPr>
        <w:sdt>
          <w:sdtPr>
            <w:rPr>
              <w:rFonts w:ascii="Arial" w:hAnsi="Arial" w:cs="Arial"/>
              <w:sz w:val="16"/>
              <w:szCs w:val="16"/>
            </w:rPr>
            <w:id w:val="635849112"/>
            <w:docPartObj>
              <w:docPartGallery w:val="Page Numbers (Top of Page)"/>
              <w:docPartUnique/>
            </w:docPartObj>
          </w:sdtPr>
          <w:sdtEndPr/>
          <w:sdtContent>
            <w:p w14:paraId="68AB70C4" w14:textId="0647B9EB" w:rsidR="00225E13" w:rsidRPr="00D80675" w:rsidRDefault="00225E13" w:rsidP="00D02E60">
              <w:pPr>
                <w:pStyle w:val="Cabealho"/>
                <w:ind w:left="-102"/>
                <w:jc w:val="center"/>
                <w:rPr>
                  <w:rFonts w:ascii="Arial" w:hAnsi="Arial" w:cs="Arial"/>
                  <w:sz w:val="16"/>
                  <w:szCs w:val="16"/>
                </w:rPr>
              </w:pPr>
              <w:r w:rsidRPr="00D80675">
                <w:rPr>
                  <w:rFonts w:ascii="Arial" w:hAnsi="Arial" w:cs="Arial"/>
                  <w:sz w:val="16"/>
                  <w:szCs w:val="16"/>
                </w:rPr>
                <w:t xml:space="preserve"> </w:t>
              </w:r>
              <w:r w:rsidRPr="00D80675">
                <w:rPr>
                  <w:rFonts w:ascii="Arial" w:hAnsi="Arial" w:cs="Arial"/>
                  <w:sz w:val="16"/>
                  <w:szCs w:val="16"/>
                </w:rPr>
                <w:fldChar w:fldCharType="begin"/>
              </w:r>
              <w:r w:rsidRPr="00D80675">
                <w:rPr>
                  <w:rFonts w:ascii="Arial" w:hAnsi="Arial" w:cs="Arial"/>
                  <w:sz w:val="16"/>
                  <w:szCs w:val="16"/>
                </w:rPr>
                <w:instrText xml:space="preserve"> PAGE </w:instrText>
              </w:r>
              <w:r w:rsidRPr="00D80675">
                <w:rPr>
                  <w:rFonts w:ascii="Arial" w:hAnsi="Arial" w:cs="Arial"/>
                  <w:sz w:val="16"/>
                  <w:szCs w:val="16"/>
                </w:rPr>
                <w:fldChar w:fldCharType="separate"/>
              </w:r>
              <w:r w:rsidR="009E1B1A">
                <w:rPr>
                  <w:rFonts w:ascii="Arial" w:hAnsi="Arial" w:cs="Arial"/>
                  <w:noProof/>
                  <w:sz w:val="16"/>
                  <w:szCs w:val="16"/>
                </w:rPr>
                <w:t>23</w:t>
              </w:r>
              <w:r w:rsidRPr="00D80675">
                <w:rPr>
                  <w:rFonts w:ascii="Arial" w:hAnsi="Arial" w:cs="Arial"/>
                  <w:noProof/>
                  <w:sz w:val="16"/>
                  <w:szCs w:val="16"/>
                </w:rPr>
                <w:fldChar w:fldCharType="end"/>
              </w:r>
              <w:r w:rsidRPr="00D80675">
                <w:rPr>
                  <w:rFonts w:ascii="Arial" w:hAnsi="Arial" w:cs="Arial"/>
                  <w:sz w:val="16"/>
                  <w:szCs w:val="16"/>
                </w:rPr>
                <w:t xml:space="preserve"> de </w:t>
              </w:r>
              <w:r w:rsidRPr="00D80675">
                <w:rPr>
                  <w:rFonts w:ascii="Arial" w:hAnsi="Arial" w:cs="Arial"/>
                  <w:sz w:val="16"/>
                  <w:szCs w:val="16"/>
                </w:rPr>
                <w:fldChar w:fldCharType="begin"/>
              </w:r>
              <w:r w:rsidRPr="00D80675">
                <w:rPr>
                  <w:rFonts w:ascii="Arial" w:hAnsi="Arial" w:cs="Arial"/>
                  <w:sz w:val="16"/>
                  <w:szCs w:val="16"/>
                </w:rPr>
                <w:instrText xml:space="preserve"> NUMPAGES   \* MERGEFORMAT </w:instrText>
              </w:r>
              <w:r w:rsidRPr="00D80675">
                <w:rPr>
                  <w:rFonts w:ascii="Arial" w:hAnsi="Arial" w:cs="Arial"/>
                  <w:sz w:val="16"/>
                  <w:szCs w:val="16"/>
                </w:rPr>
                <w:fldChar w:fldCharType="separate"/>
              </w:r>
              <w:r w:rsidR="009E1B1A">
                <w:rPr>
                  <w:rFonts w:ascii="Arial" w:hAnsi="Arial" w:cs="Arial"/>
                  <w:noProof/>
                  <w:sz w:val="16"/>
                  <w:szCs w:val="16"/>
                </w:rPr>
                <w:t>73</w:t>
              </w:r>
              <w:r w:rsidRPr="00D80675">
                <w:rPr>
                  <w:rFonts w:ascii="Arial" w:hAnsi="Arial" w:cs="Arial"/>
                  <w:sz w:val="16"/>
                  <w:szCs w:val="16"/>
                </w:rPr>
                <w:fldChar w:fldCharType="end"/>
              </w:r>
            </w:p>
          </w:sdtContent>
        </w:sdt>
      </w:tc>
    </w:tr>
  </w:tbl>
  <w:p w14:paraId="1192D53A" w14:textId="272D5ED1" w:rsidR="00225E13" w:rsidRDefault="00225E13">
    <w:pPr>
      <w:pStyle w:val="Cabealho"/>
    </w:pPr>
    <w:r w:rsidRPr="00D80675">
      <w:rPr>
        <w:rFonts w:asciiTheme="minorHAnsi" w:hAnsiTheme="minorHAnsi" w:cstheme="minorHAnsi"/>
        <w:b/>
        <w:noProof/>
        <w:sz w:val="20"/>
        <w:szCs w:val="24"/>
      </w:rPr>
      <mc:AlternateContent>
        <mc:Choice Requires="wps">
          <w:drawing>
            <wp:anchor distT="45720" distB="45720" distL="114300" distR="114300" simplePos="0" relativeHeight="251669504" behindDoc="0" locked="0" layoutInCell="1" allowOverlap="1" wp14:anchorId="0A7064AF" wp14:editId="7A77F0A3">
              <wp:simplePos x="0" y="0"/>
              <wp:positionH relativeFrom="leftMargin">
                <wp:posOffset>6506540</wp:posOffset>
              </wp:positionH>
              <wp:positionV relativeFrom="paragraph">
                <wp:posOffset>-1960601</wp:posOffset>
              </wp:positionV>
              <wp:extent cx="791308" cy="784514"/>
              <wp:effectExtent l="0" t="0" r="27940" b="15875"/>
              <wp:wrapNone/>
              <wp:docPr id="3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1308" cy="784514"/>
                      </a:xfrm>
                      <a:prstGeom prst="rect">
                        <a:avLst/>
                      </a:prstGeom>
                      <a:solidFill>
                        <a:srgbClr val="FFFFFF"/>
                      </a:solidFill>
                      <a:ln w="3175">
                        <a:solidFill>
                          <a:srgbClr val="000000"/>
                        </a:solidFill>
                        <a:miter lim="800000"/>
                        <a:headEnd/>
                        <a:tailEnd/>
                      </a:ln>
                    </wps:spPr>
                    <wps:txbx>
                      <w:txbxContent>
                        <w:p w14:paraId="4F4D9207" w14:textId="77777777" w:rsidR="00225E13" w:rsidRDefault="00225E13" w:rsidP="00797CAE">
                          <w:pPr>
                            <w:spacing w:after="0" w:line="360" w:lineRule="auto"/>
                            <w:ind w:left="-142" w:right="-42"/>
                            <w:jc w:val="center"/>
                            <w:rPr>
                              <w:sz w:val="16"/>
                            </w:rPr>
                          </w:pPr>
                          <w:r w:rsidRPr="00A2668A">
                            <w:rPr>
                              <w:b/>
                              <w:sz w:val="16"/>
                            </w:rPr>
                            <w:t>EMAP</w:t>
                          </w:r>
                        </w:p>
                        <w:p w14:paraId="6DE7FBFE" w14:textId="77777777" w:rsidR="00225E13" w:rsidRPr="00D80675" w:rsidRDefault="00225E13" w:rsidP="00797CAE">
                          <w:pPr>
                            <w:spacing w:after="0" w:line="360" w:lineRule="auto"/>
                            <w:ind w:left="-142" w:right="-33"/>
                            <w:rPr>
                              <w:sz w:val="16"/>
                            </w:rPr>
                          </w:pPr>
                          <w:r w:rsidRPr="00D80675">
                            <w:rPr>
                              <w:sz w:val="16"/>
                            </w:rPr>
                            <w:t>F</w:t>
                          </w:r>
                          <w:r>
                            <w:rPr>
                              <w:sz w:val="16"/>
                            </w:rPr>
                            <w:t>olha: </w:t>
                          </w:r>
                          <w:r w:rsidRPr="00A56F35">
                            <w:rPr>
                              <w:sz w:val="10"/>
                            </w:rPr>
                            <w:t>_______</w:t>
                          </w:r>
                          <w:r>
                            <w:rPr>
                              <w:sz w:val="10"/>
                            </w:rPr>
                            <w:t>_____</w:t>
                          </w:r>
                          <w:r w:rsidRPr="00A56F35">
                            <w:rPr>
                              <w:sz w:val="10"/>
                            </w:rPr>
                            <w:t>_</w:t>
                          </w:r>
                        </w:p>
                        <w:p w14:paraId="77BB3D3A" w14:textId="77777777" w:rsidR="00225E13" w:rsidRPr="00D80675" w:rsidRDefault="00225E13" w:rsidP="00797CAE">
                          <w:pPr>
                            <w:spacing w:after="0" w:line="360" w:lineRule="auto"/>
                            <w:ind w:left="-142" w:right="-174"/>
                            <w:rPr>
                              <w:sz w:val="16"/>
                            </w:rPr>
                          </w:pPr>
                          <w:r>
                            <w:rPr>
                              <w:sz w:val="16"/>
                            </w:rPr>
                            <w:t xml:space="preserve"> </w:t>
                          </w:r>
                          <w:r w:rsidRPr="00D80675">
                            <w:rPr>
                              <w:sz w:val="16"/>
                            </w:rPr>
                            <w:t>Proc.</w:t>
                          </w:r>
                          <w:r w:rsidRPr="00A56F35">
                            <w:rPr>
                              <w:sz w:val="16"/>
                            </w:rPr>
                            <w:t xml:space="preserve"> </w:t>
                          </w:r>
                          <w:r>
                            <w:rPr>
                              <w:sz w:val="16"/>
                            </w:rPr>
                            <w:t> </w:t>
                          </w:r>
                          <w:r w:rsidRPr="00A56F35">
                            <w:rPr>
                              <w:sz w:val="10"/>
                            </w:rPr>
                            <w:t>_______</w:t>
                          </w:r>
                          <w:r>
                            <w:rPr>
                              <w:sz w:val="10"/>
                            </w:rPr>
                            <w:t>_______</w:t>
                          </w:r>
                          <w:r w:rsidRPr="00A56F35">
                            <w:rPr>
                              <w:sz w:val="10"/>
                            </w:rPr>
                            <w:t>_</w:t>
                          </w:r>
                        </w:p>
                        <w:p w14:paraId="6528C0F2" w14:textId="77777777" w:rsidR="00225E13" w:rsidRPr="00D80675" w:rsidRDefault="00225E13" w:rsidP="00797CAE">
                          <w:pPr>
                            <w:spacing w:after="0" w:line="360" w:lineRule="auto"/>
                            <w:ind w:left="-142" w:right="-174"/>
                            <w:rPr>
                              <w:sz w:val="16"/>
                            </w:rPr>
                          </w:pPr>
                          <w:r>
                            <w:rPr>
                              <w:sz w:val="16"/>
                            </w:rPr>
                            <w:t xml:space="preserve"> </w:t>
                          </w:r>
                          <w:r w:rsidRPr="00D80675">
                            <w:rPr>
                              <w:sz w:val="16"/>
                            </w:rPr>
                            <w:t>Rub.</w:t>
                          </w:r>
                          <w:r w:rsidRPr="00A56F35">
                            <w:rPr>
                              <w:sz w:val="16"/>
                            </w:rPr>
                            <w:t xml:space="preserve"> </w:t>
                          </w:r>
                          <w:r>
                            <w:rPr>
                              <w:sz w:val="16"/>
                            </w:rPr>
                            <w:t> </w:t>
                          </w:r>
                          <w:r w:rsidRPr="00A56F35">
                            <w:rPr>
                              <w:sz w:val="10"/>
                            </w:rPr>
                            <w:t>_______</w:t>
                          </w:r>
                          <w:r>
                            <w:rPr>
                              <w:sz w:val="10"/>
                            </w:rPr>
                            <w:t>_______</w:t>
                          </w:r>
                          <w:r w:rsidRPr="00A56F35">
                            <w:rPr>
                              <w:sz w:val="10"/>
                            </w:rPr>
                            <w:t>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w:pict>
            <v:shapetype w14:anchorId="0A7064AF" id="_x0000_t202" coordsize="21600,21600" o:spt="202" path="m,l,21600r21600,l21600,xe">
              <v:stroke joinstyle="miter"/>
              <v:path gradientshapeok="t" o:connecttype="rect"/>
            </v:shapetype>
            <v:shape id="_x0000_s1053" type="#_x0000_t202" style="position:absolute;margin-left:512.35pt;margin-top:-154.4pt;width:62.3pt;height:61.75pt;z-index:251669504;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" strokeweight=".25pt">
              <v:textbox>
                <w:txbxContent>
                  <w:p w14:paraId="4F4D9207" w14:textId="77777777" w:rsidR="00225E13" w:rsidRDefault="00225E13" w:rsidP="00797CAE">
                    <w:pPr>
                      <w:spacing w:after="0" w:line="360" w:lineRule="auto"/>
                      <w:ind w:left="-142" w:right="-42"/>
                      <w:jc w:val="center"/>
                      <w:rPr>
                        <w:sz w:val="16"/>
                      </w:rPr>
                    </w:pPr>
                    <w:r w:rsidRPr="00A2668A">
                      <w:rPr>
                        <w:b/>
                        <w:sz w:val="16"/>
                      </w:rPr>
                      <w:t>EMAP</w:t>
                    </w:r>
                  </w:p>
                  <w:p w14:paraId="6DE7FBFE" w14:textId="77777777" w:rsidR="00225E13" w:rsidRPr="00D80675" w:rsidRDefault="00225E13" w:rsidP="00797CAE">
                    <w:pPr>
                      <w:spacing w:after="0" w:line="360" w:lineRule="auto"/>
                      <w:ind w:left="-142" w:right="-33"/>
                      <w:rPr>
                        <w:sz w:val="16"/>
                      </w:rPr>
                    </w:pPr>
                    <w:r w:rsidRPr="00D80675">
                      <w:rPr>
                        <w:sz w:val="16"/>
                      </w:rPr>
                      <w:t>F</w:t>
                    </w:r>
                    <w:r>
                      <w:rPr>
                        <w:sz w:val="16"/>
                      </w:rPr>
                      <w:t>olha: </w:t>
                    </w:r>
                    <w:r w:rsidRPr="00A56F35">
                      <w:rPr>
                        <w:sz w:val="10"/>
                      </w:rPr>
                      <w:t>_______</w:t>
                    </w:r>
                    <w:r>
                      <w:rPr>
                        <w:sz w:val="10"/>
                      </w:rPr>
                      <w:t>_____</w:t>
                    </w:r>
                    <w:r w:rsidRPr="00A56F35">
                      <w:rPr>
                        <w:sz w:val="10"/>
                      </w:rPr>
                      <w:t>_</w:t>
                    </w:r>
                  </w:p>
                  <w:p w14:paraId="77BB3D3A" w14:textId="77777777" w:rsidR="00225E13" w:rsidRPr="00D80675" w:rsidRDefault="00225E13" w:rsidP="00797CAE">
                    <w:pPr>
                      <w:spacing w:after="0" w:line="360" w:lineRule="auto"/>
                      <w:ind w:left="-142" w:right="-174"/>
                      <w:rPr>
                        <w:sz w:val="16"/>
                      </w:rPr>
                    </w:pPr>
                    <w:r>
                      <w:rPr>
                        <w:sz w:val="16"/>
                      </w:rPr>
                      <w:t xml:space="preserve"> </w:t>
                    </w:r>
                    <w:r w:rsidRPr="00D80675">
                      <w:rPr>
                        <w:sz w:val="16"/>
                      </w:rPr>
                      <w:t>Proc.</w:t>
                    </w:r>
                    <w:r w:rsidRPr="00A56F35">
                      <w:rPr>
                        <w:sz w:val="16"/>
                      </w:rPr>
                      <w:t xml:space="preserve"> </w:t>
                    </w:r>
                    <w:r>
                      <w:rPr>
                        <w:sz w:val="16"/>
                      </w:rPr>
                      <w:t> </w:t>
                    </w:r>
                    <w:r w:rsidRPr="00A56F35">
                      <w:rPr>
                        <w:sz w:val="10"/>
                      </w:rPr>
                      <w:t>_______</w:t>
                    </w:r>
                    <w:r>
                      <w:rPr>
                        <w:sz w:val="10"/>
                      </w:rPr>
                      <w:t>_______</w:t>
                    </w:r>
                    <w:r w:rsidRPr="00A56F35">
                      <w:rPr>
                        <w:sz w:val="10"/>
                      </w:rPr>
                      <w:t>_</w:t>
                    </w:r>
                  </w:p>
                  <w:p w14:paraId="6528C0F2" w14:textId="77777777" w:rsidR="00225E13" w:rsidRPr="00D80675" w:rsidRDefault="00225E13" w:rsidP="00797CAE">
                    <w:pPr>
                      <w:spacing w:after="0" w:line="360" w:lineRule="auto"/>
                      <w:ind w:left="-142" w:right="-174"/>
                      <w:rPr>
                        <w:sz w:val="16"/>
                      </w:rPr>
                    </w:pPr>
                    <w:r>
                      <w:rPr>
                        <w:sz w:val="16"/>
                      </w:rPr>
                      <w:t xml:space="preserve"> </w:t>
                    </w:r>
                    <w:r w:rsidRPr="00D80675">
                      <w:rPr>
                        <w:sz w:val="16"/>
                      </w:rPr>
                      <w:t>Rub.</w:t>
                    </w:r>
                    <w:r w:rsidRPr="00A56F35">
                      <w:rPr>
                        <w:sz w:val="16"/>
                      </w:rPr>
                      <w:t xml:space="preserve"> </w:t>
                    </w:r>
                    <w:r>
                      <w:rPr>
                        <w:sz w:val="16"/>
                      </w:rPr>
                      <w:t> </w:t>
                    </w:r>
                    <w:r w:rsidRPr="00A56F35">
                      <w:rPr>
                        <w:sz w:val="10"/>
                      </w:rPr>
                      <w:t>_______</w:t>
                    </w:r>
                    <w:r>
                      <w:rPr>
                        <w:sz w:val="10"/>
                      </w:rPr>
                      <w:t>_______</w:t>
                    </w:r>
                    <w:r w:rsidRPr="00A56F35">
                      <w:rPr>
                        <w:sz w:val="10"/>
                      </w:rPr>
                      <w:t>_</w:t>
                    </w:r>
                  </w:p>
                </w:txbxContent>
              </v:textbox>
              <w10:wrap anchorx="margin"/>
            </v:shape>
          </w:pict>
        </mc:Fallback>
      </mc:AlternateContent>
    </w:r>
    <w:r w:rsidRPr="00D80675">
      <w:rPr>
        <w:rFonts w:asciiTheme="minorHAnsi" w:hAnsiTheme="minorHAnsi" w:cstheme="minorHAnsi"/>
        <w:b/>
        <w:noProof/>
        <w:sz w:val="20"/>
        <w:szCs w:val="24"/>
      </w:rPr>
      <mc:AlternateContent>
        <mc:Choice Requires="wps">
          <w:drawing>
            <wp:anchor distT="45720" distB="45720" distL="114300" distR="114300" simplePos="0" relativeHeight="251667456" behindDoc="0" locked="0" layoutInCell="1" allowOverlap="1" wp14:anchorId="07E65C3A" wp14:editId="2B6CC4B5">
              <wp:simplePos x="0" y="0"/>
              <wp:positionH relativeFrom="leftMargin">
                <wp:posOffset>6501765</wp:posOffset>
              </wp:positionH>
              <wp:positionV relativeFrom="paragraph">
                <wp:posOffset>-3362081</wp:posOffset>
              </wp:positionV>
              <wp:extent cx="791308" cy="784514"/>
              <wp:effectExtent l="0" t="0" r="27940" b="15875"/>
              <wp:wrapNone/>
              <wp:docPr id="3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1308" cy="784514"/>
                      </a:xfrm>
                      <a:prstGeom prst="rect">
                        <a:avLst/>
                      </a:prstGeom>
                      <a:solidFill>
                        <a:srgbClr val="FFFFFF"/>
                      </a:solidFill>
                      <a:ln w="3175">
                        <a:solidFill>
                          <a:srgbClr val="000000"/>
                        </a:solidFill>
                        <a:miter lim="800000"/>
                        <a:headEnd/>
                        <a:tailEnd/>
                      </a:ln>
                    </wps:spPr>
                    <wps:txbx>
                      <w:txbxContent>
                        <w:p w14:paraId="0B52ACAA" w14:textId="77777777" w:rsidR="00225E13" w:rsidRDefault="00225E13" w:rsidP="00797CAE">
                          <w:pPr>
                            <w:spacing w:after="0" w:line="360" w:lineRule="auto"/>
                            <w:ind w:left="-142" w:right="-42"/>
                            <w:jc w:val="center"/>
                            <w:rPr>
                              <w:sz w:val="16"/>
                            </w:rPr>
                          </w:pPr>
                          <w:r w:rsidRPr="00A2668A">
                            <w:rPr>
                              <w:b/>
                              <w:sz w:val="16"/>
                            </w:rPr>
                            <w:t>EMAP</w:t>
                          </w:r>
                        </w:p>
                        <w:p w14:paraId="7DB6B452" w14:textId="77777777" w:rsidR="00225E13" w:rsidRPr="00D80675" w:rsidRDefault="00225E13" w:rsidP="00797CAE">
                          <w:pPr>
                            <w:spacing w:after="0" w:line="360" w:lineRule="auto"/>
                            <w:ind w:left="-142" w:right="-33"/>
                            <w:rPr>
                              <w:sz w:val="16"/>
                            </w:rPr>
                          </w:pPr>
                          <w:r w:rsidRPr="00D80675">
                            <w:rPr>
                              <w:sz w:val="16"/>
                            </w:rPr>
                            <w:t>F</w:t>
                          </w:r>
                          <w:r>
                            <w:rPr>
                              <w:sz w:val="16"/>
                            </w:rPr>
                            <w:t>olha: </w:t>
                          </w:r>
                          <w:r w:rsidRPr="00A56F35">
                            <w:rPr>
                              <w:sz w:val="10"/>
                            </w:rPr>
                            <w:t>_______</w:t>
                          </w:r>
                          <w:r>
                            <w:rPr>
                              <w:sz w:val="10"/>
                            </w:rPr>
                            <w:t>_____</w:t>
                          </w:r>
                          <w:r w:rsidRPr="00A56F35">
                            <w:rPr>
                              <w:sz w:val="10"/>
                            </w:rPr>
                            <w:t>_</w:t>
                          </w:r>
                        </w:p>
                        <w:p w14:paraId="6530A154" w14:textId="77777777" w:rsidR="00225E13" w:rsidRPr="00D80675" w:rsidRDefault="00225E13" w:rsidP="00797CAE">
                          <w:pPr>
                            <w:spacing w:after="0" w:line="360" w:lineRule="auto"/>
                            <w:ind w:left="-142" w:right="-174"/>
                            <w:rPr>
                              <w:sz w:val="16"/>
                            </w:rPr>
                          </w:pPr>
                          <w:r>
                            <w:rPr>
                              <w:sz w:val="16"/>
                            </w:rPr>
                            <w:t xml:space="preserve"> </w:t>
                          </w:r>
                          <w:r w:rsidRPr="00D80675">
                            <w:rPr>
                              <w:sz w:val="16"/>
                            </w:rPr>
                            <w:t>Proc.</w:t>
                          </w:r>
                          <w:r w:rsidRPr="00A56F35">
                            <w:rPr>
                              <w:sz w:val="16"/>
                            </w:rPr>
                            <w:t xml:space="preserve"> </w:t>
                          </w:r>
                          <w:r>
                            <w:rPr>
                              <w:sz w:val="16"/>
                            </w:rPr>
                            <w:t> </w:t>
                          </w:r>
                          <w:r w:rsidRPr="00A56F35">
                            <w:rPr>
                              <w:sz w:val="10"/>
                            </w:rPr>
                            <w:t>_______</w:t>
                          </w:r>
                          <w:r>
                            <w:rPr>
                              <w:sz w:val="10"/>
                            </w:rPr>
                            <w:t>_______</w:t>
                          </w:r>
                          <w:r w:rsidRPr="00A56F35">
                            <w:rPr>
                              <w:sz w:val="10"/>
                            </w:rPr>
                            <w:t>_</w:t>
                          </w:r>
                        </w:p>
                        <w:p w14:paraId="15A9F0F4" w14:textId="77777777" w:rsidR="00225E13" w:rsidRPr="00D80675" w:rsidRDefault="00225E13" w:rsidP="00797CAE">
                          <w:pPr>
                            <w:spacing w:after="0" w:line="360" w:lineRule="auto"/>
                            <w:ind w:left="-142" w:right="-174"/>
                            <w:rPr>
                              <w:sz w:val="16"/>
                            </w:rPr>
                          </w:pPr>
                          <w:r>
                            <w:rPr>
                              <w:sz w:val="16"/>
                            </w:rPr>
                            <w:t xml:space="preserve"> </w:t>
                          </w:r>
                          <w:r w:rsidRPr="00D80675">
                            <w:rPr>
                              <w:sz w:val="16"/>
                            </w:rPr>
                            <w:t>Rub.</w:t>
                          </w:r>
                          <w:r w:rsidRPr="00A56F35">
                            <w:rPr>
                              <w:sz w:val="16"/>
                            </w:rPr>
                            <w:t xml:space="preserve"> </w:t>
                          </w:r>
                          <w:r>
                            <w:rPr>
                              <w:sz w:val="16"/>
                            </w:rPr>
                            <w:t> </w:t>
                          </w:r>
                          <w:r w:rsidRPr="00A56F35">
                            <w:rPr>
                              <w:sz w:val="10"/>
                            </w:rPr>
                            <w:t>_______</w:t>
                          </w:r>
                          <w:r>
                            <w:rPr>
                              <w:sz w:val="10"/>
                            </w:rPr>
                            <w:t>_______</w:t>
                          </w:r>
                          <w:r w:rsidRPr="00A56F35">
                            <w:rPr>
                              <w:sz w:val="10"/>
                            </w:rPr>
                            <w:t>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w:pict>
            <v:shape w14:anchorId="07E65C3A" id="_x0000_s1054" type="#_x0000_t202" style="position:absolute;margin-left:511.95pt;margin-top:-264.75pt;width:62.3pt;height:61.75pt;z-index:251667456;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" strokeweight=".25pt">
              <v:textbox>
                <w:txbxContent>
                  <w:p w14:paraId="0B52ACAA" w14:textId="77777777" w:rsidR="00225E13" w:rsidRDefault="00225E13" w:rsidP="00797CAE">
                    <w:pPr>
                      <w:spacing w:after="0" w:line="360" w:lineRule="auto"/>
                      <w:ind w:left="-142" w:right="-42"/>
                      <w:jc w:val="center"/>
                      <w:rPr>
                        <w:sz w:val="16"/>
                      </w:rPr>
                    </w:pPr>
                    <w:r w:rsidRPr="00A2668A">
                      <w:rPr>
                        <w:b/>
                        <w:sz w:val="16"/>
                      </w:rPr>
                      <w:t>EMAP</w:t>
                    </w:r>
                  </w:p>
                  <w:p w14:paraId="7DB6B452" w14:textId="77777777" w:rsidR="00225E13" w:rsidRPr="00D80675" w:rsidRDefault="00225E13" w:rsidP="00797CAE">
                    <w:pPr>
                      <w:spacing w:after="0" w:line="360" w:lineRule="auto"/>
                      <w:ind w:left="-142" w:right="-33"/>
                      <w:rPr>
                        <w:sz w:val="16"/>
                      </w:rPr>
                    </w:pPr>
                    <w:r w:rsidRPr="00D80675">
                      <w:rPr>
                        <w:sz w:val="16"/>
                      </w:rPr>
                      <w:t>F</w:t>
                    </w:r>
                    <w:r>
                      <w:rPr>
                        <w:sz w:val="16"/>
                      </w:rPr>
                      <w:t>olha: </w:t>
                    </w:r>
                    <w:r w:rsidRPr="00A56F35">
                      <w:rPr>
                        <w:sz w:val="10"/>
                      </w:rPr>
                      <w:t>_______</w:t>
                    </w:r>
                    <w:r>
                      <w:rPr>
                        <w:sz w:val="10"/>
                      </w:rPr>
                      <w:t>_____</w:t>
                    </w:r>
                    <w:r w:rsidRPr="00A56F35">
                      <w:rPr>
                        <w:sz w:val="10"/>
                      </w:rPr>
                      <w:t>_</w:t>
                    </w:r>
                  </w:p>
                  <w:p w14:paraId="6530A154" w14:textId="77777777" w:rsidR="00225E13" w:rsidRPr="00D80675" w:rsidRDefault="00225E13" w:rsidP="00797CAE">
                    <w:pPr>
                      <w:spacing w:after="0" w:line="360" w:lineRule="auto"/>
                      <w:ind w:left="-142" w:right="-174"/>
                      <w:rPr>
                        <w:sz w:val="16"/>
                      </w:rPr>
                    </w:pPr>
                    <w:r>
                      <w:rPr>
                        <w:sz w:val="16"/>
                      </w:rPr>
                      <w:t xml:space="preserve"> </w:t>
                    </w:r>
                    <w:r w:rsidRPr="00D80675">
                      <w:rPr>
                        <w:sz w:val="16"/>
                      </w:rPr>
                      <w:t>Proc.</w:t>
                    </w:r>
                    <w:r w:rsidRPr="00A56F35">
                      <w:rPr>
                        <w:sz w:val="16"/>
                      </w:rPr>
                      <w:t xml:space="preserve"> </w:t>
                    </w:r>
                    <w:r>
                      <w:rPr>
                        <w:sz w:val="16"/>
                      </w:rPr>
                      <w:t> </w:t>
                    </w:r>
                    <w:r w:rsidRPr="00A56F35">
                      <w:rPr>
                        <w:sz w:val="10"/>
                      </w:rPr>
                      <w:t>_______</w:t>
                    </w:r>
                    <w:r>
                      <w:rPr>
                        <w:sz w:val="10"/>
                      </w:rPr>
                      <w:t>_______</w:t>
                    </w:r>
                    <w:r w:rsidRPr="00A56F35">
                      <w:rPr>
                        <w:sz w:val="10"/>
                      </w:rPr>
                      <w:t>_</w:t>
                    </w:r>
                  </w:p>
                  <w:p w14:paraId="15A9F0F4" w14:textId="77777777" w:rsidR="00225E13" w:rsidRPr="00D80675" w:rsidRDefault="00225E13" w:rsidP="00797CAE">
                    <w:pPr>
                      <w:spacing w:after="0" w:line="360" w:lineRule="auto"/>
                      <w:ind w:left="-142" w:right="-174"/>
                      <w:rPr>
                        <w:sz w:val="16"/>
                      </w:rPr>
                    </w:pPr>
                    <w:r>
                      <w:rPr>
                        <w:sz w:val="16"/>
                      </w:rPr>
                      <w:t xml:space="preserve"> </w:t>
                    </w:r>
                    <w:r w:rsidRPr="00D80675">
                      <w:rPr>
                        <w:sz w:val="16"/>
                      </w:rPr>
                      <w:t>Rub.</w:t>
                    </w:r>
                    <w:r w:rsidRPr="00A56F35">
                      <w:rPr>
                        <w:sz w:val="16"/>
                      </w:rPr>
                      <w:t xml:space="preserve"> </w:t>
                    </w:r>
                    <w:r>
                      <w:rPr>
                        <w:sz w:val="16"/>
                      </w:rPr>
                      <w:t> </w:t>
                    </w:r>
                    <w:r w:rsidRPr="00A56F35">
                      <w:rPr>
                        <w:sz w:val="10"/>
                      </w:rPr>
                      <w:t>_______</w:t>
                    </w:r>
                    <w:r>
                      <w:rPr>
                        <w:sz w:val="10"/>
                      </w:rPr>
                      <w:t>_______</w:t>
                    </w:r>
                    <w:r w:rsidRPr="00A56F35">
                      <w:rPr>
                        <w:sz w:val="10"/>
                      </w:rPr>
                      <w:t>_</w:t>
                    </w:r>
                  </w:p>
                </w:txbxContent>
              </v:textbox>
              <w10:wrap anchorx="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254E3"/>
    <w:multiLevelType w:val="hybridMultilevel"/>
    <w:tmpl w:val="BD58596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175072F"/>
    <w:multiLevelType w:val="hybridMultilevel"/>
    <w:tmpl w:val="B15492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2314AAE"/>
    <w:multiLevelType w:val="hybridMultilevel"/>
    <w:tmpl w:val="698237D0"/>
    <w:lvl w:ilvl="0" w:tplc="04160001">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26F1B94"/>
    <w:multiLevelType w:val="hybridMultilevel"/>
    <w:tmpl w:val="98046DE4"/>
    <w:lvl w:ilvl="0" w:tplc="36AAAA80">
      <w:start w:val="18"/>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 w15:restartNumberingAfterBreak="0">
    <w:nsid w:val="06423CD2"/>
    <w:multiLevelType w:val="hybridMultilevel"/>
    <w:tmpl w:val="039CB674"/>
    <w:lvl w:ilvl="0" w:tplc="04160017">
      <w:start w:val="1"/>
      <w:numFmt w:val="lowerLetter"/>
      <w:lvlText w:val="%1)"/>
      <w:lvlJc w:val="left"/>
      <w:pPr>
        <w:ind w:left="643" w:hanging="360"/>
      </w:pPr>
    </w:lvl>
    <w:lvl w:ilvl="1" w:tplc="04160019" w:tentative="1">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5" w15:restartNumberingAfterBreak="0">
    <w:nsid w:val="075F01B7"/>
    <w:multiLevelType w:val="hybridMultilevel"/>
    <w:tmpl w:val="F28CA77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7BA181E"/>
    <w:multiLevelType w:val="hybridMultilevel"/>
    <w:tmpl w:val="D8AE0DD0"/>
    <w:lvl w:ilvl="0" w:tplc="0416000F">
      <w:start w:val="1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9A954AF"/>
    <w:multiLevelType w:val="hybridMultilevel"/>
    <w:tmpl w:val="14BCE9F4"/>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8" w15:restartNumberingAfterBreak="0">
    <w:nsid w:val="0AC83D64"/>
    <w:multiLevelType w:val="hybridMultilevel"/>
    <w:tmpl w:val="BB38FDA8"/>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9" w15:restartNumberingAfterBreak="0">
    <w:nsid w:val="0C095AA7"/>
    <w:multiLevelType w:val="hybridMultilevel"/>
    <w:tmpl w:val="3C8C20D0"/>
    <w:lvl w:ilvl="0" w:tplc="04160017">
      <w:start w:val="1"/>
      <w:numFmt w:val="lowerLetter"/>
      <w:lvlText w:val="%1)"/>
      <w:lvlJc w:val="left"/>
      <w:pPr>
        <w:ind w:left="2291" w:hanging="360"/>
      </w:pPr>
    </w:lvl>
    <w:lvl w:ilvl="1" w:tplc="04160019" w:tentative="1">
      <w:start w:val="1"/>
      <w:numFmt w:val="lowerLetter"/>
      <w:lvlText w:val="%2."/>
      <w:lvlJc w:val="left"/>
      <w:pPr>
        <w:ind w:left="3011" w:hanging="360"/>
      </w:pPr>
    </w:lvl>
    <w:lvl w:ilvl="2" w:tplc="0416001B" w:tentative="1">
      <w:start w:val="1"/>
      <w:numFmt w:val="lowerRoman"/>
      <w:lvlText w:val="%3."/>
      <w:lvlJc w:val="right"/>
      <w:pPr>
        <w:ind w:left="3731" w:hanging="180"/>
      </w:pPr>
    </w:lvl>
    <w:lvl w:ilvl="3" w:tplc="0416000F" w:tentative="1">
      <w:start w:val="1"/>
      <w:numFmt w:val="decimal"/>
      <w:lvlText w:val="%4."/>
      <w:lvlJc w:val="left"/>
      <w:pPr>
        <w:ind w:left="4451" w:hanging="360"/>
      </w:pPr>
    </w:lvl>
    <w:lvl w:ilvl="4" w:tplc="04160019" w:tentative="1">
      <w:start w:val="1"/>
      <w:numFmt w:val="lowerLetter"/>
      <w:lvlText w:val="%5."/>
      <w:lvlJc w:val="left"/>
      <w:pPr>
        <w:ind w:left="5171" w:hanging="360"/>
      </w:pPr>
    </w:lvl>
    <w:lvl w:ilvl="5" w:tplc="0416001B" w:tentative="1">
      <w:start w:val="1"/>
      <w:numFmt w:val="lowerRoman"/>
      <w:lvlText w:val="%6."/>
      <w:lvlJc w:val="right"/>
      <w:pPr>
        <w:ind w:left="5891" w:hanging="180"/>
      </w:pPr>
    </w:lvl>
    <w:lvl w:ilvl="6" w:tplc="0416000F" w:tentative="1">
      <w:start w:val="1"/>
      <w:numFmt w:val="decimal"/>
      <w:lvlText w:val="%7."/>
      <w:lvlJc w:val="left"/>
      <w:pPr>
        <w:ind w:left="6611" w:hanging="360"/>
      </w:pPr>
    </w:lvl>
    <w:lvl w:ilvl="7" w:tplc="04160019" w:tentative="1">
      <w:start w:val="1"/>
      <w:numFmt w:val="lowerLetter"/>
      <w:lvlText w:val="%8."/>
      <w:lvlJc w:val="left"/>
      <w:pPr>
        <w:ind w:left="7331" w:hanging="360"/>
      </w:pPr>
    </w:lvl>
    <w:lvl w:ilvl="8" w:tplc="0416001B" w:tentative="1">
      <w:start w:val="1"/>
      <w:numFmt w:val="lowerRoman"/>
      <w:lvlText w:val="%9."/>
      <w:lvlJc w:val="right"/>
      <w:pPr>
        <w:ind w:left="8051" w:hanging="180"/>
      </w:pPr>
    </w:lvl>
  </w:abstractNum>
  <w:abstractNum w:abstractNumId="10" w15:restartNumberingAfterBreak="0">
    <w:nsid w:val="0C4574B0"/>
    <w:multiLevelType w:val="hybridMultilevel"/>
    <w:tmpl w:val="A092A3DA"/>
    <w:lvl w:ilvl="0" w:tplc="04160001">
      <w:start w:val="1"/>
      <w:numFmt w:val="bullet"/>
      <w:lvlText w:val=""/>
      <w:lvlJc w:val="left"/>
      <w:pPr>
        <w:ind w:left="1068" w:hanging="360"/>
      </w:pPr>
      <w:rPr>
        <w:rFonts w:ascii="Symbol" w:hAnsi="Symbo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0EDD55A8"/>
    <w:multiLevelType w:val="hybridMultilevel"/>
    <w:tmpl w:val="BA003A8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1190EDB"/>
    <w:multiLevelType w:val="hybridMultilevel"/>
    <w:tmpl w:val="38C069C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15A16FAF"/>
    <w:multiLevelType w:val="multilevel"/>
    <w:tmpl w:val="B64879B4"/>
    <w:lvl w:ilvl="0">
      <w:start w:val="19"/>
      <w:numFmt w:val="decimal"/>
      <w:lvlText w:val="%1"/>
      <w:lvlJc w:val="left"/>
      <w:pPr>
        <w:ind w:left="420" w:hanging="420"/>
      </w:pPr>
      <w:rPr>
        <w:rFonts w:hint="default"/>
      </w:rPr>
    </w:lvl>
    <w:lvl w:ilvl="1">
      <w:start w:val="1"/>
      <w:numFmt w:val="lowerLetter"/>
      <w:lvlText w:val="%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14" w15:restartNumberingAfterBreak="0">
    <w:nsid w:val="17346052"/>
    <w:multiLevelType w:val="hybridMultilevel"/>
    <w:tmpl w:val="0EAEAB54"/>
    <w:lvl w:ilvl="0" w:tplc="0416000F">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819341F"/>
    <w:multiLevelType w:val="hybridMultilevel"/>
    <w:tmpl w:val="AB460CB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8430AB5"/>
    <w:multiLevelType w:val="hybridMultilevel"/>
    <w:tmpl w:val="FD4E5156"/>
    <w:lvl w:ilvl="0" w:tplc="04160017">
      <w:start w:val="1"/>
      <w:numFmt w:val="lowerLetter"/>
      <w:lvlText w:val="%1)"/>
      <w:lvlJc w:val="left"/>
      <w:pPr>
        <w:ind w:left="121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546CCC"/>
    <w:multiLevelType w:val="hybridMultilevel"/>
    <w:tmpl w:val="482641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1A62496F"/>
    <w:multiLevelType w:val="hybridMultilevel"/>
    <w:tmpl w:val="9E2A28C2"/>
    <w:lvl w:ilvl="0" w:tplc="0416000F">
      <w:start w:val="2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1AA740A9"/>
    <w:multiLevelType w:val="hybridMultilevel"/>
    <w:tmpl w:val="78EA3D02"/>
    <w:lvl w:ilvl="0" w:tplc="315AA026">
      <w:start w:val="2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0" w15:restartNumberingAfterBreak="0">
    <w:nsid w:val="1ACF1B8F"/>
    <w:multiLevelType w:val="hybridMultilevel"/>
    <w:tmpl w:val="DB60A1F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1" w15:restartNumberingAfterBreak="0">
    <w:nsid w:val="1B874C89"/>
    <w:multiLevelType w:val="hybridMultilevel"/>
    <w:tmpl w:val="F8383736"/>
    <w:lvl w:ilvl="0" w:tplc="04160017">
      <w:start w:val="1"/>
      <w:numFmt w:val="lowerLetter"/>
      <w:lvlText w:val="%1)"/>
      <w:lvlJc w:val="left"/>
      <w:pPr>
        <w:ind w:left="785"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2" w15:restartNumberingAfterBreak="0">
    <w:nsid w:val="1E932BB9"/>
    <w:multiLevelType w:val="hybridMultilevel"/>
    <w:tmpl w:val="035E943E"/>
    <w:lvl w:ilvl="0" w:tplc="0416000F">
      <w:start w:val="2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1F1F2275"/>
    <w:multiLevelType w:val="hybridMultilevel"/>
    <w:tmpl w:val="381A9674"/>
    <w:lvl w:ilvl="0" w:tplc="8F0E7566">
      <w:start w:val="24"/>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24" w15:restartNumberingAfterBreak="0">
    <w:nsid w:val="21934F57"/>
    <w:multiLevelType w:val="hybridMultilevel"/>
    <w:tmpl w:val="F4E0C740"/>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5" w15:restartNumberingAfterBreak="0">
    <w:nsid w:val="23082B71"/>
    <w:multiLevelType w:val="hybridMultilevel"/>
    <w:tmpl w:val="AF20CF88"/>
    <w:lvl w:ilvl="0" w:tplc="04160017">
      <w:start w:val="1"/>
      <w:numFmt w:val="lowerLetter"/>
      <w:lvlText w:val="%1)"/>
      <w:lvlJc w:val="left"/>
      <w:pPr>
        <w:ind w:left="502"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6" w15:restartNumberingAfterBreak="0">
    <w:nsid w:val="255D2953"/>
    <w:multiLevelType w:val="hybridMultilevel"/>
    <w:tmpl w:val="FE524096"/>
    <w:lvl w:ilvl="0" w:tplc="04160017">
      <w:start w:val="1"/>
      <w:numFmt w:val="lowerLetter"/>
      <w:lvlText w:val="%1)"/>
      <w:lvlJc w:val="left"/>
      <w:pPr>
        <w:ind w:left="1222" w:hanging="360"/>
      </w:pPr>
    </w:lvl>
    <w:lvl w:ilvl="1" w:tplc="04160017">
      <w:start w:val="1"/>
      <w:numFmt w:val="lowerLetter"/>
      <w:lvlText w:val="%2)"/>
      <w:lvlJc w:val="left"/>
      <w:pPr>
        <w:ind w:left="927" w:hanging="360"/>
      </w:pPr>
    </w:lvl>
    <w:lvl w:ilvl="2" w:tplc="0416001B">
      <w:start w:val="1"/>
      <w:numFmt w:val="lowerRoman"/>
      <w:lvlText w:val="%3."/>
      <w:lvlJc w:val="right"/>
      <w:pPr>
        <w:ind w:left="2662" w:hanging="180"/>
      </w:pPr>
    </w:lvl>
    <w:lvl w:ilvl="3" w:tplc="0416000F" w:tentative="1">
      <w:start w:val="1"/>
      <w:numFmt w:val="decimal"/>
      <w:lvlText w:val="%4."/>
      <w:lvlJc w:val="left"/>
      <w:pPr>
        <w:ind w:left="3382" w:hanging="360"/>
      </w:pPr>
    </w:lvl>
    <w:lvl w:ilvl="4" w:tplc="04160019" w:tentative="1">
      <w:start w:val="1"/>
      <w:numFmt w:val="lowerLetter"/>
      <w:lvlText w:val="%5."/>
      <w:lvlJc w:val="left"/>
      <w:pPr>
        <w:ind w:left="4102" w:hanging="360"/>
      </w:pPr>
    </w:lvl>
    <w:lvl w:ilvl="5" w:tplc="0416001B" w:tentative="1">
      <w:start w:val="1"/>
      <w:numFmt w:val="lowerRoman"/>
      <w:lvlText w:val="%6."/>
      <w:lvlJc w:val="right"/>
      <w:pPr>
        <w:ind w:left="4822" w:hanging="180"/>
      </w:pPr>
    </w:lvl>
    <w:lvl w:ilvl="6" w:tplc="0416000F" w:tentative="1">
      <w:start w:val="1"/>
      <w:numFmt w:val="decimal"/>
      <w:lvlText w:val="%7."/>
      <w:lvlJc w:val="left"/>
      <w:pPr>
        <w:ind w:left="5542" w:hanging="360"/>
      </w:pPr>
    </w:lvl>
    <w:lvl w:ilvl="7" w:tplc="04160019" w:tentative="1">
      <w:start w:val="1"/>
      <w:numFmt w:val="lowerLetter"/>
      <w:lvlText w:val="%8."/>
      <w:lvlJc w:val="left"/>
      <w:pPr>
        <w:ind w:left="6262" w:hanging="360"/>
      </w:pPr>
    </w:lvl>
    <w:lvl w:ilvl="8" w:tplc="0416001B" w:tentative="1">
      <w:start w:val="1"/>
      <w:numFmt w:val="lowerRoman"/>
      <w:lvlText w:val="%9."/>
      <w:lvlJc w:val="right"/>
      <w:pPr>
        <w:ind w:left="6982" w:hanging="180"/>
      </w:pPr>
    </w:lvl>
  </w:abstractNum>
  <w:abstractNum w:abstractNumId="27" w15:restartNumberingAfterBreak="0">
    <w:nsid w:val="25D75823"/>
    <w:multiLevelType w:val="hybridMultilevel"/>
    <w:tmpl w:val="155CD4B0"/>
    <w:lvl w:ilvl="0" w:tplc="0416000F">
      <w:start w:val="2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26787206"/>
    <w:multiLevelType w:val="hybridMultilevel"/>
    <w:tmpl w:val="D024B58C"/>
    <w:lvl w:ilvl="0" w:tplc="21261C58">
      <w:start w:val="8"/>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9" w15:restartNumberingAfterBreak="0">
    <w:nsid w:val="26AA7BFF"/>
    <w:multiLevelType w:val="hybridMultilevel"/>
    <w:tmpl w:val="5E94D0B2"/>
    <w:lvl w:ilvl="0" w:tplc="04160001">
      <w:start w:val="1"/>
      <w:numFmt w:val="bullet"/>
      <w:lvlText w:val=""/>
      <w:lvlJc w:val="left"/>
      <w:pPr>
        <w:ind w:left="1633" w:hanging="360"/>
      </w:pPr>
      <w:rPr>
        <w:rFonts w:ascii="Symbol" w:hAnsi="Symbol" w:hint="default"/>
      </w:rPr>
    </w:lvl>
    <w:lvl w:ilvl="1" w:tplc="04160003" w:tentative="1">
      <w:start w:val="1"/>
      <w:numFmt w:val="bullet"/>
      <w:lvlText w:val="o"/>
      <w:lvlJc w:val="left"/>
      <w:pPr>
        <w:ind w:left="2353" w:hanging="360"/>
      </w:pPr>
      <w:rPr>
        <w:rFonts w:ascii="Courier New" w:hAnsi="Courier New" w:cs="Courier New" w:hint="default"/>
      </w:rPr>
    </w:lvl>
    <w:lvl w:ilvl="2" w:tplc="04160005" w:tentative="1">
      <w:start w:val="1"/>
      <w:numFmt w:val="bullet"/>
      <w:lvlText w:val=""/>
      <w:lvlJc w:val="left"/>
      <w:pPr>
        <w:ind w:left="3073" w:hanging="360"/>
      </w:pPr>
      <w:rPr>
        <w:rFonts w:ascii="Wingdings" w:hAnsi="Wingdings" w:hint="default"/>
      </w:rPr>
    </w:lvl>
    <w:lvl w:ilvl="3" w:tplc="04160001" w:tentative="1">
      <w:start w:val="1"/>
      <w:numFmt w:val="bullet"/>
      <w:lvlText w:val=""/>
      <w:lvlJc w:val="left"/>
      <w:pPr>
        <w:ind w:left="3793" w:hanging="360"/>
      </w:pPr>
      <w:rPr>
        <w:rFonts w:ascii="Symbol" w:hAnsi="Symbol" w:hint="default"/>
      </w:rPr>
    </w:lvl>
    <w:lvl w:ilvl="4" w:tplc="04160003" w:tentative="1">
      <w:start w:val="1"/>
      <w:numFmt w:val="bullet"/>
      <w:lvlText w:val="o"/>
      <w:lvlJc w:val="left"/>
      <w:pPr>
        <w:ind w:left="4513" w:hanging="360"/>
      </w:pPr>
      <w:rPr>
        <w:rFonts w:ascii="Courier New" w:hAnsi="Courier New" w:cs="Courier New" w:hint="default"/>
      </w:rPr>
    </w:lvl>
    <w:lvl w:ilvl="5" w:tplc="04160005" w:tentative="1">
      <w:start w:val="1"/>
      <w:numFmt w:val="bullet"/>
      <w:lvlText w:val=""/>
      <w:lvlJc w:val="left"/>
      <w:pPr>
        <w:ind w:left="5233" w:hanging="360"/>
      </w:pPr>
      <w:rPr>
        <w:rFonts w:ascii="Wingdings" w:hAnsi="Wingdings" w:hint="default"/>
      </w:rPr>
    </w:lvl>
    <w:lvl w:ilvl="6" w:tplc="04160001" w:tentative="1">
      <w:start w:val="1"/>
      <w:numFmt w:val="bullet"/>
      <w:lvlText w:val=""/>
      <w:lvlJc w:val="left"/>
      <w:pPr>
        <w:ind w:left="5953" w:hanging="360"/>
      </w:pPr>
      <w:rPr>
        <w:rFonts w:ascii="Symbol" w:hAnsi="Symbol" w:hint="default"/>
      </w:rPr>
    </w:lvl>
    <w:lvl w:ilvl="7" w:tplc="04160003" w:tentative="1">
      <w:start w:val="1"/>
      <w:numFmt w:val="bullet"/>
      <w:lvlText w:val="o"/>
      <w:lvlJc w:val="left"/>
      <w:pPr>
        <w:ind w:left="6673" w:hanging="360"/>
      </w:pPr>
      <w:rPr>
        <w:rFonts w:ascii="Courier New" w:hAnsi="Courier New" w:cs="Courier New" w:hint="default"/>
      </w:rPr>
    </w:lvl>
    <w:lvl w:ilvl="8" w:tplc="04160005" w:tentative="1">
      <w:start w:val="1"/>
      <w:numFmt w:val="bullet"/>
      <w:lvlText w:val=""/>
      <w:lvlJc w:val="left"/>
      <w:pPr>
        <w:ind w:left="7393" w:hanging="360"/>
      </w:pPr>
      <w:rPr>
        <w:rFonts w:ascii="Wingdings" w:hAnsi="Wingdings" w:hint="default"/>
      </w:rPr>
    </w:lvl>
  </w:abstractNum>
  <w:abstractNum w:abstractNumId="30" w15:restartNumberingAfterBreak="0">
    <w:nsid w:val="26F12DD0"/>
    <w:multiLevelType w:val="hybridMultilevel"/>
    <w:tmpl w:val="74C4FBD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27F50914"/>
    <w:multiLevelType w:val="hybridMultilevel"/>
    <w:tmpl w:val="9FB6AAB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2" w15:restartNumberingAfterBreak="0">
    <w:nsid w:val="2AE42FB1"/>
    <w:multiLevelType w:val="hybridMultilevel"/>
    <w:tmpl w:val="C08C2DC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2D3D35FB"/>
    <w:multiLevelType w:val="multilevel"/>
    <w:tmpl w:val="29AC1630"/>
    <w:lvl w:ilvl="0">
      <w:start w:val="18"/>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2EE67302"/>
    <w:multiLevelType w:val="hybridMultilevel"/>
    <w:tmpl w:val="BEA65FC2"/>
    <w:lvl w:ilvl="0" w:tplc="04160017">
      <w:start w:val="1"/>
      <w:numFmt w:val="lowerLetter"/>
      <w:lvlText w:val="%1)"/>
      <w:lvlJc w:val="left"/>
      <w:pPr>
        <w:ind w:left="720" w:hanging="360"/>
      </w:pPr>
    </w:lvl>
    <w:lvl w:ilvl="1" w:tplc="045EFC0E">
      <w:start w:val="1"/>
      <w:numFmt w:val="decimal"/>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2FB32B17"/>
    <w:multiLevelType w:val="hybridMultilevel"/>
    <w:tmpl w:val="8FEA76FE"/>
    <w:lvl w:ilvl="0" w:tplc="0416000D">
      <w:start w:val="1"/>
      <w:numFmt w:val="bullet"/>
      <w:lvlText w:val=""/>
      <w:lvlJc w:val="left"/>
      <w:pPr>
        <w:ind w:left="1069" w:hanging="360"/>
      </w:pPr>
      <w:rPr>
        <w:rFonts w:ascii="Wingdings" w:hAnsi="Wingdings"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36" w15:restartNumberingAfterBreak="0">
    <w:nsid w:val="3225655C"/>
    <w:multiLevelType w:val="hybridMultilevel"/>
    <w:tmpl w:val="B3C883D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323F4E37"/>
    <w:multiLevelType w:val="hybridMultilevel"/>
    <w:tmpl w:val="9DFA14F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8" w15:restartNumberingAfterBreak="0">
    <w:nsid w:val="371969AF"/>
    <w:multiLevelType w:val="hybridMultilevel"/>
    <w:tmpl w:val="6A3AA0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37A90795"/>
    <w:multiLevelType w:val="hybridMultilevel"/>
    <w:tmpl w:val="6296B1C8"/>
    <w:lvl w:ilvl="0" w:tplc="E632C260">
      <w:start w:val="1"/>
      <w:numFmt w:val="lowerLetter"/>
      <w:lvlText w:val="%1)"/>
      <w:lvlJc w:val="left"/>
      <w:pPr>
        <w:ind w:left="1571" w:hanging="360"/>
      </w:pPr>
      <w:rPr>
        <w:b/>
      </w:rPr>
    </w:lvl>
    <w:lvl w:ilvl="1" w:tplc="C28ABA3E">
      <w:numFmt w:val="bullet"/>
      <w:lvlText w:val=""/>
      <w:lvlJc w:val="left"/>
      <w:pPr>
        <w:ind w:left="2291" w:hanging="360"/>
      </w:pPr>
      <w:rPr>
        <w:rFonts w:ascii="Symbol" w:eastAsia="Times New Roman" w:hAnsi="Symbol" w:cs="Arial" w:hint="default"/>
      </w:r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40" w15:restartNumberingAfterBreak="0">
    <w:nsid w:val="381E1244"/>
    <w:multiLevelType w:val="hybridMultilevel"/>
    <w:tmpl w:val="5E8A52BE"/>
    <w:lvl w:ilvl="0" w:tplc="0416000F">
      <w:start w:val="2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388D3E38"/>
    <w:multiLevelType w:val="hybridMultilevel"/>
    <w:tmpl w:val="C5DE85C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38BB1C00"/>
    <w:multiLevelType w:val="hybridMultilevel"/>
    <w:tmpl w:val="DFF8EF2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3B6729E0"/>
    <w:multiLevelType w:val="hybridMultilevel"/>
    <w:tmpl w:val="5824C384"/>
    <w:lvl w:ilvl="0" w:tplc="04160001">
      <w:start w:val="1"/>
      <w:numFmt w:val="bullet"/>
      <w:lvlText w:val=""/>
      <w:lvlJc w:val="left"/>
      <w:pPr>
        <w:ind w:left="1068" w:hanging="360"/>
      </w:pPr>
      <w:rPr>
        <w:rFonts w:ascii="Symbol" w:hAnsi="Symbo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4" w15:restartNumberingAfterBreak="0">
    <w:nsid w:val="3DDE2BE1"/>
    <w:multiLevelType w:val="hybridMultilevel"/>
    <w:tmpl w:val="E03E3060"/>
    <w:lvl w:ilvl="0" w:tplc="0416000F">
      <w:start w:val="1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3E6162DB"/>
    <w:multiLevelType w:val="hybridMultilevel"/>
    <w:tmpl w:val="6248CEE4"/>
    <w:lvl w:ilvl="0" w:tplc="04160017">
      <w:start w:val="1"/>
      <w:numFmt w:val="lowerLetter"/>
      <w:lvlText w:val="%1)"/>
      <w:lvlJc w:val="lef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3F282CBE"/>
    <w:multiLevelType w:val="hybridMultilevel"/>
    <w:tmpl w:val="7F4ACA3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3F8648A2"/>
    <w:multiLevelType w:val="multilevel"/>
    <w:tmpl w:val="8926DA12"/>
    <w:lvl w:ilvl="0">
      <w:start w:val="19"/>
      <w:numFmt w:val="decimal"/>
      <w:lvlText w:val="%1"/>
      <w:lvlJc w:val="left"/>
      <w:pPr>
        <w:ind w:left="420" w:hanging="420"/>
      </w:pPr>
      <w:rPr>
        <w:rFonts w:hint="default"/>
      </w:rPr>
    </w:lvl>
    <w:lvl w:ilvl="1">
      <w:start w:val="1"/>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48" w15:restartNumberingAfterBreak="0">
    <w:nsid w:val="3FB70B49"/>
    <w:multiLevelType w:val="hybridMultilevel"/>
    <w:tmpl w:val="1ED4319A"/>
    <w:lvl w:ilvl="0" w:tplc="04160017">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9" w15:restartNumberingAfterBreak="0">
    <w:nsid w:val="426C6CF4"/>
    <w:multiLevelType w:val="hybridMultilevel"/>
    <w:tmpl w:val="88AA6486"/>
    <w:lvl w:ilvl="0" w:tplc="8F54EC4A">
      <w:start w:val="20"/>
      <w:numFmt w:val="decimal"/>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0" w15:restartNumberingAfterBreak="0">
    <w:nsid w:val="428F39A8"/>
    <w:multiLevelType w:val="hybridMultilevel"/>
    <w:tmpl w:val="2F1A752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454C27FB"/>
    <w:multiLevelType w:val="hybridMultilevel"/>
    <w:tmpl w:val="E8CA4D1A"/>
    <w:lvl w:ilvl="0" w:tplc="04160001">
      <w:start w:val="1"/>
      <w:numFmt w:val="bullet"/>
      <w:lvlText w:val=""/>
      <w:lvlJc w:val="left"/>
      <w:pPr>
        <w:ind w:left="1854" w:hanging="360"/>
      </w:pPr>
      <w:rPr>
        <w:rFonts w:ascii="Symbol" w:hAnsi="Symbol" w:hint="default"/>
      </w:r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52" w15:restartNumberingAfterBreak="0">
    <w:nsid w:val="465739FA"/>
    <w:multiLevelType w:val="hybridMultilevel"/>
    <w:tmpl w:val="D814092C"/>
    <w:lvl w:ilvl="0" w:tplc="04160001">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15:restartNumberingAfterBreak="0">
    <w:nsid w:val="480E149E"/>
    <w:multiLevelType w:val="hybridMultilevel"/>
    <w:tmpl w:val="4302F9F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4" w15:restartNumberingAfterBreak="0">
    <w:nsid w:val="49D82C48"/>
    <w:multiLevelType w:val="hybridMultilevel"/>
    <w:tmpl w:val="7BB2E0C4"/>
    <w:lvl w:ilvl="0" w:tplc="04160017">
      <w:start w:val="1"/>
      <w:numFmt w:val="lowerLetter"/>
      <w:lvlText w:val="%1)"/>
      <w:lvlJc w:val="left"/>
      <w:pPr>
        <w:ind w:left="92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55" w15:restartNumberingAfterBreak="0">
    <w:nsid w:val="4AFE49EC"/>
    <w:multiLevelType w:val="hybridMultilevel"/>
    <w:tmpl w:val="398E7DB8"/>
    <w:lvl w:ilvl="0" w:tplc="FFFFFFFF">
      <w:start w:val="1"/>
      <w:numFmt w:val="bullet"/>
      <w:lvlText w:val=""/>
      <w:lvlJc w:val="left"/>
      <w:pPr>
        <w:ind w:left="1287" w:hanging="360"/>
      </w:pPr>
      <w:rPr>
        <w:rFonts w:ascii="Wingdings" w:hAnsi="Wingdings" w:hint="default"/>
      </w:rPr>
    </w:lvl>
    <w:lvl w:ilvl="1" w:tplc="04160003">
      <w:start w:val="1"/>
      <w:numFmt w:val="bullet"/>
      <w:lvlText w:val="o"/>
      <w:lvlJc w:val="left"/>
      <w:pPr>
        <w:ind w:left="2007" w:hanging="360"/>
      </w:pPr>
      <w:rPr>
        <w:rFonts w:ascii="Courier New" w:hAnsi="Courier New" w:cs="Courier New" w:hint="default"/>
      </w:rPr>
    </w:lvl>
    <w:lvl w:ilvl="2" w:tplc="04160005">
      <w:start w:val="1"/>
      <w:numFmt w:val="bullet"/>
      <w:lvlText w:val=""/>
      <w:lvlJc w:val="left"/>
      <w:pPr>
        <w:ind w:left="2727" w:hanging="360"/>
      </w:pPr>
      <w:rPr>
        <w:rFonts w:ascii="Wingdings" w:hAnsi="Wingdings" w:hint="default"/>
      </w:rPr>
    </w:lvl>
    <w:lvl w:ilvl="3" w:tplc="04160001">
      <w:start w:val="1"/>
      <w:numFmt w:val="bullet"/>
      <w:lvlText w:val=""/>
      <w:lvlJc w:val="left"/>
      <w:pPr>
        <w:ind w:left="3447" w:hanging="360"/>
      </w:pPr>
      <w:rPr>
        <w:rFonts w:ascii="Symbol" w:hAnsi="Symbol" w:hint="default"/>
      </w:rPr>
    </w:lvl>
    <w:lvl w:ilvl="4" w:tplc="04160003">
      <w:start w:val="1"/>
      <w:numFmt w:val="bullet"/>
      <w:lvlText w:val="o"/>
      <w:lvlJc w:val="left"/>
      <w:pPr>
        <w:ind w:left="4167" w:hanging="360"/>
      </w:pPr>
      <w:rPr>
        <w:rFonts w:ascii="Courier New" w:hAnsi="Courier New" w:cs="Courier New" w:hint="default"/>
      </w:rPr>
    </w:lvl>
    <w:lvl w:ilvl="5" w:tplc="04160005">
      <w:start w:val="1"/>
      <w:numFmt w:val="bullet"/>
      <w:lvlText w:val=""/>
      <w:lvlJc w:val="left"/>
      <w:pPr>
        <w:ind w:left="4887" w:hanging="360"/>
      </w:pPr>
      <w:rPr>
        <w:rFonts w:ascii="Wingdings" w:hAnsi="Wingdings" w:hint="default"/>
      </w:rPr>
    </w:lvl>
    <w:lvl w:ilvl="6" w:tplc="04160001">
      <w:start w:val="1"/>
      <w:numFmt w:val="bullet"/>
      <w:lvlText w:val=""/>
      <w:lvlJc w:val="left"/>
      <w:pPr>
        <w:ind w:left="5607" w:hanging="360"/>
      </w:pPr>
      <w:rPr>
        <w:rFonts w:ascii="Symbol" w:hAnsi="Symbol" w:hint="default"/>
      </w:rPr>
    </w:lvl>
    <w:lvl w:ilvl="7" w:tplc="04160003">
      <w:start w:val="1"/>
      <w:numFmt w:val="bullet"/>
      <w:lvlText w:val="o"/>
      <w:lvlJc w:val="left"/>
      <w:pPr>
        <w:ind w:left="6327" w:hanging="360"/>
      </w:pPr>
      <w:rPr>
        <w:rFonts w:ascii="Courier New" w:hAnsi="Courier New" w:cs="Courier New" w:hint="default"/>
      </w:rPr>
    </w:lvl>
    <w:lvl w:ilvl="8" w:tplc="04160005">
      <w:start w:val="1"/>
      <w:numFmt w:val="bullet"/>
      <w:lvlText w:val=""/>
      <w:lvlJc w:val="left"/>
      <w:pPr>
        <w:ind w:left="7047" w:hanging="360"/>
      </w:pPr>
      <w:rPr>
        <w:rFonts w:ascii="Wingdings" w:hAnsi="Wingdings" w:hint="default"/>
      </w:rPr>
    </w:lvl>
  </w:abstractNum>
  <w:abstractNum w:abstractNumId="56" w15:restartNumberingAfterBreak="0">
    <w:nsid w:val="51AF7668"/>
    <w:multiLevelType w:val="hybridMultilevel"/>
    <w:tmpl w:val="9558F238"/>
    <w:lvl w:ilvl="0" w:tplc="04160001">
      <w:start w:val="1"/>
      <w:numFmt w:val="bullet"/>
      <w:lvlText w:val=""/>
      <w:lvlJc w:val="left"/>
      <w:pPr>
        <w:ind w:left="1068" w:hanging="360"/>
      </w:pPr>
      <w:rPr>
        <w:rFonts w:ascii="Symbol" w:hAnsi="Symbo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57" w15:restartNumberingAfterBreak="0">
    <w:nsid w:val="54A748A0"/>
    <w:multiLevelType w:val="hybridMultilevel"/>
    <w:tmpl w:val="1EB6A1CC"/>
    <w:lvl w:ilvl="0" w:tplc="7924C6CC">
      <w:start w:val="7"/>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8" w15:restartNumberingAfterBreak="0">
    <w:nsid w:val="55956B3E"/>
    <w:multiLevelType w:val="hybridMultilevel"/>
    <w:tmpl w:val="056EBC54"/>
    <w:lvl w:ilvl="0" w:tplc="04160017">
      <w:start w:val="1"/>
      <w:numFmt w:val="lowerLetter"/>
      <w:lvlText w:val="%1)"/>
      <w:lvlJc w:val="left"/>
      <w:pPr>
        <w:ind w:left="785" w:hanging="360"/>
      </w:pPr>
    </w:lvl>
    <w:lvl w:ilvl="1" w:tplc="04160019" w:tentative="1">
      <w:start w:val="1"/>
      <w:numFmt w:val="lowerLetter"/>
      <w:lvlText w:val="%2."/>
      <w:lvlJc w:val="left"/>
      <w:pPr>
        <w:ind w:left="2083" w:hanging="360"/>
      </w:pPr>
    </w:lvl>
    <w:lvl w:ilvl="2" w:tplc="0416001B" w:tentative="1">
      <w:start w:val="1"/>
      <w:numFmt w:val="lowerRoman"/>
      <w:lvlText w:val="%3."/>
      <w:lvlJc w:val="right"/>
      <w:pPr>
        <w:ind w:left="2803" w:hanging="180"/>
      </w:pPr>
    </w:lvl>
    <w:lvl w:ilvl="3" w:tplc="0416000F" w:tentative="1">
      <w:start w:val="1"/>
      <w:numFmt w:val="decimal"/>
      <w:lvlText w:val="%4."/>
      <w:lvlJc w:val="left"/>
      <w:pPr>
        <w:ind w:left="3523" w:hanging="360"/>
      </w:pPr>
    </w:lvl>
    <w:lvl w:ilvl="4" w:tplc="04160019" w:tentative="1">
      <w:start w:val="1"/>
      <w:numFmt w:val="lowerLetter"/>
      <w:lvlText w:val="%5."/>
      <w:lvlJc w:val="left"/>
      <w:pPr>
        <w:ind w:left="4243" w:hanging="360"/>
      </w:pPr>
    </w:lvl>
    <w:lvl w:ilvl="5" w:tplc="0416001B" w:tentative="1">
      <w:start w:val="1"/>
      <w:numFmt w:val="lowerRoman"/>
      <w:lvlText w:val="%6."/>
      <w:lvlJc w:val="right"/>
      <w:pPr>
        <w:ind w:left="4963" w:hanging="180"/>
      </w:pPr>
    </w:lvl>
    <w:lvl w:ilvl="6" w:tplc="0416000F" w:tentative="1">
      <w:start w:val="1"/>
      <w:numFmt w:val="decimal"/>
      <w:lvlText w:val="%7."/>
      <w:lvlJc w:val="left"/>
      <w:pPr>
        <w:ind w:left="5683" w:hanging="360"/>
      </w:pPr>
    </w:lvl>
    <w:lvl w:ilvl="7" w:tplc="04160019" w:tentative="1">
      <w:start w:val="1"/>
      <w:numFmt w:val="lowerLetter"/>
      <w:lvlText w:val="%8."/>
      <w:lvlJc w:val="left"/>
      <w:pPr>
        <w:ind w:left="6403" w:hanging="360"/>
      </w:pPr>
    </w:lvl>
    <w:lvl w:ilvl="8" w:tplc="0416001B" w:tentative="1">
      <w:start w:val="1"/>
      <w:numFmt w:val="lowerRoman"/>
      <w:lvlText w:val="%9."/>
      <w:lvlJc w:val="right"/>
      <w:pPr>
        <w:ind w:left="7123" w:hanging="180"/>
      </w:pPr>
    </w:lvl>
  </w:abstractNum>
  <w:abstractNum w:abstractNumId="59" w15:restartNumberingAfterBreak="0">
    <w:nsid w:val="574667AC"/>
    <w:multiLevelType w:val="hybridMultilevel"/>
    <w:tmpl w:val="B0704C22"/>
    <w:lvl w:ilvl="0" w:tplc="0416000F">
      <w:start w:val="2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15:restartNumberingAfterBreak="0">
    <w:nsid w:val="57523FD0"/>
    <w:multiLevelType w:val="hybridMultilevel"/>
    <w:tmpl w:val="879E5D52"/>
    <w:lvl w:ilvl="0" w:tplc="0416000F">
      <w:start w:val="1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15:restartNumberingAfterBreak="0">
    <w:nsid w:val="58FB65BA"/>
    <w:multiLevelType w:val="hybridMultilevel"/>
    <w:tmpl w:val="CA1660B6"/>
    <w:lvl w:ilvl="0" w:tplc="04160017">
      <w:start w:val="1"/>
      <w:numFmt w:val="lowerLetter"/>
      <w:lvlText w:val="%1)"/>
      <w:lvlJc w:val="left"/>
      <w:pPr>
        <w:ind w:left="1222" w:hanging="360"/>
      </w:pPr>
    </w:lvl>
    <w:lvl w:ilvl="1" w:tplc="04160019" w:tentative="1">
      <w:start w:val="1"/>
      <w:numFmt w:val="lowerLetter"/>
      <w:lvlText w:val="%2."/>
      <w:lvlJc w:val="left"/>
      <w:pPr>
        <w:ind w:left="1942" w:hanging="360"/>
      </w:pPr>
    </w:lvl>
    <w:lvl w:ilvl="2" w:tplc="0416001B" w:tentative="1">
      <w:start w:val="1"/>
      <w:numFmt w:val="lowerRoman"/>
      <w:lvlText w:val="%3."/>
      <w:lvlJc w:val="right"/>
      <w:pPr>
        <w:ind w:left="2662" w:hanging="180"/>
      </w:pPr>
    </w:lvl>
    <w:lvl w:ilvl="3" w:tplc="0416000F" w:tentative="1">
      <w:start w:val="1"/>
      <w:numFmt w:val="decimal"/>
      <w:lvlText w:val="%4."/>
      <w:lvlJc w:val="left"/>
      <w:pPr>
        <w:ind w:left="3382" w:hanging="360"/>
      </w:pPr>
    </w:lvl>
    <w:lvl w:ilvl="4" w:tplc="04160019" w:tentative="1">
      <w:start w:val="1"/>
      <w:numFmt w:val="lowerLetter"/>
      <w:lvlText w:val="%5."/>
      <w:lvlJc w:val="left"/>
      <w:pPr>
        <w:ind w:left="4102" w:hanging="360"/>
      </w:pPr>
    </w:lvl>
    <w:lvl w:ilvl="5" w:tplc="0416001B" w:tentative="1">
      <w:start w:val="1"/>
      <w:numFmt w:val="lowerRoman"/>
      <w:lvlText w:val="%6."/>
      <w:lvlJc w:val="right"/>
      <w:pPr>
        <w:ind w:left="4822" w:hanging="180"/>
      </w:pPr>
    </w:lvl>
    <w:lvl w:ilvl="6" w:tplc="0416000F" w:tentative="1">
      <w:start w:val="1"/>
      <w:numFmt w:val="decimal"/>
      <w:lvlText w:val="%7."/>
      <w:lvlJc w:val="left"/>
      <w:pPr>
        <w:ind w:left="5542" w:hanging="360"/>
      </w:pPr>
    </w:lvl>
    <w:lvl w:ilvl="7" w:tplc="04160019" w:tentative="1">
      <w:start w:val="1"/>
      <w:numFmt w:val="lowerLetter"/>
      <w:lvlText w:val="%8."/>
      <w:lvlJc w:val="left"/>
      <w:pPr>
        <w:ind w:left="6262" w:hanging="360"/>
      </w:pPr>
    </w:lvl>
    <w:lvl w:ilvl="8" w:tplc="0416001B" w:tentative="1">
      <w:start w:val="1"/>
      <w:numFmt w:val="lowerRoman"/>
      <w:lvlText w:val="%9."/>
      <w:lvlJc w:val="right"/>
      <w:pPr>
        <w:ind w:left="6982" w:hanging="180"/>
      </w:pPr>
    </w:lvl>
  </w:abstractNum>
  <w:abstractNum w:abstractNumId="62" w15:restartNumberingAfterBreak="0">
    <w:nsid w:val="59D50B40"/>
    <w:multiLevelType w:val="hybridMultilevel"/>
    <w:tmpl w:val="A20403D2"/>
    <w:lvl w:ilvl="0" w:tplc="04160001">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5AF95370"/>
    <w:multiLevelType w:val="hybridMultilevel"/>
    <w:tmpl w:val="892033A8"/>
    <w:lvl w:ilvl="0" w:tplc="04160017">
      <w:start w:val="1"/>
      <w:numFmt w:val="lowerLetter"/>
      <w:lvlText w:val="%1)"/>
      <w:lvlJc w:val="left"/>
      <w:pPr>
        <w:ind w:left="927" w:hanging="360"/>
      </w:p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4" w15:restartNumberingAfterBreak="0">
    <w:nsid w:val="5CEB753E"/>
    <w:multiLevelType w:val="hybridMultilevel"/>
    <w:tmpl w:val="201075C8"/>
    <w:lvl w:ilvl="0" w:tplc="04160001">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15:restartNumberingAfterBreak="0">
    <w:nsid w:val="5D960BE5"/>
    <w:multiLevelType w:val="hybridMultilevel"/>
    <w:tmpl w:val="7D7A2E4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15:restartNumberingAfterBreak="0">
    <w:nsid w:val="5E25786B"/>
    <w:multiLevelType w:val="hybridMultilevel"/>
    <w:tmpl w:val="DC08B818"/>
    <w:lvl w:ilvl="0" w:tplc="04160017">
      <w:start w:val="1"/>
      <w:numFmt w:val="lowerLetter"/>
      <w:lvlText w:val="%1)"/>
      <w:lvlJc w:val="left"/>
      <w:pPr>
        <w:ind w:left="720" w:hanging="360"/>
      </w:pPr>
    </w:lvl>
    <w:lvl w:ilvl="1" w:tplc="04160017">
      <w:start w:val="1"/>
      <w:numFmt w:val="lowerLetter"/>
      <w:lvlText w:val="%2)"/>
      <w:lvlJc w:val="left"/>
      <w:pPr>
        <w:ind w:left="121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15:restartNumberingAfterBreak="0">
    <w:nsid w:val="5EB8075C"/>
    <w:multiLevelType w:val="hybridMultilevel"/>
    <w:tmpl w:val="A61CFAE4"/>
    <w:lvl w:ilvl="0" w:tplc="FE467C4A">
      <w:start w:val="11"/>
      <w:numFmt w:val="decimal"/>
      <w:lvlText w:val="%1."/>
      <w:lvlJc w:val="left"/>
      <w:pPr>
        <w:ind w:left="1004" w:hanging="360"/>
      </w:pPr>
      <w:rPr>
        <w:rFonts w:hint="default"/>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68" w15:restartNumberingAfterBreak="0">
    <w:nsid w:val="602237C6"/>
    <w:multiLevelType w:val="hybridMultilevel"/>
    <w:tmpl w:val="775A5352"/>
    <w:lvl w:ilvl="0" w:tplc="0416000F">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15:restartNumberingAfterBreak="0">
    <w:nsid w:val="60416868"/>
    <w:multiLevelType w:val="hybridMultilevel"/>
    <w:tmpl w:val="B3429208"/>
    <w:lvl w:ilvl="0" w:tplc="07302174">
      <w:start w:val="1"/>
      <w:numFmt w:val="bullet"/>
      <w:pStyle w:val="Bullet"/>
      <w:lvlText w:val=""/>
      <w:lvlJc w:val="left"/>
      <w:pPr>
        <w:ind w:left="644" w:hanging="360"/>
      </w:pPr>
      <w:rPr>
        <w:rFonts w:ascii="Symbol" w:hAnsi="Symbol" w:hint="default"/>
        <w:color w:val="8496B0"/>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70" w15:restartNumberingAfterBreak="0">
    <w:nsid w:val="61A948F9"/>
    <w:multiLevelType w:val="multilevel"/>
    <w:tmpl w:val="D250C1E2"/>
    <w:lvl w:ilvl="0">
      <w:start w:val="1"/>
      <w:numFmt w:val="decimal"/>
      <w:pStyle w:val="Titulo1"/>
      <w:lvlText w:val="%1.0"/>
      <w:lvlJc w:val="left"/>
      <w:pPr>
        <w:ind w:left="360" w:hanging="360"/>
      </w:pPr>
      <w:rPr>
        <w:rFonts w:hint="default"/>
      </w:rPr>
    </w:lvl>
    <w:lvl w:ilvl="1">
      <w:start w:val="1"/>
      <w:numFmt w:val="decimal"/>
      <w:lvlText w:val="%1.%2"/>
      <w:lvlJc w:val="left"/>
      <w:pPr>
        <w:ind w:left="786" w:hanging="360"/>
      </w:pPr>
      <w:rPr>
        <w:rFonts w:hint="default"/>
        <w:sz w:val="24"/>
      </w:rPr>
    </w:lvl>
    <w:lvl w:ilvl="2">
      <w:start w:val="1"/>
      <w:numFmt w:val="decimal"/>
      <w:lvlText w:val="%1.%2.%3"/>
      <w:lvlJc w:val="left"/>
      <w:pPr>
        <w:ind w:left="1146"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71" w15:restartNumberingAfterBreak="0">
    <w:nsid w:val="61D74D22"/>
    <w:multiLevelType w:val="hybridMultilevel"/>
    <w:tmpl w:val="A41AF336"/>
    <w:lvl w:ilvl="0" w:tplc="04160017">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72" w15:restartNumberingAfterBreak="0">
    <w:nsid w:val="631F6357"/>
    <w:multiLevelType w:val="hybridMultilevel"/>
    <w:tmpl w:val="BC9098B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15:restartNumberingAfterBreak="0">
    <w:nsid w:val="6408427D"/>
    <w:multiLevelType w:val="hybridMultilevel"/>
    <w:tmpl w:val="58D09B32"/>
    <w:lvl w:ilvl="0" w:tplc="AF2014EE">
      <w:start w:val="1"/>
      <w:numFmt w:val="lowerLetter"/>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74" w15:restartNumberingAfterBreak="0">
    <w:nsid w:val="6870602A"/>
    <w:multiLevelType w:val="hybridMultilevel"/>
    <w:tmpl w:val="ED62667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5" w15:restartNumberingAfterBreak="0">
    <w:nsid w:val="698C651F"/>
    <w:multiLevelType w:val="hybridMultilevel"/>
    <w:tmpl w:val="441C6DE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6" w15:restartNumberingAfterBreak="0">
    <w:nsid w:val="6A0E5EBD"/>
    <w:multiLevelType w:val="hybridMultilevel"/>
    <w:tmpl w:val="7C8A4C80"/>
    <w:lvl w:ilvl="0" w:tplc="04160017">
      <w:start w:val="1"/>
      <w:numFmt w:val="lowerLetter"/>
      <w:lvlText w:val="%1)"/>
      <w:lvlJc w:val="left"/>
      <w:pPr>
        <w:ind w:left="1222" w:hanging="360"/>
      </w:pPr>
    </w:lvl>
    <w:lvl w:ilvl="1" w:tplc="04160019" w:tentative="1">
      <w:start w:val="1"/>
      <w:numFmt w:val="lowerLetter"/>
      <w:lvlText w:val="%2."/>
      <w:lvlJc w:val="left"/>
      <w:pPr>
        <w:ind w:left="1942" w:hanging="360"/>
      </w:pPr>
    </w:lvl>
    <w:lvl w:ilvl="2" w:tplc="0416001B" w:tentative="1">
      <w:start w:val="1"/>
      <w:numFmt w:val="lowerRoman"/>
      <w:lvlText w:val="%3."/>
      <w:lvlJc w:val="right"/>
      <w:pPr>
        <w:ind w:left="2662" w:hanging="180"/>
      </w:pPr>
    </w:lvl>
    <w:lvl w:ilvl="3" w:tplc="0416000F" w:tentative="1">
      <w:start w:val="1"/>
      <w:numFmt w:val="decimal"/>
      <w:lvlText w:val="%4."/>
      <w:lvlJc w:val="left"/>
      <w:pPr>
        <w:ind w:left="3382" w:hanging="360"/>
      </w:pPr>
    </w:lvl>
    <w:lvl w:ilvl="4" w:tplc="04160019" w:tentative="1">
      <w:start w:val="1"/>
      <w:numFmt w:val="lowerLetter"/>
      <w:lvlText w:val="%5."/>
      <w:lvlJc w:val="left"/>
      <w:pPr>
        <w:ind w:left="4102" w:hanging="360"/>
      </w:pPr>
    </w:lvl>
    <w:lvl w:ilvl="5" w:tplc="0416001B" w:tentative="1">
      <w:start w:val="1"/>
      <w:numFmt w:val="lowerRoman"/>
      <w:lvlText w:val="%6."/>
      <w:lvlJc w:val="right"/>
      <w:pPr>
        <w:ind w:left="4822" w:hanging="180"/>
      </w:pPr>
    </w:lvl>
    <w:lvl w:ilvl="6" w:tplc="0416000F" w:tentative="1">
      <w:start w:val="1"/>
      <w:numFmt w:val="decimal"/>
      <w:lvlText w:val="%7."/>
      <w:lvlJc w:val="left"/>
      <w:pPr>
        <w:ind w:left="5542" w:hanging="360"/>
      </w:pPr>
    </w:lvl>
    <w:lvl w:ilvl="7" w:tplc="04160019" w:tentative="1">
      <w:start w:val="1"/>
      <w:numFmt w:val="lowerLetter"/>
      <w:lvlText w:val="%8."/>
      <w:lvlJc w:val="left"/>
      <w:pPr>
        <w:ind w:left="6262" w:hanging="360"/>
      </w:pPr>
    </w:lvl>
    <w:lvl w:ilvl="8" w:tplc="0416001B" w:tentative="1">
      <w:start w:val="1"/>
      <w:numFmt w:val="lowerRoman"/>
      <w:lvlText w:val="%9."/>
      <w:lvlJc w:val="right"/>
      <w:pPr>
        <w:ind w:left="6982" w:hanging="180"/>
      </w:pPr>
    </w:lvl>
  </w:abstractNum>
  <w:abstractNum w:abstractNumId="77" w15:restartNumberingAfterBreak="0">
    <w:nsid w:val="6C0300AC"/>
    <w:multiLevelType w:val="hybridMultilevel"/>
    <w:tmpl w:val="04244914"/>
    <w:lvl w:ilvl="0" w:tplc="FFFFFFFF">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78" w15:restartNumberingAfterBreak="0">
    <w:nsid w:val="6CE25FB2"/>
    <w:multiLevelType w:val="hybridMultilevel"/>
    <w:tmpl w:val="BC9098B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15:restartNumberingAfterBreak="0">
    <w:nsid w:val="6D744A8E"/>
    <w:multiLevelType w:val="hybridMultilevel"/>
    <w:tmpl w:val="BC2C8D3A"/>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80" w15:restartNumberingAfterBreak="0">
    <w:nsid w:val="6F4A398F"/>
    <w:multiLevelType w:val="hybridMultilevel"/>
    <w:tmpl w:val="E0A8489C"/>
    <w:lvl w:ilvl="0" w:tplc="04160017">
      <w:start w:val="1"/>
      <w:numFmt w:val="lowerLetter"/>
      <w:lvlText w:val="%1)"/>
      <w:lvlJc w:val="left"/>
      <w:pPr>
        <w:ind w:left="1222" w:hanging="360"/>
      </w:pPr>
    </w:lvl>
    <w:lvl w:ilvl="1" w:tplc="04160019" w:tentative="1">
      <w:start w:val="1"/>
      <w:numFmt w:val="lowerLetter"/>
      <w:lvlText w:val="%2."/>
      <w:lvlJc w:val="left"/>
      <w:pPr>
        <w:ind w:left="1942" w:hanging="360"/>
      </w:pPr>
    </w:lvl>
    <w:lvl w:ilvl="2" w:tplc="0416001B" w:tentative="1">
      <w:start w:val="1"/>
      <w:numFmt w:val="lowerRoman"/>
      <w:lvlText w:val="%3."/>
      <w:lvlJc w:val="right"/>
      <w:pPr>
        <w:ind w:left="2662" w:hanging="180"/>
      </w:pPr>
    </w:lvl>
    <w:lvl w:ilvl="3" w:tplc="0416000F" w:tentative="1">
      <w:start w:val="1"/>
      <w:numFmt w:val="decimal"/>
      <w:lvlText w:val="%4."/>
      <w:lvlJc w:val="left"/>
      <w:pPr>
        <w:ind w:left="3382" w:hanging="360"/>
      </w:pPr>
    </w:lvl>
    <w:lvl w:ilvl="4" w:tplc="04160019" w:tentative="1">
      <w:start w:val="1"/>
      <w:numFmt w:val="lowerLetter"/>
      <w:lvlText w:val="%5."/>
      <w:lvlJc w:val="left"/>
      <w:pPr>
        <w:ind w:left="4102" w:hanging="360"/>
      </w:pPr>
    </w:lvl>
    <w:lvl w:ilvl="5" w:tplc="0416001B" w:tentative="1">
      <w:start w:val="1"/>
      <w:numFmt w:val="lowerRoman"/>
      <w:lvlText w:val="%6."/>
      <w:lvlJc w:val="right"/>
      <w:pPr>
        <w:ind w:left="4822" w:hanging="180"/>
      </w:pPr>
    </w:lvl>
    <w:lvl w:ilvl="6" w:tplc="0416000F" w:tentative="1">
      <w:start w:val="1"/>
      <w:numFmt w:val="decimal"/>
      <w:lvlText w:val="%7."/>
      <w:lvlJc w:val="left"/>
      <w:pPr>
        <w:ind w:left="5542" w:hanging="360"/>
      </w:pPr>
    </w:lvl>
    <w:lvl w:ilvl="7" w:tplc="04160019" w:tentative="1">
      <w:start w:val="1"/>
      <w:numFmt w:val="lowerLetter"/>
      <w:lvlText w:val="%8."/>
      <w:lvlJc w:val="left"/>
      <w:pPr>
        <w:ind w:left="6262" w:hanging="360"/>
      </w:pPr>
    </w:lvl>
    <w:lvl w:ilvl="8" w:tplc="0416001B" w:tentative="1">
      <w:start w:val="1"/>
      <w:numFmt w:val="lowerRoman"/>
      <w:lvlText w:val="%9."/>
      <w:lvlJc w:val="right"/>
      <w:pPr>
        <w:ind w:left="6982" w:hanging="180"/>
      </w:pPr>
    </w:lvl>
  </w:abstractNum>
  <w:abstractNum w:abstractNumId="81" w15:restartNumberingAfterBreak="0">
    <w:nsid w:val="6F735CD1"/>
    <w:multiLevelType w:val="hybridMultilevel"/>
    <w:tmpl w:val="2C367F1C"/>
    <w:lvl w:ilvl="0" w:tplc="04160013">
      <w:start w:val="1"/>
      <w:numFmt w:val="upperRoman"/>
      <w:lvlText w:val="%1."/>
      <w:lvlJc w:val="right"/>
      <w:pPr>
        <w:ind w:left="1571" w:hanging="360"/>
      </w:pPr>
    </w:lvl>
    <w:lvl w:ilvl="1" w:tplc="04160019">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82" w15:restartNumberingAfterBreak="0">
    <w:nsid w:val="6FFB38E9"/>
    <w:multiLevelType w:val="hybridMultilevel"/>
    <w:tmpl w:val="7C203484"/>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83" w15:restartNumberingAfterBreak="0">
    <w:nsid w:val="70F77BC0"/>
    <w:multiLevelType w:val="hybridMultilevel"/>
    <w:tmpl w:val="75361410"/>
    <w:lvl w:ilvl="0" w:tplc="04160017">
      <w:start w:val="1"/>
      <w:numFmt w:val="lowerLetter"/>
      <w:lvlText w:val="%1)"/>
      <w:lvlJc w:val="left"/>
      <w:pPr>
        <w:ind w:left="1505" w:hanging="360"/>
      </w:pPr>
    </w:lvl>
    <w:lvl w:ilvl="1" w:tplc="04160019" w:tentative="1">
      <w:start w:val="1"/>
      <w:numFmt w:val="lowerLetter"/>
      <w:lvlText w:val="%2."/>
      <w:lvlJc w:val="left"/>
      <w:pPr>
        <w:ind w:left="2225" w:hanging="360"/>
      </w:pPr>
    </w:lvl>
    <w:lvl w:ilvl="2" w:tplc="0416001B" w:tentative="1">
      <w:start w:val="1"/>
      <w:numFmt w:val="lowerRoman"/>
      <w:lvlText w:val="%3."/>
      <w:lvlJc w:val="right"/>
      <w:pPr>
        <w:ind w:left="2945" w:hanging="180"/>
      </w:pPr>
    </w:lvl>
    <w:lvl w:ilvl="3" w:tplc="0416000F" w:tentative="1">
      <w:start w:val="1"/>
      <w:numFmt w:val="decimal"/>
      <w:lvlText w:val="%4."/>
      <w:lvlJc w:val="left"/>
      <w:pPr>
        <w:ind w:left="3665" w:hanging="360"/>
      </w:pPr>
    </w:lvl>
    <w:lvl w:ilvl="4" w:tplc="04160019" w:tentative="1">
      <w:start w:val="1"/>
      <w:numFmt w:val="lowerLetter"/>
      <w:lvlText w:val="%5."/>
      <w:lvlJc w:val="left"/>
      <w:pPr>
        <w:ind w:left="4385" w:hanging="360"/>
      </w:pPr>
    </w:lvl>
    <w:lvl w:ilvl="5" w:tplc="0416001B" w:tentative="1">
      <w:start w:val="1"/>
      <w:numFmt w:val="lowerRoman"/>
      <w:lvlText w:val="%6."/>
      <w:lvlJc w:val="right"/>
      <w:pPr>
        <w:ind w:left="5105" w:hanging="180"/>
      </w:pPr>
    </w:lvl>
    <w:lvl w:ilvl="6" w:tplc="0416000F" w:tentative="1">
      <w:start w:val="1"/>
      <w:numFmt w:val="decimal"/>
      <w:lvlText w:val="%7."/>
      <w:lvlJc w:val="left"/>
      <w:pPr>
        <w:ind w:left="5825" w:hanging="360"/>
      </w:pPr>
    </w:lvl>
    <w:lvl w:ilvl="7" w:tplc="04160019" w:tentative="1">
      <w:start w:val="1"/>
      <w:numFmt w:val="lowerLetter"/>
      <w:lvlText w:val="%8."/>
      <w:lvlJc w:val="left"/>
      <w:pPr>
        <w:ind w:left="6545" w:hanging="360"/>
      </w:pPr>
    </w:lvl>
    <w:lvl w:ilvl="8" w:tplc="0416001B" w:tentative="1">
      <w:start w:val="1"/>
      <w:numFmt w:val="lowerRoman"/>
      <w:lvlText w:val="%9."/>
      <w:lvlJc w:val="right"/>
      <w:pPr>
        <w:ind w:left="7265" w:hanging="180"/>
      </w:pPr>
    </w:lvl>
  </w:abstractNum>
  <w:abstractNum w:abstractNumId="84" w15:restartNumberingAfterBreak="0">
    <w:nsid w:val="722C41DD"/>
    <w:multiLevelType w:val="hybridMultilevel"/>
    <w:tmpl w:val="A418D11E"/>
    <w:lvl w:ilvl="0" w:tplc="04160013">
      <w:start w:val="1"/>
      <w:numFmt w:val="upperRoman"/>
      <w:lvlText w:val="%1."/>
      <w:lvlJc w:val="right"/>
      <w:pPr>
        <w:ind w:left="1854" w:hanging="360"/>
      </w:pPr>
    </w:lvl>
    <w:lvl w:ilvl="1" w:tplc="04160013">
      <w:start w:val="1"/>
      <w:numFmt w:val="upperRoman"/>
      <w:lvlText w:val="%2."/>
      <w:lvlJc w:val="right"/>
      <w:pPr>
        <w:ind w:left="2574" w:hanging="360"/>
      </w:pPr>
    </w:lvl>
    <w:lvl w:ilvl="2" w:tplc="1F88F272">
      <w:start w:val="100"/>
      <w:numFmt w:val="decimal"/>
      <w:lvlText w:val="%3"/>
      <w:lvlJc w:val="left"/>
      <w:pPr>
        <w:ind w:left="3519" w:hanging="405"/>
      </w:pPr>
      <w:rPr>
        <w:rFonts w:hint="default"/>
      </w:r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85" w15:restartNumberingAfterBreak="0">
    <w:nsid w:val="73501A5C"/>
    <w:multiLevelType w:val="hybridMultilevel"/>
    <w:tmpl w:val="3FC24682"/>
    <w:lvl w:ilvl="0" w:tplc="0416000F">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6" w15:restartNumberingAfterBreak="0">
    <w:nsid w:val="738575A6"/>
    <w:multiLevelType w:val="hybridMultilevel"/>
    <w:tmpl w:val="823A80BA"/>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87" w15:restartNumberingAfterBreak="0">
    <w:nsid w:val="73D8011A"/>
    <w:multiLevelType w:val="hybridMultilevel"/>
    <w:tmpl w:val="81E228E0"/>
    <w:lvl w:ilvl="0" w:tplc="69B4A30C">
      <w:start w:val="12"/>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88" w15:restartNumberingAfterBreak="0">
    <w:nsid w:val="75947114"/>
    <w:multiLevelType w:val="hybridMultilevel"/>
    <w:tmpl w:val="B2C0FCB0"/>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89" w15:restartNumberingAfterBreak="0">
    <w:nsid w:val="77455DA5"/>
    <w:multiLevelType w:val="hybridMultilevel"/>
    <w:tmpl w:val="B3484B8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0" w15:restartNumberingAfterBreak="0">
    <w:nsid w:val="7A590492"/>
    <w:multiLevelType w:val="hybridMultilevel"/>
    <w:tmpl w:val="FA841BA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1" w15:restartNumberingAfterBreak="0">
    <w:nsid w:val="7B1521C2"/>
    <w:multiLevelType w:val="hybridMultilevel"/>
    <w:tmpl w:val="ECFE91C2"/>
    <w:lvl w:ilvl="0" w:tplc="78C6D70E">
      <w:start w:val="2"/>
      <w:numFmt w:val="decimal"/>
      <w:lvlText w:val="%1."/>
      <w:lvlJc w:val="left"/>
      <w:pPr>
        <w:ind w:left="720" w:hanging="360"/>
      </w:pPr>
      <w:rPr>
        <w:rFonts w:ascii="Arial Narrow" w:hAnsi="Arial Narrow" w:hint="default"/>
        <w:color w:val="FFFFFF" w:themeColor="background1"/>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2" w15:restartNumberingAfterBreak="0">
    <w:nsid w:val="7D9F0C44"/>
    <w:multiLevelType w:val="hybridMultilevel"/>
    <w:tmpl w:val="6E50930E"/>
    <w:lvl w:ilvl="0" w:tplc="04160017">
      <w:start w:val="1"/>
      <w:numFmt w:val="lowerLetter"/>
      <w:lvlText w:val="%1)"/>
      <w:lvlJc w:val="left"/>
      <w:pPr>
        <w:ind w:left="1571" w:hanging="360"/>
      </w:p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93" w15:restartNumberingAfterBreak="0">
    <w:nsid w:val="7E944B91"/>
    <w:multiLevelType w:val="hybridMultilevel"/>
    <w:tmpl w:val="3F1EECAA"/>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94" w15:restartNumberingAfterBreak="0">
    <w:nsid w:val="7F344154"/>
    <w:multiLevelType w:val="hybridMultilevel"/>
    <w:tmpl w:val="66A68D7A"/>
    <w:lvl w:ilvl="0" w:tplc="0416000F">
      <w:start w:val="1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0"/>
  </w:num>
  <w:num w:numId="2">
    <w:abstractNumId w:val="12"/>
  </w:num>
  <w:num w:numId="3">
    <w:abstractNumId w:val="68"/>
  </w:num>
  <w:num w:numId="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5"/>
  </w:num>
  <w:num w:numId="6">
    <w:abstractNumId w:val="82"/>
  </w:num>
  <w:num w:numId="7">
    <w:abstractNumId w:val="94"/>
  </w:num>
  <w:num w:numId="8">
    <w:abstractNumId w:val="27"/>
  </w:num>
  <w:num w:numId="9">
    <w:abstractNumId w:val="40"/>
  </w:num>
  <w:num w:numId="10">
    <w:abstractNumId w:val="18"/>
  </w:num>
  <w:num w:numId="11">
    <w:abstractNumId w:val="23"/>
  </w:num>
  <w:num w:numId="12">
    <w:abstractNumId w:val="91"/>
  </w:num>
  <w:num w:numId="13">
    <w:abstractNumId w:val="41"/>
  </w:num>
  <w:num w:numId="14">
    <w:abstractNumId w:val="49"/>
  </w:num>
  <w:num w:numId="15">
    <w:abstractNumId w:val="69"/>
  </w:num>
  <w:num w:numId="16">
    <w:abstractNumId w:val="9"/>
  </w:num>
  <w:num w:numId="17">
    <w:abstractNumId w:val="35"/>
  </w:num>
  <w:num w:numId="18">
    <w:abstractNumId w:val="14"/>
  </w:num>
  <w:num w:numId="19">
    <w:abstractNumId w:val="85"/>
  </w:num>
  <w:num w:numId="20">
    <w:abstractNumId w:val="57"/>
  </w:num>
  <w:num w:numId="21">
    <w:abstractNumId w:val="28"/>
  </w:num>
  <w:num w:numId="22">
    <w:abstractNumId w:val="67"/>
  </w:num>
  <w:num w:numId="23">
    <w:abstractNumId w:val="87"/>
  </w:num>
  <w:num w:numId="24">
    <w:abstractNumId w:val="44"/>
  </w:num>
  <w:num w:numId="25">
    <w:abstractNumId w:val="6"/>
  </w:num>
  <w:num w:numId="26">
    <w:abstractNumId w:val="3"/>
  </w:num>
  <w:num w:numId="27">
    <w:abstractNumId w:val="60"/>
  </w:num>
  <w:num w:numId="28">
    <w:abstractNumId w:val="22"/>
  </w:num>
  <w:num w:numId="29">
    <w:abstractNumId w:val="19"/>
  </w:num>
  <w:num w:numId="30">
    <w:abstractNumId w:val="93"/>
  </w:num>
  <w:num w:numId="3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7"/>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4"/>
    <w:lvlOverride w:ilvl="0">
      <w:startOverride w:val="1"/>
    </w:lvlOverride>
    <w:lvlOverride w:ilvl="1">
      <w:startOverride w:val="1"/>
    </w:lvlOverride>
    <w:lvlOverride w:ilvl="2">
      <w:startOverride w:val="10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4"/>
  </w:num>
  <w:num w:numId="42">
    <w:abstractNumId w:val="1"/>
  </w:num>
  <w:num w:numId="43">
    <w:abstractNumId w:val="79"/>
  </w:num>
  <w:num w:numId="44">
    <w:abstractNumId w:val="75"/>
  </w:num>
  <w:num w:numId="4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1"/>
  </w:num>
  <w:num w:numId="47">
    <w:abstractNumId w:val="56"/>
  </w:num>
  <w:num w:numId="48">
    <w:abstractNumId w:val="10"/>
  </w:num>
  <w:num w:numId="49">
    <w:abstractNumId w:val="43"/>
  </w:num>
  <w:num w:numId="50">
    <w:abstractNumId w:val="32"/>
  </w:num>
  <w:num w:numId="51">
    <w:abstractNumId w:val="8"/>
  </w:num>
  <w:num w:numId="52">
    <w:abstractNumId w:val="33"/>
  </w:num>
  <w:num w:numId="53">
    <w:abstractNumId w:val="47"/>
  </w:num>
  <w:num w:numId="54">
    <w:abstractNumId w:val="13"/>
  </w:num>
  <w:num w:numId="55">
    <w:abstractNumId w:val="89"/>
  </w:num>
  <w:num w:numId="56">
    <w:abstractNumId w:val="17"/>
  </w:num>
  <w:num w:numId="57">
    <w:abstractNumId w:val="52"/>
  </w:num>
  <w:num w:numId="58">
    <w:abstractNumId w:val="64"/>
  </w:num>
  <w:num w:numId="59">
    <w:abstractNumId w:val="2"/>
  </w:num>
  <w:num w:numId="60">
    <w:abstractNumId w:val="62"/>
  </w:num>
  <w:num w:numId="61">
    <w:abstractNumId w:val="86"/>
  </w:num>
  <w:num w:numId="62">
    <w:abstractNumId w:val="50"/>
  </w:num>
  <w:num w:numId="63">
    <w:abstractNumId w:val="34"/>
  </w:num>
  <w:num w:numId="64">
    <w:abstractNumId w:val="54"/>
  </w:num>
  <w:num w:numId="65">
    <w:abstractNumId w:val="63"/>
  </w:num>
  <w:num w:numId="66">
    <w:abstractNumId w:val="16"/>
  </w:num>
  <w:num w:numId="67">
    <w:abstractNumId w:val="38"/>
  </w:num>
  <w:num w:numId="68">
    <w:abstractNumId w:val="25"/>
  </w:num>
  <w:num w:numId="69">
    <w:abstractNumId w:val="90"/>
  </w:num>
  <w:num w:numId="70">
    <w:abstractNumId w:val="21"/>
  </w:num>
  <w:num w:numId="71">
    <w:abstractNumId w:val="30"/>
  </w:num>
  <w:num w:numId="72">
    <w:abstractNumId w:val="4"/>
  </w:num>
  <w:num w:numId="73">
    <w:abstractNumId w:val="58"/>
  </w:num>
  <w:num w:numId="74">
    <w:abstractNumId w:val="5"/>
  </w:num>
  <w:num w:numId="75">
    <w:abstractNumId w:val="45"/>
  </w:num>
  <w:num w:numId="76">
    <w:abstractNumId w:val="15"/>
  </w:num>
  <w:num w:numId="77">
    <w:abstractNumId w:val="11"/>
  </w:num>
  <w:num w:numId="78">
    <w:abstractNumId w:val="53"/>
  </w:num>
  <w:num w:numId="79">
    <w:abstractNumId w:val="0"/>
  </w:num>
  <w:num w:numId="80">
    <w:abstractNumId w:val="48"/>
  </w:num>
  <w:num w:numId="81">
    <w:abstractNumId w:val="36"/>
  </w:num>
  <w:num w:numId="82">
    <w:abstractNumId w:val="61"/>
  </w:num>
  <w:num w:numId="83">
    <w:abstractNumId w:val="80"/>
  </w:num>
  <w:num w:numId="84">
    <w:abstractNumId w:val="76"/>
  </w:num>
  <w:num w:numId="85">
    <w:abstractNumId w:val="66"/>
  </w:num>
  <w:num w:numId="86">
    <w:abstractNumId w:val="26"/>
  </w:num>
  <w:num w:numId="87">
    <w:abstractNumId w:val="46"/>
  </w:num>
  <w:num w:numId="88">
    <w:abstractNumId w:val="42"/>
  </w:num>
  <w:num w:numId="89">
    <w:abstractNumId w:val="83"/>
  </w:num>
  <w:num w:numId="90">
    <w:abstractNumId w:val="81"/>
  </w:num>
  <w:num w:numId="91">
    <w:abstractNumId w:val="24"/>
  </w:num>
  <w:num w:numId="92">
    <w:abstractNumId w:val="7"/>
  </w:num>
  <w:num w:numId="93">
    <w:abstractNumId w:val="88"/>
  </w:num>
  <w:num w:numId="94">
    <w:abstractNumId w:val="59"/>
  </w:num>
  <w:num w:numId="95">
    <w:abstractNumId w:val="37"/>
  </w:num>
  <w:num w:numId="96">
    <w:abstractNumId w:val="29"/>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mirrorMargins/>
  <w:activeWritingStyle w:appName="MSWord" w:lang="pt-BR" w:vendorID="64" w:dllVersion="6" w:nlCheck="1" w:checkStyle="0"/>
  <w:activeWritingStyle w:appName="MSWord" w:lang="en-US" w:vendorID="64" w:dllVersion="6" w:nlCheck="1" w:checkStyle="1"/>
  <w:activeWritingStyle w:appName="MSWord" w:lang="pt-BR" w:vendorID="64" w:dllVersion="4096" w:nlCheck="1" w:checkStyle="0"/>
  <w:activeWritingStyle w:appName="MSWord" w:lang="pt-BR" w:vendorID="64" w:dllVersion="131078" w:nlCheck="1" w:checkStyle="0"/>
  <w:proofState w:spelling="clean" w:grammar="clean"/>
  <w:defaultTabStop w:val="708"/>
  <w:hyphenationZone w:val="425"/>
  <w:evenAndOddHeaders/>
  <w:characterSpacingControl w:val="doNotCompress"/>
  <w:hdrShapeDefaults>
    <o:shapedefaults v:ext="edit" spidmax="1843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1A88"/>
    <w:rsid w:val="000001C6"/>
    <w:rsid w:val="00000A20"/>
    <w:rsid w:val="000014FA"/>
    <w:rsid w:val="00001B39"/>
    <w:rsid w:val="0000664F"/>
    <w:rsid w:val="00012322"/>
    <w:rsid w:val="00012E0F"/>
    <w:rsid w:val="000138E5"/>
    <w:rsid w:val="00014AAC"/>
    <w:rsid w:val="00015A13"/>
    <w:rsid w:val="00016824"/>
    <w:rsid w:val="00017AFF"/>
    <w:rsid w:val="00020323"/>
    <w:rsid w:val="00020701"/>
    <w:rsid w:val="00020EBC"/>
    <w:rsid w:val="00021770"/>
    <w:rsid w:val="00022F70"/>
    <w:rsid w:val="000234C4"/>
    <w:rsid w:val="000277BF"/>
    <w:rsid w:val="00027FFD"/>
    <w:rsid w:val="000330F4"/>
    <w:rsid w:val="00033FC2"/>
    <w:rsid w:val="00035D2F"/>
    <w:rsid w:val="00036623"/>
    <w:rsid w:val="00036705"/>
    <w:rsid w:val="00036D0E"/>
    <w:rsid w:val="000374C7"/>
    <w:rsid w:val="0004038B"/>
    <w:rsid w:val="00040F56"/>
    <w:rsid w:val="00042D30"/>
    <w:rsid w:val="00042F49"/>
    <w:rsid w:val="00043690"/>
    <w:rsid w:val="0004467A"/>
    <w:rsid w:val="00045E14"/>
    <w:rsid w:val="0004702B"/>
    <w:rsid w:val="0004771B"/>
    <w:rsid w:val="00047CB9"/>
    <w:rsid w:val="00047DA2"/>
    <w:rsid w:val="0005014D"/>
    <w:rsid w:val="00050333"/>
    <w:rsid w:val="00052D8C"/>
    <w:rsid w:val="00056870"/>
    <w:rsid w:val="00057555"/>
    <w:rsid w:val="00060B24"/>
    <w:rsid w:val="00060D6D"/>
    <w:rsid w:val="0006275B"/>
    <w:rsid w:val="00062E35"/>
    <w:rsid w:val="00063AA8"/>
    <w:rsid w:val="00066591"/>
    <w:rsid w:val="00066FF7"/>
    <w:rsid w:val="00070ABA"/>
    <w:rsid w:val="000725A8"/>
    <w:rsid w:val="000733A8"/>
    <w:rsid w:val="000746DE"/>
    <w:rsid w:val="0007577D"/>
    <w:rsid w:val="00076C80"/>
    <w:rsid w:val="0008099B"/>
    <w:rsid w:val="00080E1F"/>
    <w:rsid w:val="00081346"/>
    <w:rsid w:val="00083D36"/>
    <w:rsid w:val="0008651B"/>
    <w:rsid w:val="000874E5"/>
    <w:rsid w:val="00090AA1"/>
    <w:rsid w:val="00092A40"/>
    <w:rsid w:val="00094A31"/>
    <w:rsid w:val="0009524E"/>
    <w:rsid w:val="00095534"/>
    <w:rsid w:val="0009604E"/>
    <w:rsid w:val="0009639D"/>
    <w:rsid w:val="00096704"/>
    <w:rsid w:val="000A1550"/>
    <w:rsid w:val="000A1788"/>
    <w:rsid w:val="000A237B"/>
    <w:rsid w:val="000A3377"/>
    <w:rsid w:val="000A3E42"/>
    <w:rsid w:val="000A4E1F"/>
    <w:rsid w:val="000A52D1"/>
    <w:rsid w:val="000A6143"/>
    <w:rsid w:val="000A674B"/>
    <w:rsid w:val="000A6F89"/>
    <w:rsid w:val="000A7C3F"/>
    <w:rsid w:val="000B00A7"/>
    <w:rsid w:val="000B00EF"/>
    <w:rsid w:val="000B05E6"/>
    <w:rsid w:val="000B1CE9"/>
    <w:rsid w:val="000B3E10"/>
    <w:rsid w:val="000B4020"/>
    <w:rsid w:val="000B40C2"/>
    <w:rsid w:val="000B4D6C"/>
    <w:rsid w:val="000B5554"/>
    <w:rsid w:val="000B5CB4"/>
    <w:rsid w:val="000B632A"/>
    <w:rsid w:val="000B690F"/>
    <w:rsid w:val="000C139E"/>
    <w:rsid w:val="000C1B72"/>
    <w:rsid w:val="000C1ECC"/>
    <w:rsid w:val="000C48D0"/>
    <w:rsid w:val="000C5BE8"/>
    <w:rsid w:val="000C68BF"/>
    <w:rsid w:val="000C6CCF"/>
    <w:rsid w:val="000C7AA2"/>
    <w:rsid w:val="000D03DC"/>
    <w:rsid w:val="000D3402"/>
    <w:rsid w:val="000D493D"/>
    <w:rsid w:val="000D6C49"/>
    <w:rsid w:val="000D6D8E"/>
    <w:rsid w:val="000E0ED2"/>
    <w:rsid w:val="000E2559"/>
    <w:rsid w:val="000E38A6"/>
    <w:rsid w:val="000E424E"/>
    <w:rsid w:val="000E438D"/>
    <w:rsid w:val="000E44DA"/>
    <w:rsid w:val="000E631E"/>
    <w:rsid w:val="000F0E45"/>
    <w:rsid w:val="000F1104"/>
    <w:rsid w:val="000F26B1"/>
    <w:rsid w:val="000F270A"/>
    <w:rsid w:val="000F66CB"/>
    <w:rsid w:val="000F767B"/>
    <w:rsid w:val="00102B8B"/>
    <w:rsid w:val="00102BC7"/>
    <w:rsid w:val="00102E1B"/>
    <w:rsid w:val="00104AA5"/>
    <w:rsid w:val="00104AAF"/>
    <w:rsid w:val="00106935"/>
    <w:rsid w:val="00107F1A"/>
    <w:rsid w:val="00110FE0"/>
    <w:rsid w:val="00111FC5"/>
    <w:rsid w:val="001138C1"/>
    <w:rsid w:val="00114B8B"/>
    <w:rsid w:val="00117D02"/>
    <w:rsid w:val="00120030"/>
    <w:rsid w:val="00120257"/>
    <w:rsid w:val="00120684"/>
    <w:rsid w:val="00120D6D"/>
    <w:rsid w:val="0012233E"/>
    <w:rsid w:val="0012333F"/>
    <w:rsid w:val="00125353"/>
    <w:rsid w:val="00125D03"/>
    <w:rsid w:val="00126E8F"/>
    <w:rsid w:val="00127E50"/>
    <w:rsid w:val="00130E3E"/>
    <w:rsid w:val="00130F6B"/>
    <w:rsid w:val="00130FF0"/>
    <w:rsid w:val="0013110E"/>
    <w:rsid w:val="001339B8"/>
    <w:rsid w:val="00133A3B"/>
    <w:rsid w:val="00135189"/>
    <w:rsid w:val="00135856"/>
    <w:rsid w:val="00136104"/>
    <w:rsid w:val="001374B1"/>
    <w:rsid w:val="00137C11"/>
    <w:rsid w:val="00137C37"/>
    <w:rsid w:val="00141E3B"/>
    <w:rsid w:val="0014281C"/>
    <w:rsid w:val="00143D13"/>
    <w:rsid w:val="00143E2A"/>
    <w:rsid w:val="00144177"/>
    <w:rsid w:val="00144B7B"/>
    <w:rsid w:val="00145031"/>
    <w:rsid w:val="001472A3"/>
    <w:rsid w:val="00147D6A"/>
    <w:rsid w:val="00150263"/>
    <w:rsid w:val="001512DF"/>
    <w:rsid w:val="00151CC7"/>
    <w:rsid w:val="00152464"/>
    <w:rsid w:val="00152AF6"/>
    <w:rsid w:val="001538DB"/>
    <w:rsid w:val="00153A37"/>
    <w:rsid w:val="00157C56"/>
    <w:rsid w:val="00160294"/>
    <w:rsid w:val="001608D6"/>
    <w:rsid w:val="00160AB3"/>
    <w:rsid w:val="00162C60"/>
    <w:rsid w:val="00162F77"/>
    <w:rsid w:val="00165722"/>
    <w:rsid w:val="00165CA3"/>
    <w:rsid w:val="00165D5D"/>
    <w:rsid w:val="00165F73"/>
    <w:rsid w:val="00166B22"/>
    <w:rsid w:val="001675BE"/>
    <w:rsid w:val="00171D03"/>
    <w:rsid w:val="00172B7A"/>
    <w:rsid w:val="001741AB"/>
    <w:rsid w:val="00177681"/>
    <w:rsid w:val="0017798F"/>
    <w:rsid w:val="00180835"/>
    <w:rsid w:val="00181EEF"/>
    <w:rsid w:val="001827E1"/>
    <w:rsid w:val="00182DBB"/>
    <w:rsid w:val="00185EEE"/>
    <w:rsid w:val="0018718D"/>
    <w:rsid w:val="00190DE4"/>
    <w:rsid w:val="00190F76"/>
    <w:rsid w:val="0019101F"/>
    <w:rsid w:val="00192AF5"/>
    <w:rsid w:val="00195FA8"/>
    <w:rsid w:val="00196A38"/>
    <w:rsid w:val="00197614"/>
    <w:rsid w:val="001A072D"/>
    <w:rsid w:val="001A0FFA"/>
    <w:rsid w:val="001A1469"/>
    <w:rsid w:val="001A2850"/>
    <w:rsid w:val="001A2DCF"/>
    <w:rsid w:val="001A3E6F"/>
    <w:rsid w:val="001A60B2"/>
    <w:rsid w:val="001A60F6"/>
    <w:rsid w:val="001A6453"/>
    <w:rsid w:val="001B0A5B"/>
    <w:rsid w:val="001B0C4A"/>
    <w:rsid w:val="001B299C"/>
    <w:rsid w:val="001B33ED"/>
    <w:rsid w:val="001B393D"/>
    <w:rsid w:val="001B3C7D"/>
    <w:rsid w:val="001B406F"/>
    <w:rsid w:val="001B5151"/>
    <w:rsid w:val="001B5453"/>
    <w:rsid w:val="001B5A7A"/>
    <w:rsid w:val="001B61EB"/>
    <w:rsid w:val="001B65AB"/>
    <w:rsid w:val="001B66F0"/>
    <w:rsid w:val="001B6CD4"/>
    <w:rsid w:val="001C0137"/>
    <w:rsid w:val="001C2FD6"/>
    <w:rsid w:val="001C5C91"/>
    <w:rsid w:val="001C6AC0"/>
    <w:rsid w:val="001C6BB4"/>
    <w:rsid w:val="001C6EE8"/>
    <w:rsid w:val="001C7BC8"/>
    <w:rsid w:val="001C7BEB"/>
    <w:rsid w:val="001C7F1F"/>
    <w:rsid w:val="001D074D"/>
    <w:rsid w:val="001D1B4A"/>
    <w:rsid w:val="001D244E"/>
    <w:rsid w:val="001D5277"/>
    <w:rsid w:val="001D5382"/>
    <w:rsid w:val="001D56DB"/>
    <w:rsid w:val="001D592C"/>
    <w:rsid w:val="001D5DF9"/>
    <w:rsid w:val="001D5F84"/>
    <w:rsid w:val="001D6225"/>
    <w:rsid w:val="001D6465"/>
    <w:rsid w:val="001D7065"/>
    <w:rsid w:val="001D7E5E"/>
    <w:rsid w:val="001E07BD"/>
    <w:rsid w:val="001E0818"/>
    <w:rsid w:val="001E0C58"/>
    <w:rsid w:val="001E0F0C"/>
    <w:rsid w:val="001E3221"/>
    <w:rsid w:val="001E662E"/>
    <w:rsid w:val="001E7FFE"/>
    <w:rsid w:val="001F0B59"/>
    <w:rsid w:val="001F0F2B"/>
    <w:rsid w:val="001F2C2C"/>
    <w:rsid w:val="001F2D26"/>
    <w:rsid w:val="001F2EC9"/>
    <w:rsid w:val="001F3516"/>
    <w:rsid w:val="001F43A0"/>
    <w:rsid w:val="001F4633"/>
    <w:rsid w:val="001F5C6B"/>
    <w:rsid w:val="001F6D0E"/>
    <w:rsid w:val="001F75E8"/>
    <w:rsid w:val="001F7C55"/>
    <w:rsid w:val="00200133"/>
    <w:rsid w:val="0020140C"/>
    <w:rsid w:val="00201641"/>
    <w:rsid w:val="002018B8"/>
    <w:rsid w:val="0020259B"/>
    <w:rsid w:val="002030BB"/>
    <w:rsid w:val="0020361F"/>
    <w:rsid w:val="0020525C"/>
    <w:rsid w:val="002057DE"/>
    <w:rsid w:val="00207562"/>
    <w:rsid w:val="0021097D"/>
    <w:rsid w:val="00210A41"/>
    <w:rsid w:val="00212624"/>
    <w:rsid w:val="002141B0"/>
    <w:rsid w:val="002165E8"/>
    <w:rsid w:val="002167A0"/>
    <w:rsid w:val="00216A1D"/>
    <w:rsid w:val="00217A91"/>
    <w:rsid w:val="00217D8B"/>
    <w:rsid w:val="002207E0"/>
    <w:rsid w:val="002210CE"/>
    <w:rsid w:val="002214B6"/>
    <w:rsid w:val="002214FD"/>
    <w:rsid w:val="002220B2"/>
    <w:rsid w:val="00223933"/>
    <w:rsid w:val="00224722"/>
    <w:rsid w:val="00224C3C"/>
    <w:rsid w:val="00225E13"/>
    <w:rsid w:val="00230473"/>
    <w:rsid w:val="00230CE2"/>
    <w:rsid w:val="00231381"/>
    <w:rsid w:val="002324D9"/>
    <w:rsid w:val="00233698"/>
    <w:rsid w:val="00233EC4"/>
    <w:rsid w:val="002350CD"/>
    <w:rsid w:val="00235959"/>
    <w:rsid w:val="00235AE6"/>
    <w:rsid w:val="00235BAB"/>
    <w:rsid w:val="00235E66"/>
    <w:rsid w:val="00240F18"/>
    <w:rsid w:val="0024189D"/>
    <w:rsid w:val="00242172"/>
    <w:rsid w:val="00242FF7"/>
    <w:rsid w:val="002432CB"/>
    <w:rsid w:val="00244510"/>
    <w:rsid w:val="0024456D"/>
    <w:rsid w:val="00245B20"/>
    <w:rsid w:val="00247158"/>
    <w:rsid w:val="0024745D"/>
    <w:rsid w:val="00247C8A"/>
    <w:rsid w:val="00247FC5"/>
    <w:rsid w:val="00250471"/>
    <w:rsid w:val="002512CA"/>
    <w:rsid w:val="00251400"/>
    <w:rsid w:val="002526FA"/>
    <w:rsid w:val="00253408"/>
    <w:rsid w:val="00253EE8"/>
    <w:rsid w:val="002543F6"/>
    <w:rsid w:val="00255775"/>
    <w:rsid w:val="00255CDC"/>
    <w:rsid w:val="00256023"/>
    <w:rsid w:val="00256C7C"/>
    <w:rsid w:val="0026093D"/>
    <w:rsid w:val="00260C34"/>
    <w:rsid w:val="00262224"/>
    <w:rsid w:val="002660AC"/>
    <w:rsid w:val="00266BAE"/>
    <w:rsid w:val="00270548"/>
    <w:rsid w:val="00270675"/>
    <w:rsid w:val="00270DAF"/>
    <w:rsid w:val="00272F65"/>
    <w:rsid w:val="002747A4"/>
    <w:rsid w:val="00275D11"/>
    <w:rsid w:val="00276527"/>
    <w:rsid w:val="002774D7"/>
    <w:rsid w:val="00277A3F"/>
    <w:rsid w:val="00280A6E"/>
    <w:rsid w:val="00280ADE"/>
    <w:rsid w:val="00285B6F"/>
    <w:rsid w:val="00285B90"/>
    <w:rsid w:val="0028603B"/>
    <w:rsid w:val="002863E2"/>
    <w:rsid w:val="00287CFE"/>
    <w:rsid w:val="00287EC4"/>
    <w:rsid w:val="002915AE"/>
    <w:rsid w:val="00292278"/>
    <w:rsid w:val="002923F1"/>
    <w:rsid w:val="00293091"/>
    <w:rsid w:val="002956F8"/>
    <w:rsid w:val="00297507"/>
    <w:rsid w:val="00297E1A"/>
    <w:rsid w:val="002A140D"/>
    <w:rsid w:val="002A3499"/>
    <w:rsid w:val="002A36A3"/>
    <w:rsid w:val="002A464C"/>
    <w:rsid w:val="002A589D"/>
    <w:rsid w:val="002A5A23"/>
    <w:rsid w:val="002A5A58"/>
    <w:rsid w:val="002A6726"/>
    <w:rsid w:val="002A6BBE"/>
    <w:rsid w:val="002A6FC3"/>
    <w:rsid w:val="002A7237"/>
    <w:rsid w:val="002B01DF"/>
    <w:rsid w:val="002B1455"/>
    <w:rsid w:val="002B2DAD"/>
    <w:rsid w:val="002B45C8"/>
    <w:rsid w:val="002B5ACE"/>
    <w:rsid w:val="002B680A"/>
    <w:rsid w:val="002C2655"/>
    <w:rsid w:val="002C2CF1"/>
    <w:rsid w:val="002C36EB"/>
    <w:rsid w:val="002C387A"/>
    <w:rsid w:val="002C4CDD"/>
    <w:rsid w:val="002C5696"/>
    <w:rsid w:val="002C572B"/>
    <w:rsid w:val="002C5EBA"/>
    <w:rsid w:val="002C695C"/>
    <w:rsid w:val="002C73BF"/>
    <w:rsid w:val="002C7694"/>
    <w:rsid w:val="002D0E43"/>
    <w:rsid w:val="002D20AD"/>
    <w:rsid w:val="002D257B"/>
    <w:rsid w:val="002D3458"/>
    <w:rsid w:val="002D3A5E"/>
    <w:rsid w:val="002D4331"/>
    <w:rsid w:val="002D49CD"/>
    <w:rsid w:val="002D4C7A"/>
    <w:rsid w:val="002D5DC0"/>
    <w:rsid w:val="002D5E93"/>
    <w:rsid w:val="002D5ED9"/>
    <w:rsid w:val="002D79A1"/>
    <w:rsid w:val="002E10A8"/>
    <w:rsid w:val="002E160A"/>
    <w:rsid w:val="002E4369"/>
    <w:rsid w:val="002E4D7C"/>
    <w:rsid w:val="002E5152"/>
    <w:rsid w:val="002E54C0"/>
    <w:rsid w:val="002E5F6C"/>
    <w:rsid w:val="002E66E8"/>
    <w:rsid w:val="002E736D"/>
    <w:rsid w:val="002F0EBA"/>
    <w:rsid w:val="002F5429"/>
    <w:rsid w:val="00300210"/>
    <w:rsid w:val="003002F7"/>
    <w:rsid w:val="00303A44"/>
    <w:rsid w:val="0030561C"/>
    <w:rsid w:val="003065A6"/>
    <w:rsid w:val="00306E85"/>
    <w:rsid w:val="00307ED0"/>
    <w:rsid w:val="00310219"/>
    <w:rsid w:val="003104E2"/>
    <w:rsid w:val="00311D7B"/>
    <w:rsid w:val="00314523"/>
    <w:rsid w:val="003161F4"/>
    <w:rsid w:val="0031651E"/>
    <w:rsid w:val="00316AEA"/>
    <w:rsid w:val="00317A1E"/>
    <w:rsid w:val="0032119F"/>
    <w:rsid w:val="00322C2F"/>
    <w:rsid w:val="003231A2"/>
    <w:rsid w:val="00323391"/>
    <w:rsid w:val="00323A3E"/>
    <w:rsid w:val="00324755"/>
    <w:rsid w:val="00325D36"/>
    <w:rsid w:val="00326571"/>
    <w:rsid w:val="0032749C"/>
    <w:rsid w:val="003275AB"/>
    <w:rsid w:val="00327ADA"/>
    <w:rsid w:val="00327CC0"/>
    <w:rsid w:val="0033053E"/>
    <w:rsid w:val="003330F0"/>
    <w:rsid w:val="003339FB"/>
    <w:rsid w:val="00335041"/>
    <w:rsid w:val="003365E4"/>
    <w:rsid w:val="00340700"/>
    <w:rsid w:val="00341CC1"/>
    <w:rsid w:val="003448D1"/>
    <w:rsid w:val="00344D80"/>
    <w:rsid w:val="00344D94"/>
    <w:rsid w:val="00346517"/>
    <w:rsid w:val="00351476"/>
    <w:rsid w:val="0035147F"/>
    <w:rsid w:val="00352297"/>
    <w:rsid w:val="0035269A"/>
    <w:rsid w:val="00353527"/>
    <w:rsid w:val="00354041"/>
    <w:rsid w:val="00354046"/>
    <w:rsid w:val="0035514E"/>
    <w:rsid w:val="0035784C"/>
    <w:rsid w:val="00357DF4"/>
    <w:rsid w:val="00361C15"/>
    <w:rsid w:val="00362295"/>
    <w:rsid w:val="00362A20"/>
    <w:rsid w:val="00362C8C"/>
    <w:rsid w:val="00363C75"/>
    <w:rsid w:val="00364570"/>
    <w:rsid w:val="00365252"/>
    <w:rsid w:val="00365874"/>
    <w:rsid w:val="00365922"/>
    <w:rsid w:val="00366142"/>
    <w:rsid w:val="00366656"/>
    <w:rsid w:val="00366BAA"/>
    <w:rsid w:val="0037014C"/>
    <w:rsid w:val="0037019A"/>
    <w:rsid w:val="003717F1"/>
    <w:rsid w:val="00372491"/>
    <w:rsid w:val="00373C56"/>
    <w:rsid w:val="00373DEC"/>
    <w:rsid w:val="00374AFF"/>
    <w:rsid w:val="00375BD3"/>
    <w:rsid w:val="00375E04"/>
    <w:rsid w:val="003767A8"/>
    <w:rsid w:val="00376B86"/>
    <w:rsid w:val="00376C68"/>
    <w:rsid w:val="00380B1A"/>
    <w:rsid w:val="00380C5F"/>
    <w:rsid w:val="00381473"/>
    <w:rsid w:val="00381DEB"/>
    <w:rsid w:val="00382AA4"/>
    <w:rsid w:val="00382F12"/>
    <w:rsid w:val="00382F33"/>
    <w:rsid w:val="00383242"/>
    <w:rsid w:val="0038457B"/>
    <w:rsid w:val="00384C65"/>
    <w:rsid w:val="00384CA6"/>
    <w:rsid w:val="00384D83"/>
    <w:rsid w:val="00385A81"/>
    <w:rsid w:val="00386D0C"/>
    <w:rsid w:val="0038700E"/>
    <w:rsid w:val="0038701C"/>
    <w:rsid w:val="00387450"/>
    <w:rsid w:val="003906FB"/>
    <w:rsid w:val="00391D99"/>
    <w:rsid w:val="00392821"/>
    <w:rsid w:val="00392A43"/>
    <w:rsid w:val="00392C1A"/>
    <w:rsid w:val="00396887"/>
    <w:rsid w:val="00397013"/>
    <w:rsid w:val="003A0482"/>
    <w:rsid w:val="003A084A"/>
    <w:rsid w:val="003A0981"/>
    <w:rsid w:val="003A0C6A"/>
    <w:rsid w:val="003A26A4"/>
    <w:rsid w:val="003A2AA6"/>
    <w:rsid w:val="003A2BDE"/>
    <w:rsid w:val="003A5620"/>
    <w:rsid w:val="003A61DD"/>
    <w:rsid w:val="003B0DE8"/>
    <w:rsid w:val="003B21E3"/>
    <w:rsid w:val="003B22F8"/>
    <w:rsid w:val="003B2DC3"/>
    <w:rsid w:val="003B3715"/>
    <w:rsid w:val="003B37E7"/>
    <w:rsid w:val="003B4ACE"/>
    <w:rsid w:val="003B5398"/>
    <w:rsid w:val="003B6462"/>
    <w:rsid w:val="003B7504"/>
    <w:rsid w:val="003C02EC"/>
    <w:rsid w:val="003C4998"/>
    <w:rsid w:val="003C5B5B"/>
    <w:rsid w:val="003D0A36"/>
    <w:rsid w:val="003D25C8"/>
    <w:rsid w:val="003D472C"/>
    <w:rsid w:val="003D54B8"/>
    <w:rsid w:val="003D66A3"/>
    <w:rsid w:val="003D714F"/>
    <w:rsid w:val="003E083D"/>
    <w:rsid w:val="003E25A5"/>
    <w:rsid w:val="003E3C69"/>
    <w:rsid w:val="003E3FE3"/>
    <w:rsid w:val="003E43E8"/>
    <w:rsid w:val="003E5ED2"/>
    <w:rsid w:val="003F02C8"/>
    <w:rsid w:val="003F0457"/>
    <w:rsid w:val="003F2A22"/>
    <w:rsid w:val="003F3AE1"/>
    <w:rsid w:val="003F3D83"/>
    <w:rsid w:val="003F4C85"/>
    <w:rsid w:val="003F68A4"/>
    <w:rsid w:val="003F6A97"/>
    <w:rsid w:val="00400110"/>
    <w:rsid w:val="0040089B"/>
    <w:rsid w:val="00400A23"/>
    <w:rsid w:val="00400F3B"/>
    <w:rsid w:val="00402A67"/>
    <w:rsid w:val="00402DDD"/>
    <w:rsid w:val="00403808"/>
    <w:rsid w:val="0040490A"/>
    <w:rsid w:val="00405E98"/>
    <w:rsid w:val="004119EE"/>
    <w:rsid w:val="00413569"/>
    <w:rsid w:val="004143D1"/>
    <w:rsid w:val="00414E0E"/>
    <w:rsid w:val="004206A8"/>
    <w:rsid w:val="004213D1"/>
    <w:rsid w:val="00422A7E"/>
    <w:rsid w:val="00422EC7"/>
    <w:rsid w:val="004239BC"/>
    <w:rsid w:val="0042412C"/>
    <w:rsid w:val="00424697"/>
    <w:rsid w:val="004248EF"/>
    <w:rsid w:val="0042498C"/>
    <w:rsid w:val="00426276"/>
    <w:rsid w:val="0042653C"/>
    <w:rsid w:val="00427E8E"/>
    <w:rsid w:val="0043184D"/>
    <w:rsid w:val="00431F60"/>
    <w:rsid w:val="00432639"/>
    <w:rsid w:val="0043302A"/>
    <w:rsid w:val="00433993"/>
    <w:rsid w:val="00434ECD"/>
    <w:rsid w:val="00434FC5"/>
    <w:rsid w:val="00435065"/>
    <w:rsid w:val="00436836"/>
    <w:rsid w:val="00436CFA"/>
    <w:rsid w:val="004373C4"/>
    <w:rsid w:val="0043743A"/>
    <w:rsid w:val="00441196"/>
    <w:rsid w:val="00441463"/>
    <w:rsid w:val="004456EB"/>
    <w:rsid w:val="004456ED"/>
    <w:rsid w:val="004457BC"/>
    <w:rsid w:val="00445BCD"/>
    <w:rsid w:val="00445ED6"/>
    <w:rsid w:val="0044705D"/>
    <w:rsid w:val="00447930"/>
    <w:rsid w:val="0045409C"/>
    <w:rsid w:val="00454A0B"/>
    <w:rsid w:val="00461EB0"/>
    <w:rsid w:val="00461EC7"/>
    <w:rsid w:val="004625F5"/>
    <w:rsid w:val="00462BF3"/>
    <w:rsid w:val="00463459"/>
    <w:rsid w:val="004650A1"/>
    <w:rsid w:val="00465783"/>
    <w:rsid w:val="004662FD"/>
    <w:rsid w:val="004710CD"/>
    <w:rsid w:val="00472E70"/>
    <w:rsid w:val="00472EF3"/>
    <w:rsid w:val="00472F75"/>
    <w:rsid w:val="00474244"/>
    <w:rsid w:val="00475AD1"/>
    <w:rsid w:val="00480174"/>
    <w:rsid w:val="0048045A"/>
    <w:rsid w:val="00480893"/>
    <w:rsid w:val="0048097F"/>
    <w:rsid w:val="00481136"/>
    <w:rsid w:val="00481662"/>
    <w:rsid w:val="00481774"/>
    <w:rsid w:val="0048195F"/>
    <w:rsid w:val="00481DE5"/>
    <w:rsid w:val="00481E81"/>
    <w:rsid w:val="00482921"/>
    <w:rsid w:val="00483C01"/>
    <w:rsid w:val="0048618C"/>
    <w:rsid w:val="0048619C"/>
    <w:rsid w:val="00486497"/>
    <w:rsid w:val="00490121"/>
    <w:rsid w:val="00490475"/>
    <w:rsid w:val="00490B75"/>
    <w:rsid w:val="00491B4D"/>
    <w:rsid w:val="00491C42"/>
    <w:rsid w:val="004927F6"/>
    <w:rsid w:val="004930FB"/>
    <w:rsid w:val="004931AF"/>
    <w:rsid w:val="004941C1"/>
    <w:rsid w:val="00496809"/>
    <w:rsid w:val="00496DE7"/>
    <w:rsid w:val="0049703A"/>
    <w:rsid w:val="00497A63"/>
    <w:rsid w:val="00497DFD"/>
    <w:rsid w:val="004A133A"/>
    <w:rsid w:val="004A36DB"/>
    <w:rsid w:val="004A3992"/>
    <w:rsid w:val="004A4CAE"/>
    <w:rsid w:val="004A59C0"/>
    <w:rsid w:val="004A6349"/>
    <w:rsid w:val="004B0115"/>
    <w:rsid w:val="004B08DF"/>
    <w:rsid w:val="004B14F2"/>
    <w:rsid w:val="004B1C39"/>
    <w:rsid w:val="004B3103"/>
    <w:rsid w:val="004B3D90"/>
    <w:rsid w:val="004B6906"/>
    <w:rsid w:val="004B6B44"/>
    <w:rsid w:val="004B6E6B"/>
    <w:rsid w:val="004B70EC"/>
    <w:rsid w:val="004B7333"/>
    <w:rsid w:val="004B7F57"/>
    <w:rsid w:val="004B7FA0"/>
    <w:rsid w:val="004C0D1D"/>
    <w:rsid w:val="004C0DF4"/>
    <w:rsid w:val="004C1D2F"/>
    <w:rsid w:val="004C2B55"/>
    <w:rsid w:val="004C41F0"/>
    <w:rsid w:val="004C619C"/>
    <w:rsid w:val="004C71EC"/>
    <w:rsid w:val="004D0361"/>
    <w:rsid w:val="004D0962"/>
    <w:rsid w:val="004D0EAE"/>
    <w:rsid w:val="004D1231"/>
    <w:rsid w:val="004D355F"/>
    <w:rsid w:val="004D4E3B"/>
    <w:rsid w:val="004D53D1"/>
    <w:rsid w:val="004D5543"/>
    <w:rsid w:val="004D5DA8"/>
    <w:rsid w:val="004D5F7F"/>
    <w:rsid w:val="004D697B"/>
    <w:rsid w:val="004D6D24"/>
    <w:rsid w:val="004D73FC"/>
    <w:rsid w:val="004E1459"/>
    <w:rsid w:val="004E1525"/>
    <w:rsid w:val="004E23F7"/>
    <w:rsid w:val="004E2F5E"/>
    <w:rsid w:val="004E4075"/>
    <w:rsid w:val="004E5EE3"/>
    <w:rsid w:val="004E67AE"/>
    <w:rsid w:val="004E7CC7"/>
    <w:rsid w:val="004F0215"/>
    <w:rsid w:val="004F217A"/>
    <w:rsid w:val="004F400D"/>
    <w:rsid w:val="004F538C"/>
    <w:rsid w:val="004F5C44"/>
    <w:rsid w:val="004F5D4A"/>
    <w:rsid w:val="004F5F11"/>
    <w:rsid w:val="004F7240"/>
    <w:rsid w:val="004F7F61"/>
    <w:rsid w:val="0050187C"/>
    <w:rsid w:val="00501C39"/>
    <w:rsid w:val="00501C40"/>
    <w:rsid w:val="00501FB7"/>
    <w:rsid w:val="005023EC"/>
    <w:rsid w:val="00503ADC"/>
    <w:rsid w:val="00503C5D"/>
    <w:rsid w:val="005050A4"/>
    <w:rsid w:val="0050513B"/>
    <w:rsid w:val="005052AF"/>
    <w:rsid w:val="0051000F"/>
    <w:rsid w:val="005129C9"/>
    <w:rsid w:val="0051345A"/>
    <w:rsid w:val="00513903"/>
    <w:rsid w:val="00514DF2"/>
    <w:rsid w:val="00514EBA"/>
    <w:rsid w:val="005158AC"/>
    <w:rsid w:val="0051590A"/>
    <w:rsid w:val="005173A0"/>
    <w:rsid w:val="005176B5"/>
    <w:rsid w:val="00520856"/>
    <w:rsid w:val="0052096D"/>
    <w:rsid w:val="005221E1"/>
    <w:rsid w:val="00522399"/>
    <w:rsid w:val="00524047"/>
    <w:rsid w:val="00525140"/>
    <w:rsid w:val="00526075"/>
    <w:rsid w:val="00526F5E"/>
    <w:rsid w:val="005276F6"/>
    <w:rsid w:val="00527E7C"/>
    <w:rsid w:val="00531C0A"/>
    <w:rsid w:val="00532177"/>
    <w:rsid w:val="00532808"/>
    <w:rsid w:val="00532A3D"/>
    <w:rsid w:val="00534D06"/>
    <w:rsid w:val="00535852"/>
    <w:rsid w:val="00536BC2"/>
    <w:rsid w:val="00537F20"/>
    <w:rsid w:val="00540CEE"/>
    <w:rsid w:val="00540E3B"/>
    <w:rsid w:val="00541810"/>
    <w:rsid w:val="00542045"/>
    <w:rsid w:val="00544BA5"/>
    <w:rsid w:val="0054561C"/>
    <w:rsid w:val="0054620D"/>
    <w:rsid w:val="00553418"/>
    <w:rsid w:val="005538FF"/>
    <w:rsid w:val="00554090"/>
    <w:rsid w:val="005541F3"/>
    <w:rsid w:val="00554B14"/>
    <w:rsid w:val="0055586D"/>
    <w:rsid w:val="00555930"/>
    <w:rsid w:val="00555B46"/>
    <w:rsid w:val="00562448"/>
    <w:rsid w:val="00565006"/>
    <w:rsid w:val="005662B7"/>
    <w:rsid w:val="005673B0"/>
    <w:rsid w:val="005708F1"/>
    <w:rsid w:val="0057326F"/>
    <w:rsid w:val="00573B23"/>
    <w:rsid w:val="00580AC1"/>
    <w:rsid w:val="005816D2"/>
    <w:rsid w:val="005823B9"/>
    <w:rsid w:val="00582471"/>
    <w:rsid w:val="00584926"/>
    <w:rsid w:val="00585A45"/>
    <w:rsid w:val="00586E30"/>
    <w:rsid w:val="005926A3"/>
    <w:rsid w:val="0059387A"/>
    <w:rsid w:val="00595175"/>
    <w:rsid w:val="00595793"/>
    <w:rsid w:val="005967CF"/>
    <w:rsid w:val="00596E1B"/>
    <w:rsid w:val="00596EC1"/>
    <w:rsid w:val="00597F7A"/>
    <w:rsid w:val="005A080F"/>
    <w:rsid w:val="005A1866"/>
    <w:rsid w:val="005A32BB"/>
    <w:rsid w:val="005A361E"/>
    <w:rsid w:val="005A3BF5"/>
    <w:rsid w:val="005A4904"/>
    <w:rsid w:val="005A6616"/>
    <w:rsid w:val="005A6E10"/>
    <w:rsid w:val="005A7413"/>
    <w:rsid w:val="005B1781"/>
    <w:rsid w:val="005B187A"/>
    <w:rsid w:val="005B3C55"/>
    <w:rsid w:val="005B4218"/>
    <w:rsid w:val="005B48E4"/>
    <w:rsid w:val="005B5381"/>
    <w:rsid w:val="005B53F4"/>
    <w:rsid w:val="005B666A"/>
    <w:rsid w:val="005B7BC0"/>
    <w:rsid w:val="005C0520"/>
    <w:rsid w:val="005C0B0E"/>
    <w:rsid w:val="005C0BBD"/>
    <w:rsid w:val="005C1191"/>
    <w:rsid w:val="005C121C"/>
    <w:rsid w:val="005C174A"/>
    <w:rsid w:val="005C1DDA"/>
    <w:rsid w:val="005C2BE7"/>
    <w:rsid w:val="005C30F6"/>
    <w:rsid w:val="005C39EA"/>
    <w:rsid w:val="005C3AFC"/>
    <w:rsid w:val="005C3E2C"/>
    <w:rsid w:val="005C5408"/>
    <w:rsid w:val="005C6275"/>
    <w:rsid w:val="005C6542"/>
    <w:rsid w:val="005C7EE7"/>
    <w:rsid w:val="005D17E8"/>
    <w:rsid w:val="005D2C50"/>
    <w:rsid w:val="005D3F99"/>
    <w:rsid w:val="005D4FE6"/>
    <w:rsid w:val="005D561C"/>
    <w:rsid w:val="005D6166"/>
    <w:rsid w:val="005E1910"/>
    <w:rsid w:val="005E2416"/>
    <w:rsid w:val="005E2BF3"/>
    <w:rsid w:val="005E4285"/>
    <w:rsid w:val="005E5772"/>
    <w:rsid w:val="005E6F87"/>
    <w:rsid w:val="005E7241"/>
    <w:rsid w:val="005F10A4"/>
    <w:rsid w:val="005F1859"/>
    <w:rsid w:val="005F243C"/>
    <w:rsid w:val="005F489C"/>
    <w:rsid w:val="005F4BFA"/>
    <w:rsid w:val="005F4F6F"/>
    <w:rsid w:val="005F5302"/>
    <w:rsid w:val="006032B0"/>
    <w:rsid w:val="00605000"/>
    <w:rsid w:val="006061D5"/>
    <w:rsid w:val="006065FF"/>
    <w:rsid w:val="00610792"/>
    <w:rsid w:val="00610F27"/>
    <w:rsid w:val="00612518"/>
    <w:rsid w:val="006133F4"/>
    <w:rsid w:val="0061412C"/>
    <w:rsid w:val="00615379"/>
    <w:rsid w:val="00617012"/>
    <w:rsid w:val="00620E26"/>
    <w:rsid w:val="00623B8C"/>
    <w:rsid w:val="00623BD3"/>
    <w:rsid w:val="00623C04"/>
    <w:rsid w:val="00624ACF"/>
    <w:rsid w:val="00625AC0"/>
    <w:rsid w:val="00627348"/>
    <w:rsid w:val="00630E95"/>
    <w:rsid w:val="00634C4D"/>
    <w:rsid w:val="0063572D"/>
    <w:rsid w:val="0063624C"/>
    <w:rsid w:val="006365D1"/>
    <w:rsid w:val="00637726"/>
    <w:rsid w:val="00640257"/>
    <w:rsid w:val="00641B21"/>
    <w:rsid w:val="00641CE4"/>
    <w:rsid w:val="00641FA6"/>
    <w:rsid w:val="006421AA"/>
    <w:rsid w:val="00642499"/>
    <w:rsid w:val="00642AD2"/>
    <w:rsid w:val="00644492"/>
    <w:rsid w:val="006449B6"/>
    <w:rsid w:val="00644D10"/>
    <w:rsid w:val="00645A1B"/>
    <w:rsid w:val="00646119"/>
    <w:rsid w:val="006464A9"/>
    <w:rsid w:val="00646802"/>
    <w:rsid w:val="00647679"/>
    <w:rsid w:val="0064793B"/>
    <w:rsid w:val="0065035E"/>
    <w:rsid w:val="00653E8E"/>
    <w:rsid w:val="00654DE8"/>
    <w:rsid w:val="006557B6"/>
    <w:rsid w:val="00657C49"/>
    <w:rsid w:val="00657D36"/>
    <w:rsid w:val="00661049"/>
    <w:rsid w:val="006612A7"/>
    <w:rsid w:val="0066208E"/>
    <w:rsid w:val="006640C3"/>
    <w:rsid w:val="00664174"/>
    <w:rsid w:val="0066441F"/>
    <w:rsid w:val="006669C6"/>
    <w:rsid w:val="0066709F"/>
    <w:rsid w:val="0066721A"/>
    <w:rsid w:val="006676E4"/>
    <w:rsid w:val="00670418"/>
    <w:rsid w:val="0067059D"/>
    <w:rsid w:val="00672545"/>
    <w:rsid w:val="0067491A"/>
    <w:rsid w:val="006754F9"/>
    <w:rsid w:val="0067642C"/>
    <w:rsid w:val="006829CA"/>
    <w:rsid w:val="006837CF"/>
    <w:rsid w:val="00683A53"/>
    <w:rsid w:val="00684A07"/>
    <w:rsid w:val="006862A8"/>
    <w:rsid w:val="006873C1"/>
    <w:rsid w:val="006903DD"/>
    <w:rsid w:val="00690EF0"/>
    <w:rsid w:val="00691A7C"/>
    <w:rsid w:val="00691F56"/>
    <w:rsid w:val="006925D9"/>
    <w:rsid w:val="00692C98"/>
    <w:rsid w:val="006932B5"/>
    <w:rsid w:val="006941FD"/>
    <w:rsid w:val="006962C2"/>
    <w:rsid w:val="00696AF7"/>
    <w:rsid w:val="006A0CBA"/>
    <w:rsid w:val="006A1CE7"/>
    <w:rsid w:val="006A36AC"/>
    <w:rsid w:val="006A38EE"/>
    <w:rsid w:val="006A40E7"/>
    <w:rsid w:val="006A4439"/>
    <w:rsid w:val="006A50A3"/>
    <w:rsid w:val="006A549B"/>
    <w:rsid w:val="006A7F15"/>
    <w:rsid w:val="006B0610"/>
    <w:rsid w:val="006B076E"/>
    <w:rsid w:val="006B12F2"/>
    <w:rsid w:val="006B1DF4"/>
    <w:rsid w:val="006B2CE5"/>
    <w:rsid w:val="006B499A"/>
    <w:rsid w:val="006B5278"/>
    <w:rsid w:val="006B599D"/>
    <w:rsid w:val="006B5C41"/>
    <w:rsid w:val="006B7383"/>
    <w:rsid w:val="006C1AA0"/>
    <w:rsid w:val="006C28A4"/>
    <w:rsid w:val="006C2E9A"/>
    <w:rsid w:val="006C3F74"/>
    <w:rsid w:val="006C465D"/>
    <w:rsid w:val="006C55AA"/>
    <w:rsid w:val="006C5695"/>
    <w:rsid w:val="006C7AC8"/>
    <w:rsid w:val="006C7B2A"/>
    <w:rsid w:val="006D1141"/>
    <w:rsid w:val="006D157F"/>
    <w:rsid w:val="006D26E5"/>
    <w:rsid w:val="006D5956"/>
    <w:rsid w:val="006D7CFB"/>
    <w:rsid w:val="006E068C"/>
    <w:rsid w:val="006E37D3"/>
    <w:rsid w:val="006E37FC"/>
    <w:rsid w:val="006E3F4F"/>
    <w:rsid w:val="006E45D2"/>
    <w:rsid w:val="006E67AD"/>
    <w:rsid w:val="006F1AFB"/>
    <w:rsid w:val="006F7E96"/>
    <w:rsid w:val="007001BA"/>
    <w:rsid w:val="007028A2"/>
    <w:rsid w:val="00702F4B"/>
    <w:rsid w:val="00703835"/>
    <w:rsid w:val="00704006"/>
    <w:rsid w:val="007057D0"/>
    <w:rsid w:val="007071E4"/>
    <w:rsid w:val="00711471"/>
    <w:rsid w:val="00712351"/>
    <w:rsid w:val="00714033"/>
    <w:rsid w:val="00714623"/>
    <w:rsid w:val="00714E9A"/>
    <w:rsid w:val="00717221"/>
    <w:rsid w:val="007176E8"/>
    <w:rsid w:val="00717C0E"/>
    <w:rsid w:val="007203C0"/>
    <w:rsid w:val="0072040E"/>
    <w:rsid w:val="00720C83"/>
    <w:rsid w:val="00721389"/>
    <w:rsid w:val="00721573"/>
    <w:rsid w:val="00721EBA"/>
    <w:rsid w:val="007234AA"/>
    <w:rsid w:val="0072610C"/>
    <w:rsid w:val="0072690C"/>
    <w:rsid w:val="00727776"/>
    <w:rsid w:val="00727AB7"/>
    <w:rsid w:val="00727ABD"/>
    <w:rsid w:val="007307B6"/>
    <w:rsid w:val="00734C38"/>
    <w:rsid w:val="00735013"/>
    <w:rsid w:val="0073526D"/>
    <w:rsid w:val="00735608"/>
    <w:rsid w:val="00735D40"/>
    <w:rsid w:val="00736C4C"/>
    <w:rsid w:val="00737672"/>
    <w:rsid w:val="00737A6B"/>
    <w:rsid w:val="00737DCA"/>
    <w:rsid w:val="0074056C"/>
    <w:rsid w:val="007408A5"/>
    <w:rsid w:val="00740DF2"/>
    <w:rsid w:val="00742E0C"/>
    <w:rsid w:val="00743758"/>
    <w:rsid w:val="007448C5"/>
    <w:rsid w:val="00745543"/>
    <w:rsid w:val="00750737"/>
    <w:rsid w:val="00752A3E"/>
    <w:rsid w:val="007530D2"/>
    <w:rsid w:val="007534A9"/>
    <w:rsid w:val="007537E3"/>
    <w:rsid w:val="00753FDE"/>
    <w:rsid w:val="00754BDA"/>
    <w:rsid w:val="007571F3"/>
    <w:rsid w:val="00757636"/>
    <w:rsid w:val="00762273"/>
    <w:rsid w:val="0076246F"/>
    <w:rsid w:val="00762C27"/>
    <w:rsid w:val="00763AA9"/>
    <w:rsid w:val="00763D1F"/>
    <w:rsid w:val="0076451D"/>
    <w:rsid w:val="007652B7"/>
    <w:rsid w:val="00766BC5"/>
    <w:rsid w:val="00767636"/>
    <w:rsid w:val="007709BB"/>
    <w:rsid w:val="00770D1E"/>
    <w:rsid w:val="007715E2"/>
    <w:rsid w:val="00772F0B"/>
    <w:rsid w:val="00774339"/>
    <w:rsid w:val="00775AB4"/>
    <w:rsid w:val="0078077F"/>
    <w:rsid w:val="0078130C"/>
    <w:rsid w:val="00781319"/>
    <w:rsid w:val="00784813"/>
    <w:rsid w:val="00785524"/>
    <w:rsid w:val="00787684"/>
    <w:rsid w:val="0079118D"/>
    <w:rsid w:val="00791D15"/>
    <w:rsid w:val="00791DFA"/>
    <w:rsid w:val="007921CF"/>
    <w:rsid w:val="0079313A"/>
    <w:rsid w:val="00793FE9"/>
    <w:rsid w:val="00794F8D"/>
    <w:rsid w:val="007979AB"/>
    <w:rsid w:val="00797CAE"/>
    <w:rsid w:val="007A0DE1"/>
    <w:rsid w:val="007A1BE3"/>
    <w:rsid w:val="007A1DAF"/>
    <w:rsid w:val="007A1F17"/>
    <w:rsid w:val="007A2DA3"/>
    <w:rsid w:val="007A3E63"/>
    <w:rsid w:val="007A3FD3"/>
    <w:rsid w:val="007A6852"/>
    <w:rsid w:val="007A717D"/>
    <w:rsid w:val="007A71A6"/>
    <w:rsid w:val="007A7CE9"/>
    <w:rsid w:val="007A7FC7"/>
    <w:rsid w:val="007B43F9"/>
    <w:rsid w:val="007B6986"/>
    <w:rsid w:val="007B6D63"/>
    <w:rsid w:val="007B6DDE"/>
    <w:rsid w:val="007B6F1C"/>
    <w:rsid w:val="007B70DD"/>
    <w:rsid w:val="007B7407"/>
    <w:rsid w:val="007C0554"/>
    <w:rsid w:val="007C0B61"/>
    <w:rsid w:val="007C3122"/>
    <w:rsid w:val="007C3489"/>
    <w:rsid w:val="007C3877"/>
    <w:rsid w:val="007C38C2"/>
    <w:rsid w:val="007C3E70"/>
    <w:rsid w:val="007C6DCF"/>
    <w:rsid w:val="007C7909"/>
    <w:rsid w:val="007D04E6"/>
    <w:rsid w:val="007D07AA"/>
    <w:rsid w:val="007D21E3"/>
    <w:rsid w:val="007D33FC"/>
    <w:rsid w:val="007D4A49"/>
    <w:rsid w:val="007D5A26"/>
    <w:rsid w:val="007D5D31"/>
    <w:rsid w:val="007D63A7"/>
    <w:rsid w:val="007D7B59"/>
    <w:rsid w:val="007D7B92"/>
    <w:rsid w:val="007E0B0F"/>
    <w:rsid w:val="007E1651"/>
    <w:rsid w:val="007E2083"/>
    <w:rsid w:val="007E3D19"/>
    <w:rsid w:val="007E443C"/>
    <w:rsid w:val="007E5244"/>
    <w:rsid w:val="007E5629"/>
    <w:rsid w:val="007E57B4"/>
    <w:rsid w:val="007E7362"/>
    <w:rsid w:val="007E784E"/>
    <w:rsid w:val="007E7F6D"/>
    <w:rsid w:val="007F0421"/>
    <w:rsid w:val="007F054D"/>
    <w:rsid w:val="007F21ED"/>
    <w:rsid w:val="007F2920"/>
    <w:rsid w:val="007F3C48"/>
    <w:rsid w:val="007F475B"/>
    <w:rsid w:val="007F4C8F"/>
    <w:rsid w:val="007F4D50"/>
    <w:rsid w:val="007F5B01"/>
    <w:rsid w:val="007F6182"/>
    <w:rsid w:val="007F677C"/>
    <w:rsid w:val="0080009F"/>
    <w:rsid w:val="00800C88"/>
    <w:rsid w:val="00801B18"/>
    <w:rsid w:val="00801DD0"/>
    <w:rsid w:val="00804227"/>
    <w:rsid w:val="00804240"/>
    <w:rsid w:val="00804EBC"/>
    <w:rsid w:val="00805018"/>
    <w:rsid w:val="00805672"/>
    <w:rsid w:val="008058B6"/>
    <w:rsid w:val="0080624F"/>
    <w:rsid w:val="00806BE3"/>
    <w:rsid w:val="0080713A"/>
    <w:rsid w:val="00807AFC"/>
    <w:rsid w:val="00810B64"/>
    <w:rsid w:val="00810C63"/>
    <w:rsid w:val="00810C9F"/>
    <w:rsid w:val="00812C88"/>
    <w:rsid w:val="0081315C"/>
    <w:rsid w:val="00817251"/>
    <w:rsid w:val="008175F1"/>
    <w:rsid w:val="0082050E"/>
    <w:rsid w:val="00821669"/>
    <w:rsid w:val="008220B1"/>
    <w:rsid w:val="00822796"/>
    <w:rsid w:val="008229DA"/>
    <w:rsid w:val="00823659"/>
    <w:rsid w:val="0082686E"/>
    <w:rsid w:val="0082720B"/>
    <w:rsid w:val="00830B70"/>
    <w:rsid w:val="00830EDB"/>
    <w:rsid w:val="0083286F"/>
    <w:rsid w:val="008346CF"/>
    <w:rsid w:val="0083483B"/>
    <w:rsid w:val="00835B19"/>
    <w:rsid w:val="0083668A"/>
    <w:rsid w:val="0084089A"/>
    <w:rsid w:val="00840F3B"/>
    <w:rsid w:val="00841B5F"/>
    <w:rsid w:val="00843C77"/>
    <w:rsid w:val="00844BB3"/>
    <w:rsid w:val="00846141"/>
    <w:rsid w:val="00846296"/>
    <w:rsid w:val="008463C1"/>
    <w:rsid w:val="008466DB"/>
    <w:rsid w:val="008467FD"/>
    <w:rsid w:val="00846A3B"/>
    <w:rsid w:val="00846F5C"/>
    <w:rsid w:val="008471C4"/>
    <w:rsid w:val="008473C3"/>
    <w:rsid w:val="008476E8"/>
    <w:rsid w:val="0084770D"/>
    <w:rsid w:val="00847CF6"/>
    <w:rsid w:val="00852C8F"/>
    <w:rsid w:val="00853F9A"/>
    <w:rsid w:val="008541BF"/>
    <w:rsid w:val="00856218"/>
    <w:rsid w:val="00856A70"/>
    <w:rsid w:val="00857FD9"/>
    <w:rsid w:val="0086116E"/>
    <w:rsid w:val="00862B2A"/>
    <w:rsid w:val="008633FA"/>
    <w:rsid w:val="00864368"/>
    <w:rsid w:val="008649A5"/>
    <w:rsid w:val="00865FA0"/>
    <w:rsid w:val="00866755"/>
    <w:rsid w:val="008668BD"/>
    <w:rsid w:val="0086704A"/>
    <w:rsid w:val="0086794E"/>
    <w:rsid w:val="00870287"/>
    <w:rsid w:val="00870BA3"/>
    <w:rsid w:val="008713B9"/>
    <w:rsid w:val="008727AC"/>
    <w:rsid w:val="008739F2"/>
    <w:rsid w:val="008749DC"/>
    <w:rsid w:val="00875405"/>
    <w:rsid w:val="00877967"/>
    <w:rsid w:val="00877BC0"/>
    <w:rsid w:val="00880991"/>
    <w:rsid w:val="00885337"/>
    <w:rsid w:val="008853B8"/>
    <w:rsid w:val="00885B8A"/>
    <w:rsid w:val="00886451"/>
    <w:rsid w:val="00886992"/>
    <w:rsid w:val="0089012F"/>
    <w:rsid w:val="0089038D"/>
    <w:rsid w:val="008907E3"/>
    <w:rsid w:val="00890CF5"/>
    <w:rsid w:val="00890D4E"/>
    <w:rsid w:val="0089111C"/>
    <w:rsid w:val="00891250"/>
    <w:rsid w:val="00891658"/>
    <w:rsid w:val="0089218D"/>
    <w:rsid w:val="00892DDB"/>
    <w:rsid w:val="00893408"/>
    <w:rsid w:val="008938AE"/>
    <w:rsid w:val="008967E6"/>
    <w:rsid w:val="00897FDC"/>
    <w:rsid w:val="008A1B8B"/>
    <w:rsid w:val="008A1BEC"/>
    <w:rsid w:val="008A1DDE"/>
    <w:rsid w:val="008A2514"/>
    <w:rsid w:val="008A3CAF"/>
    <w:rsid w:val="008A455E"/>
    <w:rsid w:val="008A4B38"/>
    <w:rsid w:val="008A4DC5"/>
    <w:rsid w:val="008A4F71"/>
    <w:rsid w:val="008A5877"/>
    <w:rsid w:val="008A6044"/>
    <w:rsid w:val="008A7D19"/>
    <w:rsid w:val="008B1686"/>
    <w:rsid w:val="008B28BA"/>
    <w:rsid w:val="008B3FCE"/>
    <w:rsid w:val="008B443D"/>
    <w:rsid w:val="008B492E"/>
    <w:rsid w:val="008B4CA1"/>
    <w:rsid w:val="008B5037"/>
    <w:rsid w:val="008C118D"/>
    <w:rsid w:val="008C129F"/>
    <w:rsid w:val="008C1799"/>
    <w:rsid w:val="008C22C8"/>
    <w:rsid w:val="008C2737"/>
    <w:rsid w:val="008C2833"/>
    <w:rsid w:val="008C29B2"/>
    <w:rsid w:val="008C2A68"/>
    <w:rsid w:val="008C5400"/>
    <w:rsid w:val="008C57EC"/>
    <w:rsid w:val="008C6A09"/>
    <w:rsid w:val="008C7295"/>
    <w:rsid w:val="008D14FF"/>
    <w:rsid w:val="008D1F4B"/>
    <w:rsid w:val="008D2C09"/>
    <w:rsid w:val="008D394D"/>
    <w:rsid w:val="008D575A"/>
    <w:rsid w:val="008D57FA"/>
    <w:rsid w:val="008D59EA"/>
    <w:rsid w:val="008E0024"/>
    <w:rsid w:val="008E03B4"/>
    <w:rsid w:val="008E07B6"/>
    <w:rsid w:val="008E0837"/>
    <w:rsid w:val="008E086B"/>
    <w:rsid w:val="008E2459"/>
    <w:rsid w:val="008E3570"/>
    <w:rsid w:val="008E4C11"/>
    <w:rsid w:val="008E4FED"/>
    <w:rsid w:val="008E7094"/>
    <w:rsid w:val="008E726B"/>
    <w:rsid w:val="008E7560"/>
    <w:rsid w:val="008E7C37"/>
    <w:rsid w:val="008F08FE"/>
    <w:rsid w:val="008F0C15"/>
    <w:rsid w:val="008F0DA4"/>
    <w:rsid w:val="008F1670"/>
    <w:rsid w:val="008F1968"/>
    <w:rsid w:val="008F1C2A"/>
    <w:rsid w:val="008F25F7"/>
    <w:rsid w:val="008F3180"/>
    <w:rsid w:val="008F5023"/>
    <w:rsid w:val="008F5DC6"/>
    <w:rsid w:val="008F6914"/>
    <w:rsid w:val="008F6F46"/>
    <w:rsid w:val="00900CCD"/>
    <w:rsid w:val="00901ED4"/>
    <w:rsid w:val="00902F0F"/>
    <w:rsid w:val="00904BEF"/>
    <w:rsid w:val="00905D09"/>
    <w:rsid w:val="009067F6"/>
    <w:rsid w:val="00910A74"/>
    <w:rsid w:val="00911358"/>
    <w:rsid w:val="0091283D"/>
    <w:rsid w:val="00912B52"/>
    <w:rsid w:val="00913442"/>
    <w:rsid w:val="0091450B"/>
    <w:rsid w:val="00914523"/>
    <w:rsid w:val="00914E0B"/>
    <w:rsid w:val="009153F1"/>
    <w:rsid w:val="009168F5"/>
    <w:rsid w:val="00917539"/>
    <w:rsid w:val="00917AA4"/>
    <w:rsid w:val="00917F83"/>
    <w:rsid w:val="009204DD"/>
    <w:rsid w:val="009209F9"/>
    <w:rsid w:val="009211BA"/>
    <w:rsid w:val="00924E8B"/>
    <w:rsid w:val="00924F57"/>
    <w:rsid w:val="00926A63"/>
    <w:rsid w:val="00931114"/>
    <w:rsid w:val="009313B0"/>
    <w:rsid w:val="0093285A"/>
    <w:rsid w:val="0093438A"/>
    <w:rsid w:val="00934AFC"/>
    <w:rsid w:val="00935EBF"/>
    <w:rsid w:val="00936450"/>
    <w:rsid w:val="00936B4D"/>
    <w:rsid w:val="00936FAF"/>
    <w:rsid w:val="009403D8"/>
    <w:rsid w:val="00941A74"/>
    <w:rsid w:val="00941BDD"/>
    <w:rsid w:val="00944433"/>
    <w:rsid w:val="009458B3"/>
    <w:rsid w:val="00946D3B"/>
    <w:rsid w:val="009514E3"/>
    <w:rsid w:val="009517CE"/>
    <w:rsid w:val="0095222E"/>
    <w:rsid w:val="00952BD1"/>
    <w:rsid w:val="00953C87"/>
    <w:rsid w:val="00957AE9"/>
    <w:rsid w:val="0096414B"/>
    <w:rsid w:val="00964C48"/>
    <w:rsid w:val="00965440"/>
    <w:rsid w:val="00965829"/>
    <w:rsid w:val="009659F3"/>
    <w:rsid w:val="00967B5C"/>
    <w:rsid w:val="00970BD0"/>
    <w:rsid w:val="00971A43"/>
    <w:rsid w:val="009736C0"/>
    <w:rsid w:val="00973AA0"/>
    <w:rsid w:val="009744FE"/>
    <w:rsid w:val="0097547F"/>
    <w:rsid w:val="0097762B"/>
    <w:rsid w:val="00980136"/>
    <w:rsid w:val="00980E65"/>
    <w:rsid w:val="009819BB"/>
    <w:rsid w:val="009826FD"/>
    <w:rsid w:val="009835A6"/>
    <w:rsid w:val="00984306"/>
    <w:rsid w:val="00984DBD"/>
    <w:rsid w:val="0098563D"/>
    <w:rsid w:val="00987F6A"/>
    <w:rsid w:val="009903CE"/>
    <w:rsid w:val="009908F3"/>
    <w:rsid w:val="009911CE"/>
    <w:rsid w:val="00991EBF"/>
    <w:rsid w:val="00993ECC"/>
    <w:rsid w:val="0099475A"/>
    <w:rsid w:val="00994F02"/>
    <w:rsid w:val="0099577A"/>
    <w:rsid w:val="00996964"/>
    <w:rsid w:val="00996DC5"/>
    <w:rsid w:val="00996FDC"/>
    <w:rsid w:val="00997BDD"/>
    <w:rsid w:val="009A0614"/>
    <w:rsid w:val="009A0636"/>
    <w:rsid w:val="009A12C5"/>
    <w:rsid w:val="009A42EA"/>
    <w:rsid w:val="009A5388"/>
    <w:rsid w:val="009A71B8"/>
    <w:rsid w:val="009A7815"/>
    <w:rsid w:val="009B3125"/>
    <w:rsid w:val="009B42E5"/>
    <w:rsid w:val="009B5062"/>
    <w:rsid w:val="009B50E6"/>
    <w:rsid w:val="009B5647"/>
    <w:rsid w:val="009B5B2B"/>
    <w:rsid w:val="009B65F6"/>
    <w:rsid w:val="009B7ACD"/>
    <w:rsid w:val="009C29D0"/>
    <w:rsid w:val="009C2B32"/>
    <w:rsid w:val="009C351C"/>
    <w:rsid w:val="009C4D97"/>
    <w:rsid w:val="009C518E"/>
    <w:rsid w:val="009C5602"/>
    <w:rsid w:val="009C5879"/>
    <w:rsid w:val="009C5EF8"/>
    <w:rsid w:val="009C7155"/>
    <w:rsid w:val="009C7881"/>
    <w:rsid w:val="009D10EB"/>
    <w:rsid w:val="009D3759"/>
    <w:rsid w:val="009D3E88"/>
    <w:rsid w:val="009D3EAB"/>
    <w:rsid w:val="009D6C13"/>
    <w:rsid w:val="009E1B1A"/>
    <w:rsid w:val="009E4C11"/>
    <w:rsid w:val="009E4C63"/>
    <w:rsid w:val="009E5D44"/>
    <w:rsid w:val="009E6870"/>
    <w:rsid w:val="009E6D9C"/>
    <w:rsid w:val="009F08D7"/>
    <w:rsid w:val="009F0C48"/>
    <w:rsid w:val="009F0F8C"/>
    <w:rsid w:val="009F14A1"/>
    <w:rsid w:val="009F182F"/>
    <w:rsid w:val="009F2782"/>
    <w:rsid w:val="009F5EF5"/>
    <w:rsid w:val="009F6AA0"/>
    <w:rsid w:val="009F74C3"/>
    <w:rsid w:val="009F77C8"/>
    <w:rsid w:val="00A00C23"/>
    <w:rsid w:val="00A017B4"/>
    <w:rsid w:val="00A01989"/>
    <w:rsid w:val="00A02DC4"/>
    <w:rsid w:val="00A032D2"/>
    <w:rsid w:val="00A04B1F"/>
    <w:rsid w:val="00A05CE2"/>
    <w:rsid w:val="00A07248"/>
    <w:rsid w:val="00A07B1A"/>
    <w:rsid w:val="00A100D5"/>
    <w:rsid w:val="00A101A8"/>
    <w:rsid w:val="00A109AA"/>
    <w:rsid w:val="00A10F2A"/>
    <w:rsid w:val="00A1620F"/>
    <w:rsid w:val="00A1644D"/>
    <w:rsid w:val="00A16F11"/>
    <w:rsid w:val="00A1718F"/>
    <w:rsid w:val="00A17AB2"/>
    <w:rsid w:val="00A209F5"/>
    <w:rsid w:val="00A20B78"/>
    <w:rsid w:val="00A212BD"/>
    <w:rsid w:val="00A213FF"/>
    <w:rsid w:val="00A222C6"/>
    <w:rsid w:val="00A22406"/>
    <w:rsid w:val="00A225EF"/>
    <w:rsid w:val="00A2268D"/>
    <w:rsid w:val="00A22F4C"/>
    <w:rsid w:val="00A23062"/>
    <w:rsid w:val="00A252E6"/>
    <w:rsid w:val="00A254AC"/>
    <w:rsid w:val="00A2668A"/>
    <w:rsid w:val="00A270F6"/>
    <w:rsid w:val="00A271AA"/>
    <w:rsid w:val="00A27492"/>
    <w:rsid w:val="00A27C8D"/>
    <w:rsid w:val="00A308E9"/>
    <w:rsid w:val="00A30C31"/>
    <w:rsid w:val="00A31244"/>
    <w:rsid w:val="00A31914"/>
    <w:rsid w:val="00A333BA"/>
    <w:rsid w:val="00A3373C"/>
    <w:rsid w:val="00A3384E"/>
    <w:rsid w:val="00A34227"/>
    <w:rsid w:val="00A34460"/>
    <w:rsid w:val="00A34E9A"/>
    <w:rsid w:val="00A3654F"/>
    <w:rsid w:val="00A37565"/>
    <w:rsid w:val="00A4032A"/>
    <w:rsid w:val="00A40F59"/>
    <w:rsid w:val="00A43BAB"/>
    <w:rsid w:val="00A43D59"/>
    <w:rsid w:val="00A4528F"/>
    <w:rsid w:val="00A45371"/>
    <w:rsid w:val="00A45A0A"/>
    <w:rsid w:val="00A47723"/>
    <w:rsid w:val="00A50662"/>
    <w:rsid w:val="00A52AB7"/>
    <w:rsid w:val="00A52D07"/>
    <w:rsid w:val="00A52FAB"/>
    <w:rsid w:val="00A539EF"/>
    <w:rsid w:val="00A543C8"/>
    <w:rsid w:val="00A5565C"/>
    <w:rsid w:val="00A56F35"/>
    <w:rsid w:val="00A60E61"/>
    <w:rsid w:val="00A62288"/>
    <w:rsid w:val="00A6298B"/>
    <w:rsid w:val="00A65AEB"/>
    <w:rsid w:val="00A660C7"/>
    <w:rsid w:val="00A70333"/>
    <w:rsid w:val="00A716C5"/>
    <w:rsid w:val="00A71D9F"/>
    <w:rsid w:val="00A72D2F"/>
    <w:rsid w:val="00A72EAC"/>
    <w:rsid w:val="00A738F7"/>
    <w:rsid w:val="00A75FC8"/>
    <w:rsid w:val="00A77C5D"/>
    <w:rsid w:val="00A805A7"/>
    <w:rsid w:val="00A80735"/>
    <w:rsid w:val="00A807B3"/>
    <w:rsid w:val="00A81519"/>
    <w:rsid w:val="00A82C2C"/>
    <w:rsid w:val="00A82E2C"/>
    <w:rsid w:val="00A83151"/>
    <w:rsid w:val="00A83E9C"/>
    <w:rsid w:val="00A84BA4"/>
    <w:rsid w:val="00A85BD6"/>
    <w:rsid w:val="00A876F9"/>
    <w:rsid w:val="00A925C6"/>
    <w:rsid w:val="00A96767"/>
    <w:rsid w:val="00A97A12"/>
    <w:rsid w:val="00AA039B"/>
    <w:rsid w:val="00AA3F9D"/>
    <w:rsid w:val="00AA4AFE"/>
    <w:rsid w:val="00AA4B6D"/>
    <w:rsid w:val="00AA5C96"/>
    <w:rsid w:val="00AB027C"/>
    <w:rsid w:val="00AB05F7"/>
    <w:rsid w:val="00AB0957"/>
    <w:rsid w:val="00AB109D"/>
    <w:rsid w:val="00AB10AE"/>
    <w:rsid w:val="00AB11DD"/>
    <w:rsid w:val="00AB1267"/>
    <w:rsid w:val="00AB16FF"/>
    <w:rsid w:val="00AB1F51"/>
    <w:rsid w:val="00AB2100"/>
    <w:rsid w:val="00AB2151"/>
    <w:rsid w:val="00AB449A"/>
    <w:rsid w:val="00AB5E3F"/>
    <w:rsid w:val="00AB71BD"/>
    <w:rsid w:val="00AB73CB"/>
    <w:rsid w:val="00AC0405"/>
    <w:rsid w:val="00AC04A9"/>
    <w:rsid w:val="00AC5324"/>
    <w:rsid w:val="00AC589F"/>
    <w:rsid w:val="00AC64CA"/>
    <w:rsid w:val="00AC6588"/>
    <w:rsid w:val="00AC7700"/>
    <w:rsid w:val="00AD04B3"/>
    <w:rsid w:val="00AD1726"/>
    <w:rsid w:val="00AD1BCD"/>
    <w:rsid w:val="00AD205D"/>
    <w:rsid w:val="00AD2CCF"/>
    <w:rsid w:val="00AD2E0B"/>
    <w:rsid w:val="00AD5AD4"/>
    <w:rsid w:val="00AD6638"/>
    <w:rsid w:val="00AE07A9"/>
    <w:rsid w:val="00AE0E94"/>
    <w:rsid w:val="00AE2EA7"/>
    <w:rsid w:val="00AE32FC"/>
    <w:rsid w:val="00AE3462"/>
    <w:rsid w:val="00AE47E0"/>
    <w:rsid w:val="00AE501B"/>
    <w:rsid w:val="00AE5987"/>
    <w:rsid w:val="00AE7461"/>
    <w:rsid w:val="00AF0ACA"/>
    <w:rsid w:val="00AF19AD"/>
    <w:rsid w:val="00AF1C55"/>
    <w:rsid w:val="00AF2048"/>
    <w:rsid w:val="00AF2F41"/>
    <w:rsid w:val="00AF42BC"/>
    <w:rsid w:val="00AF4D07"/>
    <w:rsid w:val="00AF5239"/>
    <w:rsid w:val="00AF5532"/>
    <w:rsid w:val="00AF66FB"/>
    <w:rsid w:val="00AF6D6A"/>
    <w:rsid w:val="00AF7174"/>
    <w:rsid w:val="00B0220A"/>
    <w:rsid w:val="00B03C30"/>
    <w:rsid w:val="00B04D40"/>
    <w:rsid w:val="00B05D6C"/>
    <w:rsid w:val="00B07DC6"/>
    <w:rsid w:val="00B10267"/>
    <w:rsid w:val="00B11FBD"/>
    <w:rsid w:val="00B12616"/>
    <w:rsid w:val="00B17CEF"/>
    <w:rsid w:val="00B20AF0"/>
    <w:rsid w:val="00B20B62"/>
    <w:rsid w:val="00B21328"/>
    <w:rsid w:val="00B21B7A"/>
    <w:rsid w:val="00B221B6"/>
    <w:rsid w:val="00B231FC"/>
    <w:rsid w:val="00B235FC"/>
    <w:rsid w:val="00B23ABC"/>
    <w:rsid w:val="00B246DC"/>
    <w:rsid w:val="00B24EE1"/>
    <w:rsid w:val="00B25BC3"/>
    <w:rsid w:val="00B26515"/>
    <w:rsid w:val="00B31334"/>
    <w:rsid w:val="00B31466"/>
    <w:rsid w:val="00B31485"/>
    <w:rsid w:val="00B31985"/>
    <w:rsid w:val="00B331AB"/>
    <w:rsid w:val="00B3384D"/>
    <w:rsid w:val="00B34D7D"/>
    <w:rsid w:val="00B35AE3"/>
    <w:rsid w:val="00B371EE"/>
    <w:rsid w:val="00B41DCF"/>
    <w:rsid w:val="00B4242A"/>
    <w:rsid w:val="00B42B8F"/>
    <w:rsid w:val="00B42FFC"/>
    <w:rsid w:val="00B4394A"/>
    <w:rsid w:val="00B43E26"/>
    <w:rsid w:val="00B444CB"/>
    <w:rsid w:val="00B466F1"/>
    <w:rsid w:val="00B46D01"/>
    <w:rsid w:val="00B46DDD"/>
    <w:rsid w:val="00B4753C"/>
    <w:rsid w:val="00B501D7"/>
    <w:rsid w:val="00B51B77"/>
    <w:rsid w:val="00B52B59"/>
    <w:rsid w:val="00B53125"/>
    <w:rsid w:val="00B533B0"/>
    <w:rsid w:val="00B53592"/>
    <w:rsid w:val="00B61D8F"/>
    <w:rsid w:val="00B63392"/>
    <w:rsid w:val="00B6510B"/>
    <w:rsid w:val="00B65E39"/>
    <w:rsid w:val="00B66643"/>
    <w:rsid w:val="00B66927"/>
    <w:rsid w:val="00B7085C"/>
    <w:rsid w:val="00B70A6C"/>
    <w:rsid w:val="00B73363"/>
    <w:rsid w:val="00B73C6A"/>
    <w:rsid w:val="00B745C7"/>
    <w:rsid w:val="00B810AE"/>
    <w:rsid w:val="00B84E3D"/>
    <w:rsid w:val="00B84FBA"/>
    <w:rsid w:val="00B861ED"/>
    <w:rsid w:val="00B8681C"/>
    <w:rsid w:val="00B86F0C"/>
    <w:rsid w:val="00B8704A"/>
    <w:rsid w:val="00B87AB9"/>
    <w:rsid w:val="00B87F3B"/>
    <w:rsid w:val="00B90FDF"/>
    <w:rsid w:val="00B91EB6"/>
    <w:rsid w:val="00B931D3"/>
    <w:rsid w:val="00B941F1"/>
    <w:rsid w:val="00B94625"/>
    <w:rsid w:val="00B954DA"/>
    <w:rsid w:val="00BA01B8"/>
    <w:rsid w:val="00BA022C"/>
    <w:rsid w:val="00BA0DEA"/>
    <w:rsid w:val="00BA0EF9"/>
    <w:rsid w:val="00BA2630"/>
    <w:rsid w:val="00BA3273"/>
    <w:rsid w:val="00BA559C"/>
    <w:rsid w:val="00BB0DF0"/>
    <w:rsid w:val="00BB17AB"/>
    <w:rsid w:val="00BB1C9D"/>
    <w:rsid w:val="00BB212B"/>
    <w:rsid w:val="00BB2380"/>
    <w:rsid w:val="00BB24D8"/>
    <w:rsid w:val="00BB2734"/>
    <w:rsid w:val="00BB3C1F"/>
    <w:rsid w:val="00BB4AD2"/>
    <w:rsid w:val="00BB509E"/>
    <w:rsid w:val="00BB7234"/>
    <w:rsid w:val="00BC05E0"/>
    <w:rsid w:val="00BC085D"/>
    <w:rsid w:val="00BC0999"/>
    <w:rsid w:val="00BC1B5C"/>
    <w:rsid w:val="00BC2308"/>
    <w:rsid w:val="00BC2653"/>
    <w:rsid w:val="00BC2B27"/>
    <w:rsid w:val="00BC3926"/>
    <w:rsid w:val="00BC6385"/>
    <w:rsid w:val="00BC6993"/>
    <w:rsid w:val="00BC7CD8"/>
    <w:rsid w:val="00BD10F1"/>
    <w:rsid w:val="00BD11DE"/>
    <w:rsid w:val="00BD1848"/>
    <w:rsid w:val="00BD2324"/>
    <w:rsid w:val="00BD24D2"/>
    <w:rsid w:val="00BD35B6"/>
    <w:rsid w:val="00BD433A"/>
    <w:rsid w:val="00BD4569"/>
    <w:rsid w:val="00BD4613"/>
    <w:rsid w:val="00BD47F2"/>
    <w:rsid w:val="00BD5961"/>
    <w:rsid w:val="00BD6358"/>
    <w:rsid w:val="00BD6B7E"/>
    <w:rsid w:val="00BD6DB9"/>
    <w:rsid w:val="00BD76C6"/>
    <w:rsid w:val="00BE2333"/>
    <w:rsid w:val="00BE28E5"/>
    <w:rsid w:val="00BE3E4F"/>
    <w:rsid w:val="00BE4DCC"/>
    <w:rsid w:val="00BE6081"/>
    <w:rsid w:val="00BE76BD"/>
    <w:rsid w:val="00BF5E04"/>
    <w:rsid w:val="00BF6DC8"/>
    <w:rsid w:val="00C010C3"/>
    <w:rsid w:val="00C01949"/>
    <w:rsid w:val="00C02A2A"/>
    <w:rsid w:val="00C03053"/>
    <w:rsid w:val="00C06AF0"/>
    <w:rsid w:val="00C06DBB"/>
    <w:rsid w:val="00C07A0D"/>
    <w:rsid w:val="00C122B6"/>
    <w:rsid w:val="00C12BA9"/>
    <w:rsid w:val="00C12D96"/>
    <w:rsid w:val="00C1414D"/>
    <w:rsid w:val="00C146BD"/>
    <w:rsid w:val="00C14753"/>
    <w:rsid w:val="00C153D1"/>
    <w:rsid w:val="00C2060A"/>
    <w:rsid w:val="00C21A04"/>
    <w:rsid w:val="00C2296E"/>
    <w:rsid w:val="00C23547"/>
    <w:rsid w:val="00C254F8"/>
    <w:rsid w:val="00C259F2"/>
    <w:rsid w:val="00C26803"/>
    <w:rsid w:val="00C27177"/>
    <w:rsid w:val="00C27A34"/>
    <w:rsid w:val="00C27A80"/>
    <w:rsid w:val="00C27B86"/>
    <w:rsid w:val="00C27E87"/>
    <w:rsid w:val="00C30FE4"/>
    <w:rsid w:val="00C31A31"/>
    <w:rsid w:val="00C3226B"/>
    <w:rsid w:val="00C333ED"/>
    <w:rsid w:val="00C338F3"/>
    <w:rsid w:val="00C33BBD"/>
    <w:rsid w:val="00C33DE1"/>
    <w:rsid w:val="00C34B12"/>
    <w:rsid w:val="00C3700E"/>
    <w:rsid w:val="00C37C69"/>
    <w:rsid w:val="00C401D9"/>
    <w:rsid w:val="00C41766"/>
    <w:rsid w:val="00C41A36"/>
    <w:rsid w:val="00C41A88"/>
    <w:rsid w:val="00C42782"/>
    <w:rsid w:val="00C43F2E"/>
    <w:rsid w:val="00C44F26"/>
    <w:rsid w:val="00C45C06"/>
    <w:rsid w:val="00C46ED2"/>
    <w:rsid w:val="00C5411F"/>
    <w:rsid w:val="00C543A5"/>
    <w:rsid w:val="00C54505"/>
    <w:rsid w:val="00C57C26"/>
    <w:rsid w:val="00C60188"/>
    <w:rsid w:val="00C61902"/>
    <w:rsid w:val="00C61E08"/>
    <w:rsid w:val="00C62E8E"/>
    <w:rsid w:val="00C632AF"/>
    <w:rsid w:val="00C63AF1"/>
    <w:rsid w:val="00C640F5"/>
    <w:rsid w:val="00C65263"/>
    <w:rsid w:val="00C677B7"/>
    <w:rsid w:val="00C7193B"/>
    <w:rsid w:val="00C71997"/>
    <w:rsid w:val="00C72A42"/>
    <w:rsid w:val="00C738CC"/>
    <w:rsid w:val="00C7471D"/>
    <w:rsid w:val="00C75FE9"/>
    <w:rsid w:val="00C770E1"/>
    <w:rsid w:val="00C8089C"/>
    <w:rsid w:val="00C812E3"/>
    <w:rsid w:val="00C8287D"/>
    <w:rsid w:val="00C9048C"/>
    <w:rsid w:val="00C90FED"/>
    <w:rsid w:val="00C914F6"/>
    <w:rsid w:val="00C92EF6"/>
    <w:rsid w:val="00C93869"/>
    <w:rsid w:val="00C94F4B"/>
    <w:rsid w:val="00C97C06"/>
    <w:rsid w:val="00CA3E2A"/>
    <w:rsid w:val="00CA4472"/>
    <w:rsid w:val="00CA62AF"/>
    <w:rsid w:val="00CA63C8"/>
    <w:rsid w:val="00CA6B58"/>
    <w:rsid w:val="00CA7273"/>
    <w:rsid w:val="00CB5E20"/>
    <w:rsid w:val="00CB67C0"/>
    <w:rsid w:val="00CB6EE5"/>
    <w:rsid w:val="00CC154C"/>
    <w:rsid w:val="00CC1D9D"/>
    <w:rsid w:val="00CC348F"/>
    <w:rsid w:val="00CC4D6E"/>
    <w:rsid w:val="00CC587F"/>
    <w:rsid w:val="00CD0834"/>
    <w:rsid w:val="00CD11D6"/>
    <w:rsid w:val="00CD1CE5"/>
    <w:rsid w:val="00CD2231"/>
    <w:rsid w:val="00CD25B1"/>
    <w:rsid w:val="00CD3079"/>
    <w:rsid w:val="00CD48B5"/>
    <w:rsid w:val="00CD5336"/>
    <w:rsid w:val="00CD5778"/>
    <w:rsid w:val="00CD5868"/>
    <w:rsid w:val="00CD6069"/>
    <w:rsid w:val="00CD7912"/>
    <w:rsid w:val="00CE023A"/>
    <w:rsid w:val="00CE0616"/>
    <w:rsid w:val="00CE1833"/>
    <w:rsid w:val="00CE18A6"/>
    <w:rsid w:val="00CE1F77"/>
    <w:rsid w:val="00CE3612"/>
    <w:rsid w:val="00CE371B"/>
    <w:rsid w:val="00CE3C38"/>
    <w:rsid w:val="00CE4C64"/>
    <w:rsid w:val="00CE4D3F"/>
    <w:rsid w:val="00CE528E"/>
    <w:rsid w:val="00CE5D23"/>
    <w:rsid w:val="00CE5D27"/>
    <w:rsid w:val="00CE6BA3"/>
    <w:rsid w:val="00CE7A5F"/>
    <w:rsid w:val="00CF11EB"/>
    <w:rsid w:val="00CF4A12"/>
    <w:rsid w:val="00CF68D4"/>
    <w:rsid w:val="00CF6E69"/>
    <w:rsid w:val="00CF792E"/>
    <w:rsid w:val="00CF7B54"/>
    <w:rsid w:val="00D0159F"/>
    <w:rsid w:val="00D02398"/>
    <w:rsid w:val="00D02E60"/>
    <w:rsid w:val="00D0496B"/>
    <w:rsid w:val="00D054BA"/>
    <w:rsid w:val="00D0624D"/>
    <w:rsid w:val="00D067A4"/>
    <w:rsid w:val="00D07295"/>
    <w:rsid w:val="00D13605"/>
    <w:rsid w:val="00D13D64"/>
    <w:rsid w:val="00D1480B"/>
    <w:rsid w:val="00D152BB"/>
    <w:rsid w:val="00D17064"/>
    <w:rsid w:val="00D17EA7"/>
    <w:rsid w:val="00D20161"/>
    <w:rsid w:val="00D204F9"/>
    <w:rsid w:val="00D22404"/>
    <w:rsid w:val="00D22D85"/>
    <w:rsid w:val="00D23375"/>
    <w:rsid w:val="00D24E6C"/>
    <w:rsid w:val="00D2562C"/>
    <w:rsid w:val="00D2613A"/>
    <w:rsid w:val="00D26200"/>
    <w:rsid w:val="00D27085"/>
    <w:rsid w:val="00D27BC4"/>
    <w:rsid w:val="00D303F4"/>
    <w:rsid w:val="00D342E3"/>
    <w:rsid w:val="00D345E8"/>
    <w:rsid w:val="00D3506F"/>
    <w:rsid w:val="00D35A8A"/>
    <w:rsid w:val="00D36C4C"/>
    <w:rsid w:val="00D408B8"/>
    <w:rsid w:val="00D43BBB"/>
    <w:rsid w:val="00D43C32"/>
    <w:rsid w:val="00D44084"/>
    <w:rsid w:val="00D47B68"/>
    <w:rsid w:val="00D51159"/>
    <w:rsid w:val="00D5469A"/>
    <w:rsid w:val="00D5515F"/>
    <w:rsid w:val="00D551DF"/>
    <w:rsid w:val="00D55793"/>
    <w:rsid w:val="00D55BC4"/>
    <w:rsid w:val="00D5739D"/>
    <w:rsid w:val="00D57659"/>
    <w:rsid w:val="00D61664"/>
    <w:rsid w:val="00D61F01"/>
    <w:rsid w:val="00D62164"/>
    <w:rsid w:val="00D64628"/>
    <w:rsid w:val="00D651DD"/>
    <w:rsid w:val="00D66C2E"/>
    <w:rsid w:val="00D66D56"/>
    <w:rsid w:val="00D70C51"/>
    <w:rsid w:val="00D72125"/>
    <w:rsid w:val="00D7442E"/>
    <w:rsid w:val="00D75F75"/>
    <w:rsid w:val="00D76FB9"/>
    <w:rsid w:val="00D77FDB"/>
    <w:rsid w:val="00D80675"/>
    <w:rsid w:val="00D80C78"/>
    <w:rsid w:val="00D83B65"/>
    <w:rsid w:val="00D85B5B"/>
    <w:rsid w:val="00D86629"/>
    <w:rsid w:val="00D86B2E"/>
    <w:rsid w:val="00D87E0C"/>
    <w:rsid w:val="00D91E45"/>
    <w:rsid w:val="00D93F89"/>
    <w:rsid w:val="00D94A2B"/>
    <w:rsid w:val="00D94C0A"/>
    <w:rsid w:val="00D95386"/>
    <w:rsid w:val="00D96089"/>
    <w:rsid w:val="00D960B0"/>
    <w:rsid w:val="00D96C06"/>
    <w:rsid w:val="00DA01D9"/>
    <w:rsid w:val="00DA1A2E"/>
    <w:rsid w:val="00DA1A70"/>
    <w:rsid w:val="00DA1F15"/>
    <w:rsid w:val="00DA2104"/>
    <w:rsid w:val="00DA32E6"/>
    <w:rsid w:val="00DA3B8A"/>
    <w:rsid w:val="00DA51B0"/>
    <w:rsid w:val="00DA546B"/>
    <w:rsid w:val="00DA5582"/>
    <w:rsid w:val="00DA5610"/>
    <w:rsid w:val="00DA7A76"/>
    <w:rsid w:val="00DB0679"/>
    <w:rsid w:val="00DB0EF3"/>
    <w:rsid w:val="00DB6099"/>
    <w:rsid w:val="00DB60AC"/>
    <w:rsid w:val="00DB6228"/>
    <w:rsid w:val="00DB63F6"/>
    <w:rsid w:val="00DB66BA"/>
    <w:rsid w:val="00DB7F98"/>
    <w:rsid w:val="00DC07C4"/>
    <w:rsid w:val="00DC2784"/>
    <w:rsid w:val="00DC2ACD"/>
    <w:rsid w:val="00DC2EFC"/>
    <w:rsid w:val="00DC30F2"/>
    <w:rsid w:val="00DC372F"/>
    <w:rsid w:val="00DC4CEC"/>
    <w:rsid w:val="00DC4DEA"/>
    <w:rsid w:val="00DC56B1"/>
    <w:rsid w:val="00DC73A2"/>
    <w:rsid w:val="00DC7DD6"/>
    <w:rsid w:val="00DD0508"/>
    <w:rsid w:val="00DD08F9"/>
    <w:rsid w:val="00DD1E2F"/>
    <w:rsid w:val="00DD1FF1"/>
    <w:rsid w:val="00DD20F8"/>
    <w:rsid w:val="00DD2978"/>
    <w:rsid w:val="00DD29B5"/>
    <w:rsid w:val="00DD2A68"/>
    <w:rsid w:val="00DD33E7"/>
    <w:rsid w:val="00DD35F5"/>
    <w:rsid w:val="00DD38D5"/>
    <w:rsid w:val="00DD44C2"/>
    <w:rsid w:val="00DD4852"/>
    <w:rsid w:val="00DD6CFD"/>
    <w:rsid w:val="00DD7279"/>
    <w:rsid w:val="00DD7C1E"/>
    <w:rsid w:val="00DE0AF9"/>
    <w:rsid w:val="00DE1142"/>
    <w:rsid w:val="00DE14EE"/>
    <w:rsid w:val="00DE201B"/>
    <w:rsid w:val="00DE419A"/>
    <w:rsid w:val="00DE6077"/>
    <w:rsid w:val="00DE670D"/>
    <w:rsid w:val="00DE6FCE"/>
    <w:rsid w:val="00DE7C09"/>
    <w:rsid w:val="00DF03DC"/>
    <w:rsid w:val="00DF122B"/>
    <w:rsid w:val="00DF148B"/>
    <w:rsid w:val="00DF17E9"/>
    <w:rsid w:val="00DF32DE"/>
    <w:rsid w:val="00DF3730"/>
    <w:rsid w:val="00DF46D5"/>
    <w:rsid w:val="00DF53FC"/>
    <w:rsid w:val="00DF5548"/>
    <w:rsid w:val="00DF6A85"/>
    <w:rsid w:val="00DF74EA"/>
    <w:rsid w:val="00E01274"/>
    <w:rsid w:val="00E01D4C"/>
    <w:rsid w:val="00E02A20"/>
    <w:rsid w:val="00E039B0"/>
    <w:rsid w:val="00E0468C"/>
    <w:rsid w:val="00E057B0"/>
    <w:rsid w:val="00E06460"/>
    <w:rsid w:val="00E069E2"/>
    <w:rsid w:val="00E06BBB"/>
    <w:rsid w:val="00E108CA"/>
    <w:rsid w:val="00E1103D"/>
    <w:rsid w:val="00E111FF"/>
    <w:rsid w:val="00E1122F"/>
    <w:rsid w:val="00E11E9C"/>
    <w:rsid w:val="00E12538"/>
    <w:rsid w:val="00E12F3F"/>
    <w:rsid w:val="00E1393C"/>
    <w:rsid w:val="00E149B2"/>
    <w:rsid w:val="00E14FDB"/>
    <w:rsid w:val="00E15120"/>
    <w:rsid w:val="00E1548C"/>
    <w:rsid w:val="00E159FE"/>
    <w:rsid w:val="00E16784"/>
    <w:rsid w:val="00E179CF"/>
    <w:rsid w:val="00E17B41"/>
    <w:rsid w:val="00E17E7A"/>
    <w:rsid w:val="00E20BAB"/>
    <w:rsid w:val="00E21745"/>
    <w:rsid w:val="00E23DBC"/>
    <w:rsid w:val="00E24B40"/>
    <w:rsid w:val="00E25C48"/>
    <w:rsid w:val="00E25D71"/>
    <w:rsid w:val="00E30486"/>
    <w:rsid w:val="00E3071A"/>
    <w:rsid w:val="00E310E2"/>
    <w:rsid w:val="00E312C5"/>
    <w:rsid w:val="00E3170B"/>
    <w:rsid w:val="00E3232C"/>
    <w:rsid w:val="00E35D4F"/>
    <w:rsid w:val="00E37CCA"/>
    <w:rsid w:val="00E44D74"/>
    <w:rsid w:val="00E45301"/>
    <w:rsid w:val="00E463B6"/>
    <w:rsid w:val="00E51F8A"/>
    <w:rsid w:val="00E53CC5"/>
    <w:rsid w:val="00E55CC2"/>
    <w:rsid w:val="00E56705"/>
    <w:rsid w:val="00E568C5"/>
    <w:rsid w:val="00E56A6A"/>
    <w:rsid w:val="00E621F8"/>
    <w:rsid w:val="00E64C6F"/>
    <w:rsid w:val="00E65D8E"/>
    <w:rsid w:val="00E66B08"/>
    <w:rsid w:val="00E67B81"/>
    <w:rsid w:val="00E67F59"/>
    <w:rsid w:val="00E7039A"/>
    <w:rsid w:val="00E717E3"/>
    <w:rsid w:val="00E7231C"/>
    <w:rsid w:val="00E72557"/>
    <w:rsid w:val="00E7290E"/>
    <w:rsid w:val="00E73E1E"/>
    <w:rsid w:val="00E74803"/>
    <w:rsid w:val="00E74BD7"/>
    <w:rsid w:val="00E77297"/>
    <w:rsid w:val="00E805E6"/>
    <w:rsid w:val="00E81626"/>
    <w:rsid w:val="00E82083"/>
    <w:rsid w:val="00E821DE"/>
    <w:rsid w:val="00E833CA"/>
    <w:rsid w:val="00E8470E"/>
    <w:rsid w:val="00E84E0A"/>
    <w:rsid w:val="00E85467"/>
    <w:rsid w:val="00E87EDF"/>
    <w:rsid w:val="00E9065B"/>
    <w:rsid w:val="00E90F29"/>
    <w:rsid w:val="00E91411"/>
    <w:rsid w:val="00E9196C"/>
    <w:rsid w:val="00E9242F"/>
    <w:rsid w:val="00E92952"/>
    <w:rsid w:val="00E93F30"/>
    <w:rsid w:val="00E95539"/>
    <w:rsid w:val="00E95B7A"/>
    <w:rsid w:val="00E9736B"/>
    <w:rsid w:val="00E97D94"/>
    <w:rsid w:val="00EA12DD"/>
    <w:rsid w:val="00EA1B3A"/>
    <w:rsid w:val="00EA1FCD"/>
    <w:rsid w:val="00EA2762"/>
    <w:rsid w:val="00EA4114"/>
    <w:rsid w:val="00EA5F67"/>
    <w:rsid w:val="00EA72D5"/>
    <w:rsid w:val="00EB05CA"/>
    <w:rsid w:val="00EB17DD"/>
    <w:rsid w:val="00EB1DE2"/>
    <w:rsid w:val="00EB2AAE"/>
    <w:rsid w:val="00EB2BE4"/>
    <w:rsid w:val="00EB5093"/>
    <w:rsid w:val="00EB5E64"/>
    <w:rsid w:val="00EB7920"/>
    <w:rsid w:val="00EB7A96"/>
    <w:rsid w:val="00EB7BD2"/>
    <w:rsid w:val="00EC1E74"/>
    <w:rsid w:val="00EC42CC"/>
    <w:rsid w:val="00EC557F"/>
    <w:rsid w:val="00EC5AD2"/>
    <w:rsid w:val="00EC6084"/>
    <w:rsid w:val="00ED092B"/>
    <w:rsid w:val="00ED379A"/>
    <w:rsid w:val="00ED6EB3"/>
    <w:rsid w:val="00ED79E7"/>
    <w:rsid w:val="00EE5210"/>
    <w:rsid w:val="00EE557B"/>
    <w:rsid w:val="00EE6AB2"/>
    <w:rsid w:val="00EE7DA4"/>
    <w:rsid w:val="00EF1847"/>
    <w:rsid w:val="00EF2A24"/>
    <w:rsid w:val="00EF2B2F"/>
    <w:rsid w:val="00EF2CD9"/>
    <w:rsid w:val="00EF3281"/>
    <w:rsid w:val="00EF3A92"/>
    <w:rsid w:val="00EF3AD0"/>
    <w:rsid w:val="00EF45B7"/>
    <w:rsid w:val="00EF64FF"/>
    <w:rsid w:val="00EF7712"/>
    <w:rsid w:val="00F02B70"/>
    <w:rsid w:val="00F04A8B"/>
    <w:rsid w:val="00F05447"/>
    <w:rsid w:val="00F06E16"/>
    <w:rsid w:val="00F07584"/>
    <w:rsid w:val="00F1062A"/>
    <w:rsid w:val="00F115CF"/>
    <w:rsid w:val="00F120A0"/>
    <w:rsid w:val="00F12765"/>
    <w:rsid w:val="00F12B85"/>
    <w:rsid w:val="00F12D05"/>
    <w:rsid w:val="00F15666"/>
    <w:rsid w:val="00F1583E"/>
    <w:rsid w:val="00F158CF"/>
    <w:rsid w:val="00F16A30"/>
    <w:rsid w:val="00F208F0"/>
    <w:rsid w:val="00F209ED"/>
    <w:rsid w:val="00F22811"/>
    <w:rsid w:val="00F23A87"/>
    <w:rsid w:val="00F23C28"/>
    <w:rsid w:val="00F26A95"/>
    <w:rsid w:val="00F277D8"/>
    <w:rsid w:val="00F27EF8"/>
    <w:rsid w:val="00F302BC"/>
    <w:rsid w:val="00F30AD3"/>
    <w:rsid w:val="00F349D8"/>
    <w:rsid w:val="00F3547D"/>
    <w:rsid w:val="00F35568"/>
    <w:rsid w:val="00F35B70"/>
    <w:rsid w:val="00F36D03"/>
    <w:rsid w:val="00F370AC"/>
    <w:rsid w:val="00F42D30"/>
    <w:rsid w:val="00F44432"/>
    <w:rsid w:val="00F45DF2"/>
    <w:rsid w:val="00F50A7E"/>
    <w:rsid w:val="00F51AB5"/>
    <w:rsid w:val="00F52C47"/>
    <w:rsid w:val="00F52FA8"/>
    <w:rsid w:val="00F53DE3"/>
    <w:rsid w:val="00F55403"/>
    <w:rsid w:val="00F55819"/>
    <w:rsid w:val="00F55EBB"/>
    <w:rsid w:val="00F60BB8"/>
    <w:rsid w:val="00F60F03"/>
    <w:rsid w:val="00F60F3C"/>
    <w:rsid w:val="00F61A7B"/>
    <w:rsid w:val="00F62C40"/>
    <w:rsid w:val="00F6353B"/>
    <w:rsid w:val="00F6441B"/>
    <w:rsid w:val="00F6468A"/>
    <w:rsid w:val="00F661F7"/>
    <w:rsid w:val="00F666B1"/>
    <w:rsid w:val="00F6682A"/>
    <w:rsid w:val="00F709EF"/>
    <w:rsid w:val="00F723AD"/>
    <w:rsid w:val="00F739D1"/>
    <w:rsid w:val="00F73B2D"/>
    <w:rsid w:val="00F73BE8"/>
    <w:rsid w:val="00F73E93"/>
    <w:rsid w:val="00F755B6"/>
    <w:rsid w:val="00F7609D"/>
    <w:rsid w:val="00F77A22"/>
    <w:rsid w:val="00F77C78"/>
    <w:rsid w:val="00F8083F"/>
    <w:rsid w:val="00F832C3"/>
    <w:rsid w:val="00F83D9A"/>
    <w:rsid w:val="00F83FB7"/>
    <w:rsid w:val="00F842F6"/>
    <w:rsid w:val="00F85394"/>
    <w:rsid w:val="00F871F8"/>
    <w:rsid w:val="00F90D33"/>
    <w:rsid w:val="00F92BE7"/>
    <w:rsid w:val="00F92E6F"/>
    <w:rsid w:val="00F9316A"/>
    <w:rsid w:val="00F93888"/>
    <w:rsid w:val="00F940A5"/>
    <w:rsid w:val="00F94544"/>
    <w:rsid w:val="00F94D0E"/>
    <w:rsid w:val="00F95981"/>
    <w:rsid w:val="00F96016"/>
    <w:rsid w:val="00F9680D"/>
    <w:rsid w:val="00F974FF"/>
    <w:rsid w:val="00F9793F"/>
    <w:rsid w:val="00F97CDF"/>
    <w:rsid w:val="00FA12BF"/>
    <w:rsid w:val="00FA1981"/>
    <w:rsid w:val="00FA234C"/>
    <w:rsid w:val="00FA5229"/>
    <w:rsid w:val="00FA5B6D"/>
    <w:rsid w:val="00FA68A4"/>
    <w:rsid w:val="00FA76B0"/>
    <w:rsid w:val="00FB01D5"/>
    <w:rsid w:val="00FB0D73"/>
    <w:rsid w:val="00FB1A1A"/>
    <w:rsid w:val="00FB2E70"/>
    <w:rsid w:val="00FB4E47"/>
    <w:rsid w:val="00FB7765"/>
    <w:rsid w:val="00FB77C1"/>
    <w:rsid w:val="00FC0434"/>
    <w:rsid w:val="00FC0801"/>
    <w:rsid w:val="00FC21A0"/>
    <w:rsid w:val="00FC2635"/>
    <w:rsid w:val="00FC2762"/>
    <w:rsid w:val="00FC2870"/>
    <w:rsid w:val="00FC3107"/>
    <w:rsid w:val="00FC39D8"/>
    <w:rsid w:val="00FC6D30"/>
    <w:rsid w:val="00FD0616"/>
    <w:rsid w:val="00FD06C2"/>
    <w:rsid w:val="00FD3E7C"/>
    <w:rsid w:val="00FD4857"/>
    <w:rsid w:val="00FE07C1"/>
    <w:rsid w:val="00FE1EF7"/>
    <w:rsid w:val="00FE1F78"/>
    <w:rsid w:val="00FE2612"/>
    <w:rsid w:val="00FE2963"/>
    <w:rsid w:val="00FE4DA5"/>
    <w:rsid w:val="00FE6165"/>
    <w:rsid w:val="00FE7654"/>
    <w:rsid w:val="00FF0660"/>
    <w:rsid w:val="00FF18ED"/>
    <w:rsid w:val="00FF4124"/>
    <w:rsid w:val="00FF436D"/>
    <w:rsid w:val="00FF4D44"/>
    <w:rsid w:val="00FF4D81"/>
    <w:rsid w:val="00FF6A79"/>
    <w:rsid w:val="00FF7AE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8435"/>
    <o:shapelayout v:ext="edit">
      <o:idmap v:ext="edit" data="1"/>
    </o:shapelayout>
  </w:shapeDefaults>
  <w:decimalSymbol w:val=","/>
  <w:listSeparator w:val=";"/>
  <w14:docId w14:val="4D9714B4"/>
  <w15:docId w15:val="{740CFF50-7CAC-4137-A189-C87F46AA0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4331"/>
    <w:rPr>
      <w:rFonts w:ascii="Calibri" w:eastAsia="Times New Roman" w:hAnsi="Calibri" w:cs="Times New Roman"/>
      <w:lang w:eastAsia="pt-BR"/>
    </w:rPr>
  </w:style>
  <w:style w:type="paragraph" w:styleId="Ttulo1">
    <w:name w:val="heading 1"/>
    <w:basedOn w:val="Normal"/>
    <w:next w:val="Normal"/>
    <w:link w:val="Ttulo1Char"/>
    <w:uiPriority w:val="9"/>
    <w:qFormat/>
    <w:rsid w:val="00D47B6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D70C51"/>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5">
    <w:name w:val="heading 5"/>
    <w:basedOn w:val="Normal"/>
    <w:next w:val="Normal"/>
    <w:link w:val="Ttulo5Char"/>
    <w:qFormat/>
    <w:rsid w:val="002A5A23"/>
    <w:pPr>
      <w:spacing w:before="240" w:after="60" w:line="240" w:lineRule="auto"/>
      <w:jc w:val="both"/>
      <w:outlineLvl w:val="4"/>
    </w:pPr>
    <w:rPr>
      <w:rFonts w:ascii="Arial" w:hAnsi="Arial"/>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41A8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41A88"/>
    <w:rPr>
      <w:rFonts w:ascii="Calibri" w:eastAsia="Times New Roman" w:hAnsi="Calibri" w:cs="Times New Roman"/>
      <w:lang w:eastAsia="pt-BR"/>
    </w:rPr>
  </w:style>
  <w:style w:type="paragraph" w:styleId="Rodap">
    <w:name w:val="footer"/>
    <w:basedOn w:val="Normal"/>
    <w:link w:val="RodapChar"/>
    <w:uiPriority w:val="99"/>
    <w:unhideWhenUsed/>
    <w:rsid w:val="00C41A88"/>
    <w:pPr>
      <w:tabs>
        <w:tab w:val="center" w:pos="4252"/>
        <w:tab w:val="right" w:pos="8504"/>
      </w:tabs>
      <w:spacing w:after="0" w:line="240" w:lineRule="auto"/>
    </w:pPr>
  </w:style>
  <w:style w:type="character" w:customStyle="1" w:styleId="RodapChar">
    <w:name w:val="Rodapé Char"/>
    <w:basedOn w:val="Fontepargpadro"/>
    <w:link w:val="Rodap"/>
    <w:uiPriority w:val="99"/>
    <w:rsid w:val="00C41A88"/>
    <w:rPr>
      <w:rFonts w:ascii="Calibri" w:eastAsia="Times New Roman" w:hAnsi="Calibri" w:cs="Times New Roman"/>
      <w:lang w:eastAsia="pt-BR"/>
    </w:rPr>
  </w:style>
  <w:style w:type="table" w:styleId="Tabelacomgrade">
    <w:name w:val="Table Grid"/>
    <w:basedOn w:val="Tabelanormal"/>
    <w:uiPriority w:val="59"/>
    <w:rsid w:val="00C41A8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rgrafodaLista">
    <w:name w:val="List Paragraph"/>
    <w:basedOn w:val="Normal"/>
    <w:link w:val="PargrafodaListaChar"/>
    <w:uiPriority w:val="99"/>
    <w:qFormat/>
    <w:rsid w:val="00C41A88"/>
    <w:pPr>
      <w:ind w:left="720"/>
      <w:contextualSpacing/>
    </w:pPr>
  </w:style>
  <w:style w:type="character" w:customStyle="1" w:styleId="Ttulo5Char">
    <w:name w:val="Título 5 Char"/>
    <w:basedOn w:val="Fontepargpadro"/>
    <w:link w:val="Ttulo5"/>
    <w:rsid w:val="002A5A23"/>
    <w:rPr>
      <w:rFonts w:ascii="Arial" w:eastAsia="Times New Roman" w:hAnsi="Arial" w:cs="Times New Roman"/>
      <w:szCs w:val="20"/>
      <w:lang w:eastAsia="pt-BR"/>
    </w:rPr>
  </w:style>
  <w:style w:type="paragraph" w:styleId="Corpodetexto">
    <w:name w:val="Body Text"/>
    <w:basedOn w:val="Normal"/>
    <w:link w:val="CorpodetextoChar"/>
    <w:uiPriority w:val="99"/>
    <w:unhideWhenUsed/>
    <w:qFormat/>
    <w:rsid w:val="00541810"/>
    <w:pPr>
      <w:spacing w:after="120" w:line="240" w:lineRule="auto"/>
    </w:pPr>
    <w:rPr>
      <w:rFonts w:ascii="Times New Roman" w:hAnsi="Times New Roman"/>
      <w:sz w:val="24"/>
      <w:szCs w:val="24"/>
    </w:rPr>
  </w:style>
  <w:style w:type="character" w:customStyle="1" w:styleId="CorpodetextoChar">
    <w:name w:val="Corpo de texto Char"/>
    <w:basedOn w:val="Fontepargpadro"/>
    <w:link w:val="Corpodetexto"/>
    <w:uiPriority w:val="99"/>
    <w:rsid w:val="00541810"/>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104AA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104AA5"/>
    <w:rPr>
      <w:rFonts w:ascii="Tahoma" w:eastAsia="Times New Roman" w:hAnsi="Tahoma" w:cs="Tahoma"/>
      <w:sz w:val="16"/>
      <w:szCs w:val="16"/>
      <w:lang w:eastAsia="pt-BR"/>
    </w:rPr>
  </w:style>
  <w:style w:type="paragraph" w:styleId="Reviso">
    <w:name w:val="Revision"/>
    <w:hidden/>
    <w:uiPriority w:val="99"/>
    <w:semiHidden/>
    <w:rsid w:val="0083668A"/>
    <w:pPr>
      <w:spacing w:after="0" w:line="240" w:lineRule="auto"/>
    </w:pPr>
    <w:rPr>
      <w:rFonts w:ascii="Calibri" w:eastAsia="Times New Roman" w:hAnsi="Calibri" w:cs="Times New Roman"/>
      <w:lang w:eastAsia="pt-BR"/>
    </w:rPr>
  </w:style>
  <w:style w:type="character" w:customStyle="1" w:styleId="Ttulo1Char">
    <w:name w:val="Título 1 Char"/>
    <w:basedOn w:val="Fontepargpadro"/>
    <w:link w:val="Ttulo1"/>
    <w:uiPriority w:val="9"/>
    <w:rsid w:val="00D47B68"/>
    <w:rPr>
      <w:rFonts w:asciiTheme="majorHAnsi" w:eastAsiaTheme="majorEastAsia" w:hAnsiTheme="majorHAnsi" w:cstheme="majorBidi"/>
      <w:b/>
      <w:bCs/>
      <w:color w:val="365F91" w:themeColor="accent1" w:themeShade="BF"/>
      <w:sz w:val="28"/>
      <w:szCs w:val="28"/>
      <w:lang w:eastAsia="pt-BR"/>
    </w:rPr>
  </w:style>
  <w:style w:type="paragraph" w:styleId="CabealhodoSumrio">
    <w:name w:val="TOC Heading"/>
    <w:basedOn w:val="Ttulo1"/>
    <w:next w:val="Normal"/>
    <w:uiPriority w:val="39"/>
    <w:unhideWhenUsed/>
    <w:qFormat/>
    <w:rsid w:val="00D47B68"/>
    <w:pPr>
      <w:outlineLvl w:val="9"/>
    </w:pPr>
    <w:rPr>
      <w:lang w:eastAsia="en-US"/>
    </w:rPr>
  </w:style>
  <w:style w:type="paragraph" w:styleId="Sumrio1">
    <w:name w:val="toc 1"/>
    <w:basedOn w:val="Normal"/>
    <w:next w:val="Normal"/>
    <w:autoRedefine/>
    <w:uiPriority w:val="39"/>
    <w:unhideWhenUsed/>
    <w:rsid w:val="00D47B68"/>
    <w:pPr>
      <w:spacing w:after="100"/>
    </w:pPr>
  </w:style>
  <w:style w:type="character" w:styleId="Hyperlink">
    <w:name w:val="Hyperlink"/>
    <w:basedOn w:val="Fontepargpadro"/>
    <w:uiPriority w:val="99"/>
    <w:unhideWhenUsed/>
    <w:rsid w:val="00D47B68"/>
    <w:rPr>
      <w:color w:val="0000FF" w:themeColor="hyperlink"/>
      <w:u w:val="single"/>
    </w:rPr>
  </w:style>
  <w:style w:type="character" w:customStyle="1" w:styleId="PargrafodaListaChar">
    <w:name w:val="Parágrafo da Lista Char"/>
    <w:link w:val="PargrafodaLista"/>
    <w:uiPriority w:val="99"/>
    <w:locked/>
    <w:rsid w:val="00714033"/>
    <w:rPr>
      <w:rFonts w:ascii="Calibri" w:eastAsia="Times New Roman" w:hAnsi="Calibri" w:cs="Times New Roman"/>
      <w:lang w:eastAsia="pt-BR"/>
    </w:rPr>
  </w:style>
  <w:style w:type="paragraph" w:styleId="Corpodetexto3">
    <w:name w:val="Body Text 3"/>
    <w:basedOn w:val="Normal"/>
    <w:link w:val="Corpodetexto3Char"/>
    <w:uiPriority w:val="99"/>
    <w:unhideWhenUsed/>
    <w:rsid w:val="002B680A"/>
    <w:pPr>
      <w:spacing w:after="120"/>
    </w:pPr>
    <w:rPr>
      <w:sz w:val="16"/>
      <w:szCs w:val="16"/>
    </w:rPr>
  </w:style>
  <w:style w:type="character" w:customStyle="1" w:styleId="Corpodetexto3Char">
    <w:name w:val="Corpo de texto 3 Char"/>
    <w:basedOn w:val="Fontepargpadro"/>
    <w:link w:val="Corpodetexto3"/>
    <w:uiPriority w:val="99"/>
    <w:rsid w:val="002B680A"/>
    <w:rPr>
      <w:rFonts w:ascii="Calibri" w:eastAsia="Times New Roman" w:hAnsi="Calibri" w:cs="Times New Roman"/>
      <w:sz w:val="16"/>
      <w:szCs w:val="16"/>
      <w:lang w:eastAsia="pt-BR"/>
    </w:rPr>
  </w:style>
  <w:style w:type="paragraph" w:customStyle="1" w:styleId="Titulo1">
    <w:name w:val="Titulo 1"/>
    <w:basedOn w:val="Ttulo1"/>
    <w:link w:val="Titulo1Char"/>
    <w:qFormat/>
    <w:rsid w:val="002B680A"/>
    <w:pPr>
      <w:keepLines w:val="0"/>
      <w:numPr>
        <w:numId w:val="1"/>
      </w:numPr>
      <w:tabs>
        <w:tab w:val="left" w:pos="1260"/>
      </w:tabs>
      <w:spacing w:before="360" w:after="240" w:line="240" w:lineRule="auto"/>
      <w:jc w:val="both"/>
    </w:pPr>
    <w:rPr>
      <w:rFonts w:ascii="Arial" w:eastAsia="Times New Roman" w:hAnsi="Arial" w:cs="Times New Roman"/>
      <w:bCs w:val="0"/>
      <w:caps/>
      <w:color w:val="auto"/>
      <w:kern w:val="32"/>
      <w:lang w:val="x-none" w:eastAsia="en-US"/>
    </w:rPr>
  </w:style>
  <w:style w:type="character" w:customStyle="1" w:styleId="Titulo1Char">
    <w:name w:val="Titulo 1 Char"/>
    <w:link w:val="Titulo1"/>
    <w:rsid w:val="002B680A"/>
    <w:rPr>
      <w:rFonts w:ascii="Arial" w:eastAsia="Times New Roman" w:hAnsi="Arial" w:cs="Times New Roman"/>
      <w:b/>
      <w:caps/>
      <w:kern w:val="32"/>
      <w:sz w:val="28"/>
      <w:szCs w:val="28"/>
      <w:lang w:val="x-none"/>
    </w:rPr>
  </w:style>
  <w:style w:type="character" w:customStyle="1" w:styleId="Ttulo2Char">
    <w:name w:val="Título 2 Char"/>
    <w:basedOn w:val="Fontepargpadro"/>
    <w:link w:val="Ttulo2"/>
    <w:uiPriority w:val="9"/>
    <w:rsid w:val="00D70C51"/>
    <w:rPr>
      <w:rFonts w:asciiTheme="majorHAnsi" w:eastAsiaTheme="majorEastAsia" w:hAnsiTheme="majorHAnsi" w:cstheme="majorBidi"/>
      <w:color w:val="365F91" w:themeColor="accent1" w:themeShade="BF"/>
      <w:sz w:val="26"/>
      <w:szCs w:val="26"/>
      <w:lang w:eastAsia="pt-BR"/>
    </w:rPr>
  </w:style>
  <w:style w:type="paragraph" w:customStyle="1" w:styleId="artigo">
    <w:name w:val="artigo"/>
    <w:basedOn w:val="Normal"/>
    <w:rsid w:val="009F5EF5"/>
    <w:pPr>
      <w:spacing w:before="100" w:beforeAutospacing="1" w:after="100" w:afterAutospacing="1" w:line="240" w:lineRule="auto"/>
    </w:pPr>
    <w:rPr>
      <w:rFonts w:ascii="Times New Roman" w:hAnsi="Times New Roman"/>
      <w:sz w:val="24"/>
      <w:szCs w:val="24"/>
    </w:rPr>
  </w:style>
  <w:style w:type="paragraph" w:customStyle="1" w:styleId="abc">
    <w:name w:val="abc"/>
    <w:basedOn w:val="Normal"/>
    <w:link w:val="abcChar"/>
    <w:qFormat/>
    <w:rsid w:val="00111FC5"/>
    <w:pPr>
      <w:spacing w:after="120"/>
      <w:jc w:val="both"/>
    </w:pPr>
    <w:rPr>
      <w:rFonts w:asciiTheme="minorHAnsi" w:eastAsiaTheme="minorHAnsi" w:hAnsiTheme="minorHAnsi" w:cstheme="minorBidi"/>
      <w:lang w:eastAsia="en-US"/>
    </w:rPr>
  </w:style>
  <w:style w:type="character" w:customStyle="1" w:styleId="abcChar">
    <w:name w:val="abc Char"/>
    <w:link w:val="abc"/>
    <w:rsid w:val="00111FC5"/>
  </w:style>
  <w:style w:type="paragraph" w:styleId="Sumrio2">
    <w:name w:val="toc 2"/>
    <w:basedOn w:val="Normal"/>
    <w:next w:val="Normal"/>
    <w:autoRedefine/>
    <w:uiPriority w:val="39"/>
    <w:unhideWhenUsed/>
    <w:rsid w:val="00CE18A6"/>
    <w:pPr>
      <w:spacing w:after="100"/>
      <w:ind w:left="220"/>
    </w:pPr>
  </w:style>
  <w:style w:type="paragraph" w:styleId="Recuodecorpodetexto">
    <w:name w:val="Body Text Indent"/>
    <w:basedOn w:val="Normal"/>
    <w:link w:val="RecuodecorpodetextoChar"/>
    <w:uiPriority w:val="99"/>
    <w:unhideWhenUsed/>
    <w:rsid w:val="00610792"/>
    <w:pPr>
      <w:spacing w:after="120"/>
      <w:ind w:left="283"/>
    </w:pPr>
  </w:style>
  <w:style w:type="character" w:customStyle="1" w:styleId="RecuodecorpodetextoChar">
    <w:name w:val="Recuo de corpo de texto Char"/>
    <w:basedOn w:val="Fontepargpadro"/>
    <w:link w:val="Recuodecorpodetexto"/>
    <w:uiPriority w:val="99"/>
    <w:rsid w:val="00610792"/>
    <w:rPr>
      <w:rFonts w:ascii="Calibri" w:eastAsia="Times New Roman" w:hAnsi="Calibri" w:cs="Times New Roman"/>
      <w:lang w:eastAsia="pt-BR"/>
    </w:rPr>
  </w:style>
  <w:style w:type="paragraph" w:styleId="Legenda">
    <w:name w:val="caption"/>
    <w:basedOn w:val="Normal"/>
    <w:next w:val="Normal"/>
    <w:link w:val="LegendaChar"/>
    <w:uiPriority w:val="35"/>
    <w:unhideWhenUsed/>
    <w:qFormat/>
    <w:rsid w:val="00846296"/>
    <w:pPr>
      <w:spacing w:line="240" w:lineRule="auto"/>
    </w:pPr>
    <w:rPr>
      <w:i/>
      <w:iCs/>
      <w:color w:val="1F497D" w:themeColor="text2"/>
      <w:sz w:val="18"/>
      <w:szCs w:val="18"/>
    </w:rPr>
  </w:style>
  <w:style w:type="character" w:styleId="nfaseIntensa">
    <w:name w:val="Intense Emphasis"/>
    <w:uiPriority w:val="21"/>
    <w:qFormat/>
    <w:rsid w:val="00D342E3"/>
    <w:rPr>
      <w:rFonts w:ascii="Arial" w:hAnsi="Arial" w:cs="Arial"/>
      <w:sz w:val="24"/>
      <w:szCs w:val="24"/>
    </w:rPr>
  </w:style>
  <w:style w:type="character" w:customStyle="1" w:styleId="LegendaChar">
    <w:name w:val="Legenda Char"/>
    <w:link w:val="Legenda"/>
    <w:uiPriority w:val="35"/>
    <w:rsid w:val="000B632A"/>
    <w:rPr>
      <w:rFonts w:ascii="Calibri" w:eastAsia="Times New Roman" w:hAnsi="Calibri" w:cs="Times New Roman"/>
      <w:i/>
      <w:iCs/>
      <w:color w:val="1F497D" w:themeColor="text2"/>
      <w:sz w:val="18"/>
      <w:szCs w:val="18"/>
      <w:lang w:eastAsia="pt-BR"/>
    </w:rPr>
  </w:style>
  <w:style w:type="table" w:customStyle="1" w:styleId="Tabelacomgrade1">
    <w:name w:val="Tabela com grade1"/>
    <w:basedOn w:val="Tabelanormal"/>
    <w:next w:val="Tabelacomgrade"/>
    <w:rsid w:val="000B632A"/>
    <w:pPr>
      <w:spacing w:after="0"/>
      <w:ind w:firstLine="709"/>
    </w:pPr>
    <w:rPr>
      <w:rFonts w:ascii="Calibri" w:eastAsia="Times New Roman"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FB7765"/>
    <w:rPr>
      <w:b/>
      <w:bCs/>
    </w:rPr>
  </w:style>
  <w:style w:type="paragraph" w:customStyle="1" w:styleId="Default">
    <w:name w:val="Default"/>
    <w:rsid w:val="005D561C"/>
    <w:pPr>
      <w:autoSpaceDE w:val="0"/>
      <w:autoSpaceDN w:val="0"/>
      <w:adjustRightInd w:val="0"/>
      <w:spacing w:after="0" w:line="240" w:lineRule="auto"/>
    </w:pPr>
    <w:rPr>
      <w:rFonts w:ascii="Arial" w:hAnsi="Arial" w:cs="Arial"/>
      <w:color w:val="000000"/>
      <w:sz w:val="24"/>
      <w:szCs w:val="24"/>
    </w:rPr>
  </w:style>
  <w:style w:type="character" w:styleId="Refdecomentrio">
    <w:name w:val="annotation reference"/>
    <w:basedOn w:val="Fontepargpadro"/>
    <w:uiPriority w:val="99"/>
    <w:semiHidden/>
    <w:unhideWhenUsed/>
    <w:rsid w:val="005B53F4"/>
    <w:rPr>
      <w:sz w:val="16"/>
      <w:szCs w:val="16"/>
    </w:rPr>
  </w:style>
  <w:style w:type="paragraph" w:styleId="Textodecomentrio">
    <w:name w:val="annotation text"/>
    <w:basedOn w:val="Normal"/>
    <w:link w:val="TextodecomentrioChar"/>
    <w:uiPriority w:val="99"/>
    <w:semiHidden/>
    <w:unhideWhenUsed/>
    <w:rsid w:val="005B53F4"/>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5B53F4"/>
    <w:rPr>
      <w:rFonts w:ascii="Calibri" w:eastAsia="Times New Roman" w:hAnsi="Calibri" w:cs="Times New Roman"/>
      <w:sz w:val="20"/>
      <w:szCs w:val="20"/>
      <w:lang w:eastAsia="pt-BR"/>
    </w:rPr>
  </w:style>
  <w:style w:type="character" w:customStyle="1" w:styleId="apple-converted-space">
    <w:name w:val="apple-converted-space"/>
    <w:basedOn w:val="Fontepargpadro"/>
    <w:rsid w:val="005B53F4"/>
  </w:style>
  <w:style w:type="paragraph" w:styleId="Sumrio3">
    <w:name w:val="toc 3"/>
    <w:basedOn w:val="Normal"/>
    <w:next w:val="Normal"/>
    <w:autoRedefine/>
    <w:uiPriority w:val="39"/>
    <w:unhideWhenUsed/>
    <w:rsid w:val="004F7240"/>
    <w:pPr>
      <w:spacing w:after="100" w:line="259" w:lineRule="auto"/>
      <w:ind w:left="440"/>
    </w:pPr>
    <w:rPr>
      <w:rFonts w:asciiTheme="minorHAnsi" w:eastAsiaTheme="minorEastAsia" w:hAnsiTheme="minorHAnsi" w:cstheme="minorBidi"/>
    </w:rPr>
  </w:style>
  <w:style w:type="paragraph" w:styleId="Sumrio4">
    <w:name w:val="toc 4"/>
    <w:basedOn w:val="Normal"/>
    <w:next w:val="Normal"/>
    <w:autoRedefine/>
    <w:uiPriority w:val="39"/>
    <w:unhideWhenUsed/>
    <w:rsid w:val="004F7240"/>
    <w:pPr>
      <w:spacing w:after="100" w:line="259" w:lineRule="auto"/>
      <w:ind w:left="660"/>
    </w:pPr>
    <w:rPr>
      <w:rFonts w:asciiTheme="minorHAnsi" w:eastAsiaTheme="minorEastAsia" w:hAnsiTheme="minorHAnsi" w:cstheme="minorBidi"/>
    </w:rPr>
  </w:style>
  <w:style w:type="paragraph" w:styleId="Sumrio5">
    <w:name w:val="toc 5"/>
    <w:basedOn w:val="Normal"/>
    <w:next w:val="Normal"/>
    <w:autoRedefine/>
    <w:uiPriority w:val="39"/>
    <w:unhideWhenUsed/>
    <w:rsid w:val="004F7240"/>
    <w:pPr>
      <w:spacing w:after="100" w:line="259" w:lineRule="auto"/>
      <w:ind w:left="880"/>
    </w:pPr>
    <w:rPr>
      <w:rFonts w:asciiTheme="minorHAnsi" w:eastAsiaTheme="minorEastAsia" w:hAnsiTheme="minorHAnsi" w:cstheme="minorBidi"/>
    </w:rPr>
  </w:style>
  <w:style w:type="paragraph" w:styleId="Sumrio6">
    <w:name w:val="toc 6"/>
    <w:basedOn w:val="Normal"/>
    <w:next w:val="Normal"/>
    <w:autoRedefine/>
    <w:uiPriority w:val="39"/>
    <w:unhideWhenUsed/>
    <w:rsid w:val="004F7240"/>
    <w:pPr>
      <w:spacing w:after="100" w:line="259" w:lineRule="auto"/>
      <w:ind w:left="1100"/>
    </w:pPr>
    <w:rPr>
      <w:rFonts w:asciiTheme="minorHAnsi" w:eastAsiaTheme="minorEastAsia" w:hAnsiTheme="minorHAnsi" w:cstheme="minorBidi"/>
    </w:rPr>
  </w:style>
  <w:style w:type="paragraph" w:styleId="Sumrio7">
    <w:name w:val="toc 7"/>
    <w:basedOn w:val="Normal"/>
    <w:next w:val="Normal"/>
    <w:autoRedefine/>
    <w:uiPriority w:val="39"/>
    <w:unhideWhenUsed/>
    <w:rsid w:val="004F7240"/>
    <w:pPr>
      <w:spacing w:after="100" w:line="259" w:lineRule="auto"/>
      <w:ind w:left="1320"/>
    </w:pPr>
    <w:rPr>
      <w:rFonts w:asciiTheme="minorHAnsi" w:eastAsiaTheme="minorEastAsia" w:hAnsiTheme="minorHAnsi" w:cstheme="minorBidi"/>
    </w:rPr>
  </w:style>
  <w:style w:type="paragraph" w:styleId="Sumrio8">
    <w:name w:val="toc 8"/>
    <w:basedOn w:val="Normal"/>
    <w:next w:val="Normal"/>
    <w:autoRedefine/>
    <w:uiPriority w:val="39"/>
    <w:unhideWhenUsed/>
    <w:rsid w:val="004F7240"/>
    <w:pPr>
      <w:spacing w:after="100" w:line="259" w:lineRule="auto"/>
      <w:ind w:left="1540"/>
    </w:pPr>
    <w:rPr>
      <w:rFonts w:asciiTheme="minorHAnsi" w:eastAsiaTheme="minorEastAsia" w:hAnsiTheme="minorHAnsi" w:cstheme="minorBidi"/>
    </w:rPr>
  </w:style>
  <w:style w:type="paragraph" w:styleId="Sumrio9">
    <w:name w:val="toc 9"/>
    <w:basedOn w:val="Normal"/>
    <w:next w:val="Normal"/>
    <w:autoRedefine/>
    <w:uiPriority w:val="39"/>
    <w:unhideWhenUsed/>
    <w:rsid w:val="004F7240"/>
    <w:pPr>
      <w:spacing w:after="100" w:line="259" w:lineRule="auto"/>
      <w:ind w:left="1760"/>
    </w:pPr>
    <w:rPr>
      <w:rFonts w:asciiTheme="minorHAnsi" w:eastAsiaTheme="minorEastAsia" w:hAnsiTheme="minorHAnsi" w:cstheme="minorBidi"/>
    </w:rPr>
  </w:style>
  <w:style w:type="paragraph" w:styleId="NormalWeb">
    <w:name w:val="Normal (Web)"/>
    <w:basedOn w:val="Normal"/>
    <w:uiPriority w:val="99"/>
    <w:unhideWhenUsed/>
    <w:rsid w:val="00FE6165"/>
    <w:pPr>
      <w:spacing w:before="100" w:beforeAutospacing="1" w:after="100" w:afterAutospacing="1" w:line="240" w:lineRule="auto"/>
    </w:pPr>
    <w:rPr>
      <w:rFonts w:ascii="Times New Roman" w:hAnsi="Times New Roman"/>
      <w:sz w:val="24"/>
      <w:szCs w:val="24"/>
    </w:rPr>
  </w:style>
  <w:style w:type="character" w:customStyle="1" w:styleId="BulletChar">
    <w:name w:val="Bullet Char"/>
    <w:basedOn w:val="Fontepargpadro"/>
    <w:link w:val="Bullet"/>
    <w:locked/>
    <w:rsid w:val="00864368"/>
  </w:style>
  <w:style w:type="paragraph" w:customStyle="1" w:styleId="Bullet">
    <w:name w:val="Bullet"/>
    <w:basedOn w:val="Normal"/>
    <w:link w:val="BulletChar"/>
    <w:qFormat/>
    <w:rsid w:val="00864368"/>
    <w:pPr>
      <w:numPr>
        <w:numId w:val="15"/>
      </w:numPr>
      <w:spacing w:after="240"/>
      <w:contextualSpacing/>
      <w:jc w:val="both"/>
    </w:pPr>
    <w:rPr>
      <w:rFonts w:asciiTheme="minorHAnsi" w:eastAsiaTheme="minorHAnsi" w:hAnsiTheme="minorHAnsi" w:cstheme="minorBidi"/>
      <w:lang w:eastAsia="en-US"/>
    </w:rPr>
  </w:style>
  <w:style w:type="table" w:styleId="TabeladeGrade5Escura-nfase1">
    <w:name w:val="Grid Table 5 Dark Accent 1"/>
    <w:basedOn w:val="Tabelanormal"/>
    <w:uiPriority w:val="50"/>
    <w:rsid w:val="001D646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lrzxr">
    <w:name w:val="lrzxr"/>
    <w:basedOn w:val="Fontepargpadro"/>
    <w:rsid w:val="004D697B"/>
  </w:style>
  <w:style w:type="paragraph" w:customStyle="1" w:styleId="04partenormativa">
    <w:name w:val="04partenormativa"/>
    <w:basedOn w:val="Normal"/>
    <w:rsid w:val="0022393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78232">
      <w:bodyDiv w:val="1"/>
      <w:marLeft w:val="0"/>
      <w:marRight w:val="0"/>
      <w:marTop w:val="0"/>
      <w:marBottom w:val="0"/>
      <w:divBdr>
        <w:top w:val="none" w:sz="0" w:space="0" w:color="auto"/>
        <w:left w:val="none" w:sz="0" w:space="0" w:color="auto"/>
        <w:bottom w:val="none" w:sz="0" w:space="0" w:color="auto"/>
        <w:right w:val="none" w:sz="0" w:space="0" w:color="auto"/>
      </w:divBdr>
    </w:div>
    <w:div w:id="33502073">
      <w:bodyDiv w:val="1"/>
      <w:marLeft w:val="0"/>
      <w:marRight w:val="0"/>
      <w:marTop w:val="0"/>
      <w:marBottom w:val="0"/>
      <w:divBdr>
        <w:top w:val="none" w:sz="0" w:space="0" w:color="auto"/>
        <w:left w:val="none" w:sz="0" w:space="0" w:color="auto"/>
        <w:bottom w:val="none" w:sz="0" w:space="0" w:color="auto"/>
        <w:right w:val="none" w:sz="0" w:space="0" w:color="auto"/>
      </w:divBdr>
    </w:div>
    <w:div w:id="35738114">
      <w:bodyDiv w:val="1"/>
      <w:marLeft w:val="0"/>
      <w:marRight w:val="0"/>
      <w:marTop w:val="0"/>
      <w:marBottom w:val="0"/>
      <w:divBdr>
        <w:top w:val="none" w:sz="0" w:space="0" w:color="auto"/>
        <w:left w:val="none" w:sz="0" w:space="0" w:color="auto"/>
        <w:bottom w:val="none" w:sz="0" w:space="0" w:color="auto"/>
        <w:right w:val="none" w:sz="0" w:space="0" w:color="auto"/>
      </w:divBdr>
    </w:div>
    <w:div w:id="37825135">
      <w:bodyDiv w:val="1"/>
      <w:marLeft w:val="0"/>
      <w:marRight w:val="0"/>
      <w:marTop w:val="0"/>
      <w:marBottom w:val="0"/>
      <w:divBdr>
        <w:top w:val="none" w:sz="0" w:space="0" w:color="auto"/>
        <w:left w:val="none" w:sz="0" w:space="0" w:color="auto"/>
        <w:bottom w:val="none" w:sz="0" w:space="0" w:color="auto"/>
        <w:right w:val="none" w:sz="0" w:space="0" w:color="auto"/>
      </w:divBdr>
    </w:div>
    <w:div w:id="38363292">
      <w:bodyDiv w:val="1"/>
      <w:marLeft w:val="0"/>
      <w:marRight w:val="0"/>
      <w:marTop w:val="0"/>
      <w:marBottom w:val="0"/>
      <w:divBdr>
        <w:top w:val="none" w:sz="0" w:space="0" w:color="auto"/>
        <w:left w:val="none" w:sz="0" w:space="0" w:color="auto"/>
        <w:bottom w:val="none" w:sz="0" w:space="0" w:color="auto"/>
        <w:right w:val="none" w:sz="0" w:space="0" w:color="auto"/>
      </w:divBdr>
    </w:div>
    <w:div w:id="51080944">
      <w:bodyDiv w:val="1"/>
      <w:marLeft w:val="0"/>
      <w:marRight w:val="0"/>
      <w:marTop w:val="0"/>
      <w:marBottom w:val="0"/>
      <w:divBdr>
        <w:top w:val="none" w:sz="0" w:space="0" w:color="auto"/>
        <w:left w:val="none" w:sz="0" w:space="0" w:color="auto"/>
        <w:bottom w:val="none" w:sz="0" w:space="0" w:color="auto"/>
        <w:right w:val="none" w:sz="0" w:space="0" w:color="auto"/>
      </w:divBdr>
    </w:div>
    <w:div w:id="51201461">
      <w:bodyDiv w:val="1"/>
      <w:marLeft w:val="0"/>
      <w:marRight w:val="0"/>
      <w:marTop w:val="0"/>
      <w:marBottom w:val="0"/>
      <w:divBdr>
        <w:top w:val="none" w:sz="0" w:space="0" w:color="auto"/>
        <w:left w:val="none" w:sz="0" w:space="0" w:color="auto"/>
        <w:bottom w:val="none" w:sz="0" w:space="0" w:color="auto"/>
        <w:right w:val="none" w:sz="0" w:space="0" w:color="auto"/>
      </w:divBdr>
    </w:div>
    <w:div w:id="53506907">
      <w:bodyDiv w:val="1"/>
      <w:marLeft w:val="0"/>
      <w:marRight w:val="0"/>
      <w:marTop w:val="0"/>
      <w:marBottom w:val="0"/>
      <w:divBdr>
        <w:top w:val="none" w:sz="0" w:space="0" w:color="auto"/>
        <w:left w:val="none" w:sz="0" w:space="0" w:color="auto"/>
        <w:bottom w:val="none" w:sz="0" w:space="0" w:color="auto"/>
        <w:right w:val="none" w:sz="0" w:space="0" w:color="auto"/>
      </w:divBdr>
    </w:div>
    <w:div w:id="56246822">
      <w:bodyDiv w:val="1"/>
      <w:marLeft w:val="0"/>
      <w:marRight w:val="0"/>
      <w:marTop w:val="0"/>
      <w:marBottom w:val="0"/>
      <w:divBdr>
        <w:top w:val="none" w:sz="0" w:space="0" w:color="auto"/>
        <w:left w:val="none" w:sz="0" w:space="0" w:color="auto"/>
        <w:bottom w:val="none" w:sz="0" w:space="0" w:color="auto"/>
        <w:right w:val="none" w:sz="0" w:space="0" w:color="auto"/>
      </w:divBdr>
    </w:div>
    <w:div w:id="56514067">
      <w:bodyDiv w:val="1"/>
      <w:marLeft w:val="0"/>
      <w:marRight w:val="0"/>
      <w:marTop w:val="0"/>
      <w:marBottom w:val="0"/>
      <w:divBdr>
        <w:top w:val="none" w:sz="0" w:space="0" w:color="auto"/>
        <w:left w:val="none" w:sz="0" w:space="0" w:color="auto"/>
        <w:bottom w:val="none" w:sz="0" w:space="0" w:color="auto"/>
        <w:right w:val="none" w:sz="0" w:space="0" w:color="auto"/>
      </w:divBdr>
    </w:div>
    <w:div w:id="56586188">
      <w:bodyDiv w:val="1"/>
      <w:marLeft w:val="0"/>
      <w:marRight w:val="0"/>
      <w:marTop w:val="0"/>
      <w:marBottom w:val="0"/>
      <w:divBdr>
        <w:top w:val="none" w:sz="0" w:space="0" w:color="auto"/>
        <w:left w:val="none" w:sz="0" w:space="0" w:color="auto"/>
        <w:bottom w:val="none" w:sz="0" w:space="0" w:color="auto"/>
        <w:right w:val="none" w:sz="0" w:space="0" w:color="auto"/>
      </w:divBdr>
    </w:div>
    <w:div w:id="59640144">
      <w:bodyDiv w:val="1"/>
      <w:marLeft w:val="0"/>
      <w:marRight w:val="0"/>
      <w:marTop w:val="0"/>
      <w:marBottom w:val="0"/>
      <w:divBdr>
        <w:top w:val="none" w:sz="0" w:space="0" w:color="auto"/>
        <w:left w:val="none" w:sz="0" w:space="0" w:color="auto"/>
        <w:bottom w:val="none" w:sz="0" w:space="0" w:color="auto"/>
        <w:right w:val="none" w:sz="0" w:space="0" w:color="auto"/>
      </w:divBdr>
    </w:div>
    <w:div w:id="69474303">
      <w:bodyDiv w:val="1"/>
      <w:marLeft w:val="0"/>
      <w:marRight w:val="0"/>
      <w:marTop w:val="0"/>
      <w:marBottom w:val="0"/>
      <w:divBdr>
        <w:top w:val="none" w:sz="0" w:space="0" w:color="auto"/>
        <w:left w:val="none" w:sz="0" w:space="0" w:color="auto"/>
        <w:bottom w:val="none" w:sz="0" w:space="0" w:color="auto"/>
        <w:right w:val="none" w:sz="0" w:space="0" w:color="auto"/>
      </w:divBdr>
    </w:div>
    <w:div w:id="79451119">
      <w:bodyDiv w:val="1"/>
      <w:marLeft w:val="0"/>
      <w:marRight w:val="0"/>
      <w:marTop w:val="0"/>
      <w:marBottom w:val="0"/>
      <w:divBdr>
        <w:top w:val="none" w:sz="0" w:space="0" w:color="auto"/>
        <w:left w:val="none" w:sz="0" w:space="0" w:color="auto"/>
        <w:bottom w:val="none" w:sz="0" w:space="0" w:color="auto"/>
        <w:right w:val="none" w:sz="0" w:space="0" w:color="auto"/>
      </w:divBdr>
    </w:div>
    <w:div w:id="81681987">
      <w:bodyDiv w:val="1"/>
      <w:marLeft w:val="0"/>
      <w:marRight w:val="0"/>
      <w:marTop w:val="0"/>
      <w:marBottom w:val="0"/>
      <w:divBdr>
        <w:top w:val="none" w:sz="0" w:space="0" w:color="auto"/>
        <w:left w:val="none" w:sz="0" w:space="0" w:color="auto"/>
        <w:bottom w:val="none" w:sz="0" w:space="0" w:color="auto"/>
        <w:right w:val="none" w:sz="0" w:space="0" w:color="auto"/>
      </w:divBdr>
    </w:div>
    <w:div w:id="98722609">
      <w:bodyDiv w:val="1"/>
      <w:marLeft w:val="0"/>
      <w:marRight w:val="0"/>
      <w:marTop w:val="0"/>
      <w:marBottom w:val="0"/>
      <w:divBdr>
        <w:top w:val="none" w:sz="0" w:space="0" w:color="auto"/>
        <w:left w:val="none" w:sz="0" w:space="0" w:color="auto"/>
        <w:bottom w:val="none" w:sz="0" w:space="0" w:color="auto"/>
        <w:right w:val="none" w:sz="0" w:space="0" w:color="auto"/>
      </w:divBdr>
    </w:div>
    <w:div w:id="111100685">
      <w:bodyDiv w:val="1"/>
      <w:marLeft w:val="0"/>
      <w:marRight w:val="0"/>
      <w:marTop w:val="0"/>
      <w:marBottom w:val="0"/>
      <w:divBdr>
        <w:top w:val="none" w:sz="0" w:space="0" w:color="auto"/>
        <w:left w:val="none" w:sz="0" w:space="0" w:color="auto"/>
        <w:bottom w:val="none" w:sz="0" w:space="0" w:color="auto"/>
        <w:right w:val="none" w:sz="0" w:space="0" w:color="auto"/>
      </w:divBdr>
    </w:div>
    <w:div w:id="112289215">
      <w:bodyDiv w:val="1"/>
      <w:marLeft w:val="0"/>
      <w:marRight w:val="0"/>
      <w:marTop w:val="0"/>
      <w:marBottom w:val="0"/>
      <w:divBdr>
        <w:top w:val="none" w:sz="0" w:space="0" w:color="auto"/>
        <w:left w:val="none" w:sz="0" w:space="0" w:color="auto"/>
        <w:bottom w:val="none" w:sz="0" w:space="0" w:color="auto"/>
        <w:right w:val="none" w:sz="0" w:space="0" w:color="auto"/>
      </w:divBdr>
    </w:div>
    <w:div w:id="114833250">
      <w:bodyDiv w:val="1"/>
      <w:marLeft w:val="0"/>
      <w:marRight w:val="0"/>
      <w:marTop w:val="0"/>
      <w:marBottom w:val="0"/>
      <w:divBdr>
        <w:top w:val="none" w:sz="0" w:space="0" w:color="auto"/>
        <w:left w:val="none" w:sz="0" w:space="0" w:color="auto"/>
        <w:bottom w:val="none" w:sz="0" w:space="0" w:color="auto"/>
        <w:right w:val="none" w:sz="0" w:space="0" w:color="auto"/>
      </w:divBdr>
    </w:div>
    <w:div w:id="123354660">
      <w:bodyDiv w:val="1"/>
      <w:marLeft w:val="0"/>
      <w:marRight w:val="0"/>
      <w:marTop w:val="0"/>
      <w:marBottom w:val="0"/>
      <w:divBdr>
        <w:top w:val="none" w:sz="0" w:space="0" w:color="auto"/>
        <w:left w:val="none" w:sz="0" w:space="0" w:color="auto"/>
        <w:bottom w:val="none" w:sz="0" w:space="0" w:color="auto"/>
        <w:right w:val="none" w:sz="0" w:space="0" w:color="auto"/>
      </w:divBdr>
    </w:div>
    <w:div w:id="127285109">
      <w:bodyDiv w:val="1"/>
      <w:marLeft w:val="0"/>
      <w:marRight w:val="0"/>
      <w:marTop w:val="0"/>
      <w:marBottom w:val="0"/>
      <w:divBdr>
        <w:top w:val="none" w:sz="0" w:space="0" w:color="auto"/>
        <w:left w:val="none" w:sz="0" w:space="0" w:color="auto"/>
        <w:bottom w:val="none" w:sz="0" w:space="0" w:color="auto"/>
        <w:right w:val="none" w:sz="0" w:space="0" w:color="auto"/>
      </w:divBdr>
    </w:div>
    <w:div w:id="134181052">
      <w:bodyDiv w:val="1"/>
      <w:marLeft w:val="0"/>
      <w:marRight w:val="0"/>
      <w:marTop w:val="0"/>
      <w:marBottom w:val="0"/>
      <w:divBdr>
        <w:top w:val="none" w:sz="0" w:space="0" w:color="auto"/>
        <w:left w:val="none" w:sz="0" w:space="0" w:color="auto"/>
        <w:bottom w:val="none" w:sz="0" w:space="0" w:color="auto"/>
        <w:right w:val="none" w:sz="0" w:space="0" w:color="auto"/>
      </w:divBdr>
    </w:div>
    <w:div w:id="148326660">
      <w:bodyDiv w:val="1"/>
      <w:marLeft w:val="0"/>
      <w:marRight w:val="0"/>
      <w:marTop w:val="0"/>
      <w:marBottom w:val="0"/>
      <w:divBdr>
        <w:top w:val="none" w:sz="0" w:space="0" w:color="auto"/>
        <w:left w:val="none" w:sz="0" w:space="0" w:color="auto"/>
        <w:bottom w:val="none" w:sz="0" w:space="0" w:color="auto"/>
        <w:right w:val="none" w:sz="0" w:space="0" w:color="auto"/>
      </w:divBdr>
    </w:div>
    <w:div w:id="153688946">
      <w:bodyDiv w:val="1"/>
      <w:marLeft w:val="0"/>
      <w:marRight w:val="0"/>
      <w:marTop w:val="0"/>
      <w:marBottom w:val="0"/>
      <w:divBdr>
        <w:top w:val="none" w:sz="0" w:space="0" w:color="auto"/>
        <w:left w:val="none" w:sz="0" w:space="0" w:color="auto"/>
        <w:bottom w:val="none" w:sz="0" w:space="0" w:color="auto"/>
        <w:right w:val="none" w:sz="0" w:space="0" w:color="auto"/>
      </w:divBdr>
    </w:div>
    <w:div w:id="165632884">
      <w:bodyDiv w:val="1"/>
      <w:marLeft w:val="0"/>
      <w:marRight w:val="0"/>
      <w:marTop w:val="0"/>
      <w:marBottom w:val="0"/>
      <w:divBdr>
        <w:top w:val="none" w:sz="0" w:space="0" w:color="auto"/>
        <w:left w:val="none" w:sz="0" w:space="0" w:color="auto"/>
        <w:bottom w:val="none" w:sz="0" w:space="0" w:color="auto"/>
        <w:right w:val="none" w:sz="0" w:space="0" w:color="auto"/>
      </w:divBdr>
    </w:div>
    <w:div w:id="171147206">
      <w:bodyDiv w:val="1"/>
      <w:marLeft w:val="0"/>
      <w:marRight w:val="0"/>
      <w:marTop w:val="0"/>
      <w:marBottom w:val="0"/>
      <w:divBdr>
        <w:top w:val="none" w:sz="0" w:space="0" w:color="auto"/>
        <w:left w:val="none" w:sz="0" w:space="0" w:color="auto"/>
        <w:bottom w:val="none" w:sz="0" w:space="0" w:color="auto"/>
        <w:right w:val="none" w:sz="0" w:space="0" w:color="auto"/>
      </w:divBdr>
    </w:div>
    <w:div w:id="172498994">
      <w:bodyDiv w:val="1"/>
      <w:marLeft w:val="0"/>
      <w:marRight w:val="0"/>
      <w:marTop w:val="0"/>
      <w:marBottom w:val="0"/>
      <w:divBdr>
        <w:top w:val="none" w:sz="0" w:space="0" w:color="auto"/>
        <w:left w:val="none" w:sz="0" w:space="0" w:color="auto"/>
        <w:bottom w:val="none" w:sz="0" w:space="0" w:color="auto"/>
        <w:right w:val="none" w:sz="0" w:space="0" w:color="auto"/>
      </w:divBdr>
    </w:div>
    <w:div w:id="176507721">
      <w:bodyDiv w:val="1"/>
      <w:marLeft w:val="0"/>
      <w:marRight w:val="0"/>
      <w:marTop w:val="0"/>
      <w:marBottom w:val="0"/>
      <w:divBdr>
        <w:top w:val="none" w:sz="0" w:space="0" w:color="auto"/>
        <w:left w:val="none" w:sz="0" w:space="0" w:color="auto"/>
        <w:bottom w:val="none" w:sz="0" w:space="0" w:color="auto"/>
        <w:right w:val="none" w:sz="0" w:space="0" w:color="auto"/>
      </w:divBdr>
    </w:div>
    <w:div w:id="180048435">
      <w:bodyDiv w:val="1"/>
      <w:marLeft w:val="0"/>
      <w:marRight w:val="0"/>
      <w:marTop w:val="0"/>
      <w:marBottom w:val="0"/>
      <w:divBdr>
        <w:top w:val="none" w:sz="0" w:space="0" w:color="auto"/>
        <w:left w:val="none" w:sz="0" w:space="0" w:color="auto"/>
        <w:bottom w:val="none" w:sz="0" w:space="0" w:color="auto"/>
        <w:right w:val="none" w:sz="0" w:space="0" w:color="auto"/>
      </w:divBdr>
    </w:div>
    <w:div w:id="191185108">
      <w:bodyDiv w:val="1"/>
      <w:marLeft w:val="0"/>
      <w:marRight w:val="0"/>
      <w:marTop w:val="0"/>
      <w:marBottom w:val="0"/>
      <w:divBdr>
        <w:top w:val="none" w:sz="0" w:space="0" w:color="auto"/>
        <w:left w:val="none" w:sz="0" w:space="0" w:color="auto"/>
        <w:bottom w:val="none" w:sz="0" w:space="0" w:color="auto"/>
        <w:right w:val="none" w:sz="0" w:space="0" w:color="auto"/>
      </w:divBdr>
    </w:div>
    <w:div w:id="196356985">
      <w:bodyDiv w:val="1"/>
      <w:marLeft w:val="0"/>
      <w:marRight w:val="0"/>
      <w:marTop w:val="0"/>
      <w:marBottom w:val="0"/>
      <w:divBdr>
        <w:top w:val="none" w:sz="0" w:space="0" w:color="auto"/>
        <w:left w:val="none" w:sz="0" w:space="0" w:color="auto"/>
        <w:bottom w:val="none" w:sz="0" w:space="0" w:color="auto"/>
        <w:right w:val="none" w:sz="0" w:space="0" w:color="auto"/>
      </w:divBdr>
    </w:div>
    <w:div w:id="198710988">
      <w:bodyDiv w:val="1"/>
      <w:marLeft w:val="0"/>
      <w:marRight w:val="0"/>
      <w:marTop w:val="0"/>
      <w:marBottom w:val="0"/>
      <w:divBdr>
        <w:top w:val="none" w:sz="0" w:space="0" w:color="auto"/>
        <w:left w:val="none" w:sz="0" w:space="0" w:color="auto"/>
        <w:bottom w:val="none" w:sz="0" w:space="0" w:color="auto"/>
        <w:right w:val="none" w:sz="0" w:space="0" w:color="auto"/>
      </w:divBdr>
    </w:div>
    <w:div w:id="208684490">
      <w:bodyDiv w:val="1"/>
      <w:marLeft w:val="0"/>
      <w:marRight w:val="0"/>
      <w:marTop w:val="0"/>
      <w:marBottom w:val="0"/>
      <w:divBdr>
        <w:top w:val="none" w:sz="0" w:space="0" w:color="auto"/>
        <w:left w:val="none" w:sz="0" w:space="0" w:color="auto"/>
        <w:bottom w:val="none" w:sz="0" w:space="0" w:color="auto"/>
        <w:right w:val="none" w:sz="0" w:space="0" w:color="auto"/>
      </w:divBdr>
    </w:div>
    <w:div w:id="219900673">
      <w:bodyDiv w:val="1"/>
      <w:marLeft w:val="0"/>
      <w:marRight w:val="0"/>
      <w:marTop w:val="0"/>
      <w:marBottom w:val="0"/>
      <w:divBdr>
        <w:top w:val="none" w:sz="0" w:space="0" w:color="auto"/>
        <w:left w:val="none" w:sz="0" w:space="0" w:color="auto"/>
        <w:bottom w:val="none" w:sz="0" w:space="0" w:color="auto"/>
        <w:right w:val="none" w:sz="0" w:space="0" w:color="auto"/>
      </w:divBdr>
    </w:div>
    <w:div w:id="235285397">
      <w:bodyDiv w:val="1"/>
      <w:marLeft w:val="0"/>
      <w:marRight w:val="0"/>
      <w:marTop w:val="0"/>
      <w:marBottom w:val="0"/>
      <w:divBdr>
        <w:top w:val="none" w:sz="0" w:space="0" w:color="auto"/>
        <w:left w:val="none" w:sz="0" w:space="0" w:color="auto"/>
        <w:bottom w:val="none" w:sz="0" w:space="0" w:color="auto"/>
        <w:right w:val="none" w:sz="0" w:space="0" w:color="auto"/>
      </w:divBdr>
    </w:div>
    <w:div w:id="246841199">
      <w:bodyDiv w:val="1"/>
      <w:marLeft w:val="0"/>
      <w:marRight w:val="0"/>
      <w:marTop w:val="0"/>
      <w:marBottom w:val="0"/>
      <w:divBdr>
        <w:top w:val="none" w:sz="0" w:space="0" w:color="auto"/>
        <w:left w:val="none" w:sz="0" w:space="0" w:color="auto"/>
        <w:bottom w:val="none" w:sz="0" w:space="0" w:color="auto"/>
        <w:right w:val="none" w:sz="0" w:space="0" w:color="auto"/>
      </w:divBdr>
    </w:div>
    <w:div w:id="252470490">
      <w:bodyDiv w:val="1"/>
      <w:marLeft w:val="0"/>
      <w:marRight w:val="0"/>
      <w:marTop w:val="0"/>
      <w:marBottom w:val="0"/>
      <w:divBdr>
        <w:top w:val="none" w:sz="0" w:space="0" w:color="auto"/>
        <w:left w:val="none" w:sz="0" w:space="0" w:color="auto"/>
        <w:bottom w:val="none" w:sz="0" w:space="0" w:color="auto"/>
        <w:right w:val="none" w:sz="0" w:space="0" w:color="auto"/>
      </w:divBdr>
    </w:div>
    <w:div w:id="256014089">
      <w:bodyDiv w:val="1"/>
      <w:marLeft w:val="0"/>
      <w:marRight w:val="0"/>
      <w:marTop w:val="0"/>
      <w:marBottom w:val="0"/>
      <w:divBdr>
        <w:top w:val="none" w:sz="0" w:space="0" w:color="auto"/>
        <w:left w:val="none" w:sz="0" w:space="0" w:color="auto"/>
        <w:bottom w:val="none" w:sz="0" w:space="0" w:color="auto"/>
        <w:right w:val="none" w:sz="0" w:space="0" w:color="auto"/>
      </w:divBdr>
    </w:div>
    <w:div w:id="260333455">
      <w:bodyDiv w:val="1"/>
      <w:marLeft w:val="0"/>
      <w:marRight w:val="0"/>
      <w:marTop w:val="0"/>
      <w:marBottom w:val="0"/>
      <w:divBdr>
        <w:top w:val="none" w:sz="0" w:space="0" w:color="auto"/>
        <w:left w:val="none" w:sz="0" w:space="0" w:color="auto"/>
        <w:bottom w:val="none" w:sz="0" w:space="0" w:color="auto"/>
        <w:right w:val="none" w:sz="0" w:space="0" w:color="auto"/>
      </w:divBdr>
    </w:div>
    <w:div w:id="267127732">
      <w:bodyDiv w:val="1"/>
      <w:marLeft w:val="0"/>
      <w:marRight w:val="0"/>
      <w:marTop w:val="0"/>
      <w:marBottom w:val="0"/>
      <w:divBdr>
        <w:top w:val="none" w:sz="0" w:space="0" w:color="auto"/>
        <w:left w:val="none" w:sz="0" w:space="0" w:color="auto"/>
        <w:bottom w:val="none" w:sz="0" w:space="0" w:color="auto"/>
        <w:right w:val="none" w:sz="0" w:space="0" w:color="auto"/>
      </w:divBdr>
    </w:div>
    <w:div w:id="270090222">
      <w:bodyDiv w:val="1"/>
      <w:marLeft w:val="0"/>
      <w:marRight w:val="0"/>
      <w:marTop w:val="0"/>
      <w:marBottom w:val="0"/>
      <w:divBdr>
        <w:top w:val="none" w:sz="0" w:space="0" w:color="auto"/>
        <w:left w:val="none" w:sz="0" w:space="0" w:color="auto"/>
        <w:bottom w:val="none" w:sz="0" w:space="0" w:color="auto"/>
        <w:right w:val="none" w:sz="0" w:space="0" w:color="auto"/>
      </w:divBdr>
    </w:div>
    <w:div w:id="273560814">
      <w:bodyDiv w:val="1"/>
      <w:marLeft w:val="0"/>
      <w:marRight w:val="0"/>
      <w:marTop w:val="0"/>
      <w:marBottom w:val="0"/>
      <w:divBdr>
        <w:top w:val="none" w:sz="0" w:space="0" w:color="auto"/>
        <w:left w:val="none" w:sz="0" w:space="0" w:color="auto"/>
        <w:bottom w:val="none" w:sz="0" w:space="0" w:color="auto"/>
        <w:right w:val="none" w:sz="0" w:space="0" w:color="auto"/>
      </w:divBdr>
    </w:div>
    <w:div w:id="278607749">
      <w:bodyDiv w:val="1"/>
      <w:marLeft w:val="0"/>
      <w:marRight w:val="0"/>
      <w:marTop w:val="0"/>
      <w:marBottom w:val="0"/>
      <w:divBdr>
        <w:top w:val="none" w:sz="0" w:space="0" w:color="auto"/>
        <w:left w:val="none" w:sz="0" w:space="0" w:color="auto"/>
        <w:bottom w:val="none" w:sz="0" w:space="0" w:color="auto"/>
        <w:right w:val="none" w:sz="0" w:space="0" w:color="auto"/>
      </w:divBdr>
    </w:div>
    <w:div w:id="283923298">
      <w:bodyDiv w:val="1"/>
      <w:marLeft w:val="0"/>
      <w:marRight w:val="0"/>
      <w:marTop w:val="0"/>
      <w:marBottom w:val="0"/>
      <w:divBdr>
        <w:top w:val="none" w:sz="0" w:space="0" w:color="auto"/>
        <w:left w:val="none" w:sz="0" w:space="0" w:color="auto"/>
        <w:bottom w:val="none" w:sz="0" w:space="0" w:color="auto"/>
        <w:right w:val="none" w:sz="0" w:space="0" w:color="auto"/>
      </w:divBdr>
    </w:div>
    <w:div w:id="290744336">
      <w:bodyDiv w:val="1"/>
      <w:marLeft w:val="0"/>
      <w:marRight w:val="0"/>
      <w:marTop w:val="0"/>
      <w:marBottom w:val="0"/>
      <w:divBdr>
        <w:top w:val="none" w:sz="0" w:space="0" w:color="auto"/>
        <w:left w:val="none" w:sz="0" w:space="0" w:color="auto"/>
        <w:bottom w:val="none" w:sz="0" w:space="0" w:color="auto"/>
        <w:right w:val="none" w:sz="0" w:space="0" w:color="auto"/>
      </w:divBdr>
    </w:div>
    <w:div w:id="291330213">
      <w:bodyDiv w:val="1"/>
      <w:marLeft w:val="0"/>
      <w:marRight w:val="0"/>
      <w:marTop w:val="0"/>
      <w:marBottom w:val="0"/>
      <w:divBdr>
        <w:top w:val="none" w:sz="0" w:space="0" w:color="auto"/>
        <w:left w:val="none" w:sz="0" w:space="0" w:color="auto"/>
        <w:bottom w:val="none" w:sz="0" w:space="0" w:color="auto"/>
        <w:right w:val="none" w:sz="0" w:space="0" w:color="auto"/>
      </w:divBdr>
    </w:div>
    <w:div w:id="293946259">
      <w:bodyDiv w:val="1"/>
      <w:marLeft w:val="0"/>
      <w:marRight w:val="0"/>
      <w:marTop w:val="0"/>
      <w:marBottom w:val="0"/>
      <w:divBdr>
        <w:top w:val="none" w:sz="0" w:space="0" w:color="auto"/>
        <w:left w:val="none" w:sz="0" w:space="0" w:color="auto"/>
        <w:bottom w:val="none" w:sz="0" w:space="0" w:color="auto"/>
        <w:right w:val="none" w:sz="0" w:space="0" w:color="auto"/>
      </w:divBdr>
    </w:div>
    <w:div w:id="328288474">
      <w:bodyDiv w:val="1"/>
      <w:marLeft w:val="0"/>
      <w:marRight w:val="0"/>
      <w:marTop w:val="0"/>
      <w:marBottom w:val="0"/>
      <w:divBdr>
        <w:top w:val="none" w:sz="0" w:space="0" w:color="auto"/>
        <w:left w:val="none" w:sz="0" w:space="0" w:color="auto"/>
        <w:bottom w:val="none" w:sz="0" w:space="0" w:color="auto"/>
        <w:right w:val="none" w:sz="0" w:space="0" w:color="auto"/>
      </w:divBdr>
    </w:div>
    <w:div w:id="337971111">
      <w:bodyDiv w:val="1"/>
      <w:marLeft w:val="0"/>
      <w:marRight w:val="0"/>
      <w:marTop w:val="0"/>
      <w:marBottom w:val="0"/>
      <w:divBdr>
        <w:top w:val="none" w:sz="0" w:space="0" w:color="auto"/>
        <w:left w:val="none" w:sz="0" w:space="0" w:color="auto"/>
        <w:bottom w:val="none" w:sz="0" w:space="0" w:color="auto"/>
        <w:right w:val="none" w:sz="0" w:space="0" w:color="auto"/>
      </w:divBdr>
    </w:div>
    <w:div w:id="353269275">
      <w:bodyDiv w:val="1"/>
      <w:marLeft w:val="0"/>
      <w:marRight w:val="0"/>
      <w:marTop w:val="0"/>
      <w:marBottom w:val="0"/>
      <w:divBdr>
        <w:top w:val="none" w:sz="0" w:space="0" w:color="auto"/>
        <w:left w:val="none" w:sz="0" w:space="0" w:color="auto"/>
        <w:bottom w:val="none" w:sz="0" w:space="0" w:color="auto"/>
        <w:right w:val="none" w:sz="0" w:space="0" w:color="auto"/>
      </w:divBdr>
    </w:div>
    <w:div w:id="357238246">
      <w:bodyDiv w:val="1"/>
      <w:marLeft w:val="0"/>
      <w:marRight w:val="0"/>
      <w:marTop w:val="0"/>
      <w:marBottom w:val="0"/>
      <w:divBdr>
        <w:top w:val="none" w:sz="0" w:space="0" w:color="auto"/>
        <w:left w:val="none" w:sz="0" w:space="0" w:color="auto"/>
        <w:bottom w:val="none" w:sz="0" w:space="0" w:color="auto"/>
        <w:right w:val="none" w:sz="0" w:space="0" w:color="auto"/>
      </w:divBdr>
    </w:div>
    <w:div w:id="373964554">
      <w:bodyDiv w:val="1"/>
      <w:marLeft w:val="0"/>
      <w:marRight w:val="0"/>
      <w:marTop w:val="0"/>
      <w:marBottom w:val="0"/>
      <w:divBdr>
        <w:top w:val="none" w:sz="0" w:space="0" w:color="auto"/>
        <w:left w:val="none" w:sz="0" w:space="0" w:color="auto"/>
        <w:bottom w:val="none" w:sz="0" w:space="0" w:color="auto"/>
        <w:right w:val="none" w:sz="0" w:space="0" w:color="auto"/>
      </w:divBdr>
    </w:div>
    <w:div w:id="377976747">
      <w:bodyDiv w:val="1"/>
      <w:marLeft w:val="0"/>
      <w:marRight w:val="0"/>
      <w:marTop w:val="0"/>
      <w:marBottom w:val="0"/>
      <w:divBdr>
        <w:top w:val="none" w:sz="0" w:space="0" w:color="auto"/>
        <w:left w:val="none" w:sz="0" w:space="0" w:color="auto"/>
        <w:bottom w:val="none" w:sz="0" w:space="0" w:color="auto"/>
        <w:right w:val="none" w:sz="0" w:space="0" w:color="auto"/>
      </w:divBdr>
    </w:div>
    <w:div w:id="388922787">
      <w:bodyDiv w:val="1"/>
      <w:marLeft w:val="0"/>
      <w:marRight w:val="0"/>
      <w:marTop w:val="0"/>
      <w:marBottom w:val="0"/>
      <w:divBdr>
        <w:top w:val="none" w:sz="0" w:space="0" w:color="auto"/>
        <w:left w:val="none" w:sz="0" w:space="0" w:color="auto"/>
        <w:bottom w:val="none" w:sz="0" w:space="0" w:color="auto"/>
        <w:right w:val="none" w:sz="0" w:space="0" w:color="auto"/>
      </w:divBdr>
    </w:div>
    <w:div w:id="394206665">
      <w:bodyDiv w:val="1"/>
      <w:marLeft w:val="0"/>
      <w:marRight w:val="0"/>
      <w:marTop w:val="0"/>
      <w:marBottom w:val="0"/>
      <w:divBdr>
        <w:top w:val="none" w:sz="0" w:space="0" w:color="auto"/>
        <w:left w:val="none" w:sz="0" w:space="0" w:color="auto"/>
        <w:bottom w:val="none" w:sz="0" w:space="0" w:color="auto"/>
        <w:right w:val="none" w:sz="0" w:space="0" w:color="auto"/>
      </w:divBdr>
    </w:div>
    <w:div w:id="410084647">
      <w:bodyDiv w:val="1"/>
      <w:marLeft w:val="0"/>
      <w:marRight w:val="0"/>
      <w:marTop w:val="0"/>
      <w:marBottom w:val="0"/>
      <w:divBdr>
        <w:top w:val="none" w:sz="0" w:space="0" w:color="auto"/>
        <w:left w:val="none" w:sz="0" w:space="0" w:color="auto"/>
        <w:bottom w:val="none" w:sz="0" w:space="0" w:color="auto"/>
        <w:right w:val="none" w:sz="0" w:space="0" w:color="auto"/>
      </w:divBdr>
    </w:div>
    <w:div w:id="436995708">
      <w:bodyDiv w:val="1"/>
      <w:marLeft w:val="0"/>
      <w:marRight w:val="0"/>
      <w:marTop w:val="0"/>
      <w:marBottom w:val="0"/>
      <w:divBdr>
        <w:top w:val="none" w:sz="0" w:space="0" w:color="auto"/>
        <w:left w:val="none" w:sz="0" w:space="0" w:color="auto"/>
        <w:bottom w:val="none" w:sz="0" w:space="0" w:color="auto"/>
        <w:right w:val="none" w:sz="0" w:space="0" w:color="auto"/>
      </w:divBdr>
    </w:div>
    <w:div w:id="440954013">
      <w:bodyDiv w:val="1"/>
      <w:marLeft w:val="0"/>
      <w:marRight w:val="0"/>
      <w:marTop w:val="0"/>
      <w:marBottom w:val="0"/>
      <w:divBdr>
        <w:top w:val="none" w:sz="0" w:space="0" w:color="auto"/>
        <w:left w:val="none" w:sz="0" w:space="0" w:color="auto"/>
        <w:bottom w:val="none" w:sz="0" w:space="0" w:color="auto"/>
        <w:right w:val="none" w:sz="0" w:space="0" w:color="auto"/>
      </w:divBdr>
    </w:div>
    <w:div w:id="443965094">
      <w:bodyDiv w:val="1"/>
      <w:marLeft w:val="0"/>
      <w:marRight w:val="0"/>
      <w:marTop w:val="0"/>
      <w:marBottom w:val="0"/>
      <w:divBdr>
        <w:top w:val="none" w:sz="0" w:space="0" w:color="auto"/>
        <w:left w:val="none" w:sz="0" w:space="0" w:color="auto"/>
        <w:bottom w:val="none" w:sz="0" w:space="0" w:color="auto"/>
        <w:right w:val="none" w:sz="0" w:space="0" w:color="auto"/>
      </w:divBdr>
    </w:div>
    <w:div w:id="451367618">
      <w:bodyDiv w:val="1"/>
      <w:marLeft w:val="0"/>
      <w:marRight w:val="0"/>
      <w:marTop w:val="0"/>
      <w:marBottom w:val="0"/>
      <w:divBdr>
        <w:top w:val="none" w:sz="0" w:space="0" w:color="auto"/>
        <w:left w:val="none" w:sz="0" w:space="0" w:color="auto"/>
        <w:bottom w:val="none" w:sz="0" w:space="0" w:color="auto"/>
        <w:right w:val="none" w:sz="0" w:space="0" w:color="auto"/>
      </w:divBdr>
    </w:div>
    <w:div w:id="457727108">
      <w:bodyDiv w:val="1"/>
      <w:marLeft w:val="0"/>
      <w:marRight w:val="0"/>
      <w:marTop w:val="0"/>
      <w:marBottom w:val="0"/>
      <w:divBdr>
        <w:top w:val="none" w:sz="0" w:space="0" w:color="auto"/>
        <w:left w:val="none" w:sz="0" w:space="0" w:color="auto"/>
        <w:bottom w:val="none" w:sz="0" w:space="0" w:color="auto"/>
        <w:right w:val="none" w:sz="0" w:space="0" w:color="auto"/>
      </w:divBdr>
    </w:div>
    <w:div w:id="469908967">
      <w:bodyDiv w:val="1"/>
      <w:marLeft w:val="0"/>
      <w:marRight w:val="0"/>
      <w:marTop w:val="0"/>
      <w:marBottom w:val="0"/>
      <w:divBdr>
        <w:top w:val="none" w:sz="0" w:space="0" w:color="auto"/>
        <w:left w:val="none" w:sz="0" w:space="0" w:color="auto"/>
        <w:bottom w:val="none" w:sz="0" w:space="0" w:color="auto"/>
        <w:right w:val="none" w:sz="0" w:space="0" w:color="auto"/>
      </w:divBdr>
    </w:div>
    <w:div w:id="471488765">
      <w:bodyDiv w:val="1"/>
      <w:marLeft w:val="0"/>
      <w:marRight w:val="0"/>
      <w:marTop w:val="0"/>
      <w:marBottom w:val="0"/>
      <w:divBdr>
        <w:top w:val="none" w:sz="0" w:space="0" w:color="auto"/>
        <w:left w:val="none" w:sz="0" w:space="0" w:color="auto"/>
        <w:bottom w:val="none" w:sz="0" w:space="0" w:color="auto"/>
        <w:right w:val="none" w:sz="0" w:space="0" w:color="auto"/>
      </w:divBdr>
    </w:div>
    <w:div w:id="474881681">
      <w:bodyDiv w:val="1"/>
      <w:marLeft w:val="0"/>
      <w:marRight w:val="0"/>
      <w:marTop w:val="0"/>
      <w:marBottom w:val="0"/>
      <w:divBdr>
        <w:top w:val="none" w:sz="0" w:space="0" w:color="auto"/>
        <w:left w:val="none" w:sz="0" w:space="0" w:color="auto"/>
        <w:bottom w:val="none" w:sz="0" w:space="0" w:color="auto"/>
        <w:right w:val="none" w:sz="0" w:space="0" w:color="auto"/>
      </w:divBdr>
    </w:div>
    <w:div w:id="481779598">
      <w:bodyDiv w:val="1"/>
      <w:marLeft w:val="0"/>
      <w:marRight w:val="0"/>
      <w:marTop w:val="0"/>
      <w:marBottom w:val="0"/>
      <w:divBdr>
        <w:top w:val="none" w:sz="0" w:space="0" w:color="auto"/>
        <w:left w:val="none" w:sz="0" w:space="0" w:color="auto"/>
        <w:bottom w:val="none" w:sz="0" w:space="0" w:color="auto"/>
        <w:right w:val="none" w:sz="0" w:space="0" w:color="auto"/>
      </w:divBdr>
    </w:div>
    <w:div w:id="494152792">
      <w:bodyDiv w:val="1"/>
      <w:marLeft w:val="0"/>
      <w:marRight w:val="0"/>
      <w:marTop w:val="0"/>
      <w:marBottom w:val="0"/>
      <w:divBdr>
        <w:top w:val="none" w:sz="0" w:space="0" w:color="auto"/>
        <w:left w:val="none" w:sz="0" w:space="0" w:color="auto"/>
        <w:bottom w:val="none" w:sz="0" w:space="0" w:color="auto"/>
        <w:right w:val="none" w:sz="0" w:space="0" w:color="auto"/>
      </w:divBdr>
    </w:div>
    <w:div w:id="506599889">
      <w:bodyDiv w:val="1"/>
      <w:marLeft w:val="0"/>
      <w:marRight w:val="0"/>
      <w:marTop w:val="0"/>
      <w:marBottom w:val="0"/>
      <w:divBdr>
        <w:top w:val="none" w:sz="0" w:space="0" w:color="auto"/>
        <w:left w:val="none" w:sz="0" w:space="0" w:color="auto"/>
        <w:bottom w:val="none" w:sz="0" w:space="0" w:color="auto"/>
        <w:right w:val="none" w:sz="0" w:space="0" w:color="auto"/>
      </w:divBdr>
    </w:div>
    <w:div w:id="507596082">
      <w:bodyDiv w:val="1"/>
      <w:marLeft w:val="0"/>
      <w:marRight w:val="0"/>
      <w:marTop w:val="0"/>
      <w:marBottom w:val="0"/>
      <w:divBdr>
        <w:top w:val="none" w:sz="0" w:space="0" w:color="auto"/>
        <w:left w:val="none" w:sz="0" w:space="0" w:color="auto"/>
        <w:bottom w:val="none" w:sz="0" w:space="0" w:color="auto"/>
        <w:right w:val="none" w:sz="0" w:space="0" w:color="auto"/>
      </w:divBdr>
    </w:div>
    <w:div w:id="515968801">
      <w:bodyDiv w:val="1"/>
      <w:marLeft w:val="0"/>
      <w:marRight w:val="0"/>
      <w:marTop w:val="0"/>
      <w:marBottom w:val="0"/>
      <w:divBdr>
        <w:top w:val="none" w:sz="0" w:space="0" w:color="auto"/>
        <w:left w:val="none" w:sz="0" w:space="0" w:color="auto"/>
        <w:bottom w:val="none" w:sz="0" w:space="0" w:color="auto"/>
        <w:right w:val="none" w:sz="0" w:space="0" w:color="auto"/>
      </w:divBdr>
    </w:div>
    <w:div w:id="523635264">
      <w:bodyDiv w:val="1"/>
      <w:marLeft w:val="0"/>
      <w:marRight w:val="0"/>
      <w:marTop w:val="0"/>
      <w:marBottom w:val="0"/>
      <w:divBdr>
        <w:top w:val="none" w:sz="0" w:space="0" w:color="auto"/>
        <w:left w:val="none" w:sz="0" w:space="0" w:color="auto"/>
        <w:bottom w:val="none" w:sz="0" w:space="0" w:color="auto"/>
        <w:right w:val="none" w:sz="0" w:space="0" w:color="auto"/>
      </w:divBdr>
    </w:div>
    <w:div w:id="525867679">
      <w:bodyDiv w:val="1"/>
      <w:marLeft w:val="0"/>
      <w:marRight w:val="0"/>
      <w:marTop w:val="0"/>
      <w:marBottom w:val="0"/>
      <w:divBdr>
        <w:top w:val="none" w:sz="0" w:space="0" w:color="auto"/>
        <w:left w:val="none" w:sz="0" w:space="0" w:color="auto"/>
        <w:bottom w:val="none" w:sz="0" w:space="0" w:color="auto"/>
        <w:right w:val="none" w:sz="0" w:space="0" w:color="auto"/>
      </w:divBdr>
    </w:div>
    <w:div w:id="533663662">
      <w:bodyDiv w:val="1"/>
      <w:marLeft w:val="0"/>
      <w:marRight w:val="0"/>
      <w:marTop w:val="0"/>
      <w:marBottom w:val="0"/>
      <w:divBdr>
        <w:top w:val="none" w:sz="0" w:space="0" w:color="auto"/>
        <w:left w:val="none" w:sz="0" w:space="0" w:color="auto"/>
        <w:bottom w:val="none" w:sz="0" w:space="0" w:color="auto"/>
        <w:right w:val="none" w:sz="0" w:space="0" w:color="auto"/>
      </w:divBdr>
    </w:div>
    <w:div w:id="537161247">
      <w:bodyDiv w:val="1"/>
      <w:marLeft w:val="0"/>
      <w:marRight w:val="0"/>
      <w:marTop w:val="0"/>
      <w:marBottom w:val="0"/>
      <w:divBdr>
        <w:top w:val="none" w:sz="0" w:space="0" w:color="auto"/>
        <w:left w:val="none" w:sz="0" w:space="0" w:color="auto"/>
        <w:bottom w:val="none" w:sz="0" w:space="0" w:color="auto"/>
        <w:right w:val="none" w:sz="0" w:space="0" w:color="auto"/>
      </w:divBdr>
    </w:div>
    <w:div w:id="548498160">
      <w:bodyDiv w:val="1"/>
      <w:marLeft w:val="0"/>
      <w:marRight w:val="0"/>
      <w:marTop w:val="0"/>
      <w:marBottom w:val="0"/>
      <w:divBdr>
        <w:top w:val="none" w:sz="0" w:space="0" w:color="auto"/>
        <w:left w:val="none" w:sz="0" w:space="0" w:color="auto"/>
        <w:bottom w:val="none" w:sz="0" w:space="0" w:color="auto"/>
        <w:right w:val="none" w:sz="0" w:space="0" w:color="auto"/>
      </w:divBdr>
    </w:div>
    <w:div w:id="560018542">
      <w:bodyDiv w:val="1"/>
      <w:marLeft w:val="0"/>
      <w:marRight w:val="0"/>
      <w:marTop w:val="0"/>
      <w:marBottom w:val="0"/>
      <w:divBdr>
        <w:top w:val="none" w:sz="0" w:space="0" w:color="auto"/>
        <w:left w:val="none" w:sz="0" w:space="0" w:color="auto"/>
        <w:bottom w:val="none" w:sz="0" w:space="0" w:color="auto"/>
        <w:right w:val="none" w:sz="0" w:space="0" w:color="auto"/>
      </w:divBdr>
    </w:div>
    <w:div w:id="575941817">
      <w:bodyDiv w:val="1"/>
      <w:marLeft w:val="0"/>
      <w:marRight w:val="0"/>
      <w:marTop w:val="0"/>
      <w:marBottom w:val="0"/>
      <w:divBdr>
        <w:top w:val="none" w:sz="0" w:space="0" w:color="auto"/>
        <w:left w:val="none" w:sz="0" w:space="0" w:color="auto"/>
        <w:bottom w:val="none" w:sz="0" w:space="0" w:color="auto"/>
        <w:right w:val="none" w:sz="0" w:space="0" w:color="auto"/>
      </w:divBdr>
    </w:div>
    <w:div w:id="601449157">
      <w:bodyDiv w:val="1"/>
      <w:marLeft w:val="0"/>
      <w:marRight w:val="0"/>
      <w:marTop w:val="0"/>
      <w:marBottom w:val="0"/>
      <w:divBdr>
        <w:top w:val="none" w:sz="0" w:space="0" w:color="auto"/>
        <w:left w:val="none" w:sz="0" w:space="0" w:color="auto"/>
        <w:bottom w:val="none" w:sz="0" w:space="0" w:color="auto"/>
        <w:right w:val="none" w:sz="0" w:space="0" w:color="auto"/>
      </w:divBdr>
    </w:div>
    <w:div w:id="606930218">
      <w:bodyDiv w:val="1"/>
      <w:marLeft w:val="0"/>
      <w:marRight w:val="0"/>
      <w:marTop w:val="0"/>
      <w:marBottom w:val="0"/>
      <w:divBdr>
        <w:top w:val="none" w:sz="0" w:space="0" w:color="auto"/>
        <w:left w:val="none" w:sz="0" w:space="0" w:color="auto"/>
        <w:bottom w:val="none" w:sz="0" w:space="0" w:color="auto"/>
        <w:right w:val="none" w:sz="0" w:space="0" w:color="auto"/>
      </w:divBdr>
    </w:div>
    <w:div w:id="613101442">
      <w:bodyDiv w:val="1"/>
      <w:marLeft w:val="0"/>
      <w:marRight w:val="0"/>
      <w:marTop w:val="0"/>
      <w:marBottom w:val="0"/>
      <w:divBdr>
        <w:top w:val="none" w:sz="0" w:space="0" w:color="auto"/>
        <w:left w:val="none" w:sz="0" w:space="0" w:color="auto"/>
        <w:bottom w:val="none" w:sz="0" w:space="0" w:color="auto"/>
        <w:right w:val="none" w:sz="0" w:space="0" w:color="auto"/>
      </w:divBdr>
    </w:div>
    <w:div w:id="617952960">
      <w:bodyDiv w:val="1"/>
      <w:marLeft w:val="0"/>
      <w:marRight w:val="0"/>
      <w:marTop w:val="0"/>
      <w:marBottom w:val="0"/>
      <w:divBdr>
        <w:top w:val="none" w:sz="0" w:space="0" w:color="auto"/>
        <w:left w:val="none" w:sz="0" w:space="0" w:color="auto"/>
        <w:bottom w:val="none" w:sz="0" w:space="0" w:color="auto"/>
        <w:right w:val="none" w:sz="0" w:space="0" w:color="auto"/>
      </w:divBdr>
    </w:div>
    <w:div w:id="622613003">
      <w:bodyDiv w:val="1"/>
      <w:marLeft w:val="0"/>
      <w:marRight w:val="0"/>
      <w:marTop w:val="0"/>
      <w:marBottom w:val="0"/>
      <w:divBdr>
        <w:top w:val="none" w:sz="0" w:space="0" w:color="auto"/>
        <w:left w:val="none" w:sz="0" w:space="0" w:color="auto"/>
        <w:bottom w:val="none" w:sz="0" w:space="0" w:color="auto"/>
        <w:right w:val="none" w:sz="0" w:space="0" w:color="auto"/>
      </w:divBdr>
    </w:div>
    <w:div w:id="626861925">
      <w:bodyDiv w:val="1"/>
      <w:marLeft w:val="0"/>
      <w:marRight w:val="0"/>
      <w:marTop w:val="0"/>
      <w:marBottom w:val="0"/>
      <w:divBdr>
        <w:top w:val="none" w:sz="0" w:space="0" w:color="auto"/>
        <w:left w:val="none" w:sz="0" w:space="0" w:color="auto"/>
        <w:bottom w:val="none" w:sz="0" w:space="0" w:color="auto"/>
        <w:right w:val="none" w:sz="0" w:space="0" w:color="auto"/>
      </w:divBdr>
    </w:div>
    <w:div w:id="627900840">
      <w:bodyDiv w:val="1"/>
      <w:marLeft w:val="0"/>
      <w:marRight w:val="0"/>
      <w:marTop w:val="0"/>
      <w:marBottom w:val="0"/>
      <w:divBdr>
        <w:top w:val="none" w:sz="0" w:space="0" w:color="auto"/>
        <w:left w:val="none" w:sz="0" w:space="0" w:color="auto"/>
        <w:bottom w:val="none" w:sz="0" w:space="0" w:color="auto"/>
        <w:right w:val="none" w:sz="0" w:space="0" w:color="auto"/>
      </w:divBdr>
    </w:div>
    <w:div w:id="628978557">
      <w:bodyDiv w:val="1"/>
      <w:marLeft w:val="0"/>
      <w:marRight w:val="0"/>
      <w:marTop w:val="0"/>
      <w:marBottom w:val="0"/>
      <w:divBdr>
        <w:top w:val="none" w:sz="0" w:space="0" w:color="auto"/>
        <w:left w:val="none" w:sz="0" w:space="0" w:color="auto"/>
        <w:bottom w:val="none" w:sz="0" w:space="0" w:color="auto"/>
        <w:right w:val="none" w:sz="0" w:space="0" w:color="auto"/>
      </w:divBdr>
    </w:div>
    <w:div w:id="641036821">
      <w:bodyDiv w:val="1"/>
      <w:marLeft w:val="0"/>
      <w:marRight w:val="0"/>
      <w:marTop w:val="0"/>
      <w:marBottom w:val="0"/>
      <w:divBdr>
        <w:top w:val="none" w:sz="0" w:space="0" w:color="auto"/>
        <w:left w:val="none" w:sz="0" w:space="0" w:color="auto"/>
        <w:bottom w:val="none" w:sz="0" w:space="0" w:color="auto"/>
        <w:right w:val="none" w:sz="0" w:space="0" w:color="auto"/>
      </w:divBdr>
    </w:div>
    <w:div w:id="643510242">
      <w:bodyDiv w:val="1"/>
      <w:marLeft w:val="0"/>
      <w:marRight w:val="0"/>
      <w:marTop w:val="0"/>
      <w:marBottom w:val="0"/>
      <w:divBdr>
        <w:top w:val="none" w:sz="0" w:space="0" w:color="auto"/>
        <w:left w:val="none" w:sz="0" w:space="0" w:color="auto"/>
        <w:bottom w:val="none" w:sz="0" w:space="0" w:color="auto"/>
        <w:right w:val="none" w:sz="0" w:space="0" w:color="auto"/>
      </w:divBdr>
    </w:div>
    <w:div w:id="663245171">
      <w:bodyDiv w:val="1"/>
      <w:marLeft w:val="0"/>
      <w:marRight w:val="0"/>
      <w:marTop w:val="0"/>
      <w:marBottom w:val="0"/>
      <w:divBdr>
        <w:top w:val="none" w:sz="0" w:space="0" w:color="auto"/>
        <w:left w:val="none" w:sz="0" w:space="0" w:color="auto"/>
        <w:bottom w:val="none" w:sz="0" w:space="0" w:color="auto"/>
        <w:right w:val="none" w:sz="0" w:space="0" w:color="auto"/>
      </w:divBdr>
    </w:div>
    <w:div w:id="687486279">
      <w:bodyDiv w:val="1"/>
      <w:marLeft w:val="0"/>
      <w:marRight w:val="0"/>
      <w:marTop w:val="0"/>
      <w:marBottom w:val="0"/>
      <w:divBdr>
        <w:top w:val="none" w:sz="0" w:space="0" w:color="auto"/>
        <w:left w:val="none" w:sz="0" w:space="0" w:color="auto"/>
        <w:bottom w:val="none" w:sz="0" w:space="0" w:color="auto"/>
        <w:right w:val="none" w:sz="0" w:space="0" w:color="auto"/>
      </w:divBdr>
    </w:div>
    <w:div w:id="692000940">
      <w:bodyDiv w:val="1"/>
      <w:marLeft w:val="0"/>
      <w:marRight w:val="0"/>
      <w:marTop w:val="0"/>
      <w:marBottom w:val="0"/>
      <w:divBdr>
        <w:top w:val="none" w:sz="0" w:space="0" w:color="auto"/>
        <w:left w:val="none" w:sz="0" w:space="0" w:color="auto"/>
        <w:bottom w:val="none" w:sz="0" w:space="0" w:color="auto"/>
        <w:right w:val="none" w:sz="0" w:space="0" w:color="auto"/>
      </w:divBdr>
    </w:div>
    <w:div w:id="692222651">
      <w:bodyDiv w:val="1"/>
      <w:marLeft w:val="0"/>
      <w:marRight w:val="0"/>
      <w:marTop w:val="0"/>
      <w:marBottom w:val="0"/>
      <w:divBdr>
        <w:top w:val="none" w:sz="0" w:space="0" w:color="auto"/>
        <w:left w:val="none" w:sz="0" w:space="0" w:color="auto"/>
        <w:bottom w:val="none" w:sz="0" w:space="0" w:color="auto"/>
        <w:right w:val="none" w:sz="0" w:space="0" w:color="auto"/>
      </w:divBdr>
    </w:div>
    <w:div w:id="703602360">
      <w:bodyDiv w:val="1"/>
      <w:marLeft w:val="0"/>
      <w:marRight w:val="0"/>
      <w:marTop w:val="0"/>
      <w:marBottom w:val="0"/>
      <w:divBdr>
        <w:top w:val="none" w:sz="0" w:space="0" w:color="auto"/>
        <w:left w:val="none" w:sz="0" w:space="0" w:color="auto"/>
        <w:bottom w:val="none" w:sz="0" w:space="0" w:color="auto"/>
        <w:right w:val="none" w:sz="0" w:space="0" w:color="auto"/>
      </w:divBdr>
    </w:div>
    <w:div w:id="710306765">
      <w:bodyDiv w:val="1"/>
      <w:marLeft w:val="0"/>
      <w:marRight w:val="0"/>
      <w:marTop w:val="0"/>
      <w:marBottom w:val="0"/>
      <w:divBdr>
        <w:top w:val="none" w:sz="0" w:space="0" w:color="auto"/>
        <w:left w:val="none" w:sz="0" w:space="0" w:color="auto"/>
        <w:bottom w:val="none" w:sz="0" w:space="0" w:color="auto"/>
        <w:right w:val="none" w:sz="0" w:space="0" w:color="auto"/>
      </w:divBdr>
    </w:div>
    <w:div w:id="721713116">
      <w:bodyDiv w:val="1"/>
      <w:marLeft w:val="0"/>
      <w:marRight w:val="0"/>
      <w:marTop w:val="0"/>
      <w:marBottom w:val="0"/>
      <w:divBdr>
        <w:top w:val="none" w:sz="0" w:space="0" w:color="auto"/>
        <w:left w:val="none" w:sz="0" w:space="0" w:color="auto"/>
        <w:bottom w:val="none" w:sz="0" w:space="0" w:color="auto"/>
        <w:right w:val="none" w:sz="0" w:space="0" w:color="auto"/>
      </w:divBdr>
    </w:div>
    <w:div w:id="732238471">
      <w:bodyDiv w:val="1"/>
      <w:marLeft w:val="0"/>
      <w:marRight w:val="0"/>
      <w:marTop w:val="0"/>
      <w:marBottom w:val="0"/>
      <w:divBdr>
        <w:top w:val="none" w:sz="0" w:space="0" w:color="auto"/>
        <w:left w:val="none" w:sz="0" w:space="0" w:color="auto"/>
        <w:bottom w:val="none" w:sz="0" w:space="0" w:color="auto"/>
        <w:right w:val="none" w:sz="0" w:space="0" w:color="auto"/>
      </w:divBdr>
    </w:div>
    <w:div w:id="764887767">
      <w:bodyDiv w:val="1"/>
      <w:marLeft w:val="0"/>
      <w:marRight w:val="0"/>
      <w:marTop w:val="0"/>
      <w:marBottom w:val="0"/>
      <w:divBdr>
        <w:top w:val="none" w:sz="0" w:space="0" w:color="auto"/>
        <w:left w:val="none" w:sz="0" w:space="0" w:color="auto"/>
        <w:bottom w:val="none" w:sz="0" w:space="0" w:color="auto"/>
        <w:right w:val="none" w:sz="0" w:space="0" w:color="auto"/>
      </w:divBdr>
    </w:div>
    <w:div w:id="767038926">
      <w:bodyDiv w:val="1"/>
      <w:marLeft w:val="0"/>
      <w:marRight w:val="0"/>
      <w:marTop w:val="0"/>
      <w:marBottom w:val="0"/>
      <w:divBdr>
        <w:top w:val="none" w:sz="0" w:space="0" w:color="auto"/>
        <w:left w:val="none" w:sz="0" w:space="0" w:color="auto"/>
        <w:bottom w:val="none" w:sz="0" w:space="0" w:color="auto"/>
        <w:right w:val="none" w:sz="0" w:space="0" w:color="auto"/>
      </w:divBdr>
    </w:div>
    <w:div w:id="770129711">
      <w:bodyDiv w:val="1"/>
      <w:marLeft w:val="0"/>
      <w:marRight w:val="0"/>
      <w:marTop w:val="0"/>
      <w:marBottom w:val="0"/>
      <w:divBdr>
        <w:top w:val="none" w:sz="0" w:space="0" w:color="auto"/>
        <w:left w:val="none" w:sz="0" w:space="0" w:color="auto"/>
        <w:bottom w:val="none" w:sz="0" w:space="0" w:color="auto"/>
        <w:right w:val="none" w:sz="0" w:space="0" w:color="auto"/>
      </w:divBdr>
    </w:div>
    <w:div w:id="776602356">
      <w:bodyDiv w:val="1"/>
      <w:marLeft w:val="0"/>
      <w:marRight w:val="0"/>
      <w:marTop w:val="0"/>
      <w:marBottom w:val="0"/>
      <w:divBdr>
        <w:top w:val="none" w:sz="0" w:space="0" w:color="auto"/>
        <w:left w:val="none" w:sz="0" w:space="0" w:color="auto"/>
        <w:bottom w:val="none" w:sz="0" w:space="0" w:color="auto"/>
        <w:right w:val="none" w:sz="0" w:space="0" w:color="auto"/>
      </w:divBdr>
    </w:div>
    <w:div w:id="780759748">
      <w:bodyDiv w:val="1"/>
      <w:marLeft w:val="0"/>
      <w:marRight w:val="0"/>
      <w:marTop w:val="0"/>
      <w:marBottom w:val="0"/>
      <w:divBdr>
        <w:top w:val="none" w:sz="0" w:space="0" w:color="auto"/>
        <w:left w:val="none" w:sz="0" w:space="0" w:color="auto"/>
        <w:bottom w:val="none" w:sz="0" w:space="0" w:color="auto"/>
        <w:right w:val="none" w:sz="0" w:space="0" w:color="auto"/>
      </w:divBdr>
    </w:div>
    <w:div w:id="788352516">
      <w:bodyDiv w:val="1"/>
      <w:marLeft w:val="0"/>
      <w:marRight w:val="0"/>
      <w:marTop w:val="0"/>
      <w:marBottom w:val="0"/>
      <w:divBdr>
        <w:top w:val="none" w:sz="0" w:space="0" w:color="auto"/>
        <w:left w:val="none" w:sz="0" w:space="0" w:color="auto"/>
        <w:bottom w:val="none" w:sz="0" w:space="0" w:color="auto"/>
        <w:right w:val="none" w:sz="0" w:space="0" w:color="auto"/>
      </w:divBdr>
    </w:div>
    <w:div w:id="788624755">
      <w:bodyDiv w:val="1"/>
      <w:marLeft w:val="0"/>
      <w:marRight w:val="0"/>
      <w:marTop w:val="0"/>
      <w:marBottom w:val="0"/>
      <w:divBdr>
        <w:top w:val="none" w:sz="0" w:space="0" w:color="auto"/>
        <w:left w:val="none" w:sz="0" w:space="0" w:color="auto"/>
        <w:bottom w:val="none" w:sz="0" w:space="0" w:color="auto"/>
        <w:right w:val="none" w:sz="0" w:space="0" w:color="auto"/>
      </w:divBdr>
    </w:div>
    <w:div w:id="794955772">
      <w:bodyDiv w:val="1"/>
      <w:marLeft w:val="0"/>
      <w:marRight w:val="0"/>
      <w:marTop w:val="0"/>
      <w:marBottom w:val="0"/>
      <w:divBdr>
        <w:top w:val="none" w:sz="0" w:space="0" w:color="auto"/>
        <w:left w:val="none" w:sz="0" w:space="0" w:color="auto"/>
        <w:bottom w:val="none" w:sz="0" w:space="0" w:color="auto"/>
        <w:right w:val="none" w:sz="0" w:space="0" w:color="auto"/>
      </w:divBdr>
    </w:div>
    <w:div w:id="806313717">
      <w:bodyDiv w:val="1"/>
      <w:marLeft w:val="0"/>
      <w:marRight w:val="0"/>
      <w:marTop w:val="0"/>
      <w:marBottom w:val="0"/>
      <w:divBdr>
        <w:top w:val="none" w:sz="0" w:space="0" w:color="auto"/>
        <w:left w:val="none" w:sz="0" w:space="0" w:color="auto"/>
        <w:bottom w:val="none" w:sz="0" w:space="0" w:color="auto"/>
        <w:right w:val="none" w:sz="0" w:space="0" w:color="auto"/>
      </w:divBdr>
    </w:div>
    <w:div w:id="824392136">
      <w:bodyDiv w:val="1"/>
      <w:marLeft w:val="0"/>
      <w:marRight w:val="0"/>
      <w:marTop w:val="0"/>
      <w:marBottom w:val="0"/>
      <w:divBdr>
        <w:top w:val="none" w:sz="0" w:space="0" w:color="auto"/>
        <w:left w:val="none" w:sz="0" w:space="0" w:color="auto"/>
        <w:bottom w:val="none" w:sz="0" w:space="0" w:color="auto"/>
        <w:right w:val="none" w:sz="0" w:space="0" w:color="auto"/>
      </w:divBdr>
    </w:div>
    <w:div w:id="828591455">
      <w:bodyDiv w:val="1"/>
      <w:marLeft w:val="0"/>
      <w:marRight w:val="0"/>
      <w:marTop w:val="0"/>
      <w:marBottom w:val="0"/>
      <w:divBdr>
        <w:top w:val="none" w:sz="0" w:space="0" w:color="auto"/>
        <w:left w:val="none" w:sz="0" w:space="0" w:color="auto"/>
        <w:bottom w:val="none" w:sz="0" w:space="0" w:color="auto"/>
        <w:right w:val="none" w:sz="0" w:space="0" w:color="auto"/>
      </w:divBdr>
    </w:div>
    <w:div w:id="856232833">
      <w:bodyDiv w:val="1"/>
      <w:marLeft w:val="0"/>
      <w:marRight w:val="0"/>
      <w:marTop w:val="0"/>
      <w:marBottom w:val="0"/>
      <w:divBdr>
        <w:top w:val="none" w:sz="0" w:space="0" w:color="auto"/>
        <w:left w:val="none" w:sz="0" w:space="0" w:color="auto"/>
        <w:bottom w:val="none" w:sz="0" w:space="0" w:color="auto"/>
        <w:right w:val="none" w:sz="0" w:space="0" w:color="auto"/>
      </w:divBdr>
    </w:div>
    <w:div w:id="875387696">
      <w:bodyDiv w:val="1"/>
      <w:marLeft w:val="0"/>
      <w:marRight w:val="0"/>
      <w:marTop w:val="0"/>
      <w:marBottom w:val="0"/>
      <w:divBdr>
        <w:top w:val="none" w:sz="0" w:space="0" w:color="auto"/>
        <w:left w:val="none" w:sz="0" w:space="0" w:color="auto"/>
        <w:bottom w:val="none" w:sz="0" w:space="0" w:color="auto"/>
        <w:right w:val="none" w:sz="0" w:space="0" w:color="auto"/>
      </w:divBdr>
    </w:div>
    <w:div w:id="886339725">
      <w:bodyDiv w:val="1"/>
      <w:marLeft w:val="0"/>
      <w:marRight w:val="0"/>
      <w:marTop w:val="0"/>
      <w:marBottom w:val="0"/>
      <w:divBdr>
        <w:top w:val="none" w:sz="0" w:space="0" w:color="auto"/>
        <w:left w:val="none" w:sz="0" w:space="0" w:color="auto"/>
        <w:bottom w:val="none" w:sz="0" w:space="0" w:color="auto"/>
        <w:right w:val="none" w:sz="0" w:space="0" w:color="auto"/>
      </w:divBdr>
    </w:div>
    <w:div w:id="886454739">
      <w:bodyDiv w:val="1"/>
      <w:marLeft w:val="0"/>
      <w:marRight w:val="0"/>
      <w:marTop w:val="0"/>
      <w:marBottom w:val="0"/>
      <w:divBdr>
        <w:top w:val="none" w:sz="0" w:space="0" w:color="auto"/>
        <w:left w:val="none" w:sz="0" w:space="0" w:color="auto"/>
        <w:bottom w:val="none" w:sz="0" w:space="0" w:color="auto"/>
        <w:right w:val="none" w:sz="0" w:space="0" w:color="auto"/>
      </w:divBdr>
    </w:div>
    <w:div w:id="890001631">
      <w:bodyDiv w:val="1"/>
      <w:marLeft w:val="0"/>
      <w:marRight w:val="0"/>
      <w:marTop w:val="0"/>
      <w:marBottom w:val="0"/>
      <w:divBdr>
        <w:top w:val="none" w:sz="0" w:space="0" w:color="auto"/>
        <w:left w:val="none" w:sz="0" w:space="0" w:color="auto"/>
        <w:bottom w:val="none" w:sz="0" w:space="0" w:color="auto"/>
        <w:right w:val="none" w:sz="0" w:space="0" w:color="auto"/>
      </w:divBdr>
    </w:div>
    <w:div w:id="892354709">
      <w:bodyDiv w:val="1"/>
      <w:marLeft w:val="0"/>
      <w:marRight w:val="0"/>
      <w:marTop w:val="0"/>
      <w:marBottom w:val="0"/>
      <w:divBdr>
        <w:top w:val="none" w:sz="0" w:space="0" w:color="auto"/>
        <w:left w:val="none" w:sz="0" w:space="0" w:color="auto"/>
        <w:bottom w:val="none" w:sz="0" w:space="0" w:color="auto"/>
        <w:right w:val="none" w:sz="0" w:space="0" w:color="auto"/>
      </w:divBdr>
    </w:div>
    <w:div w:id="901908436">
      <w:bodyDiv w:val="1"/>
      <w:marLeft w:val="0"/>
      <w:marRight w:val="0"/>
      <w:marTop w:val="0"/>
      <w:marBottom w:val="0"/>
      <w:divBdr>
        <w:top w:val="none" w:sz="0" w:space="0" w:color="auto"/>
        <w:left w:val="none" w:sz="0" w:space="0" w:color="auto"/>
        <w:bottom w:val="none" w:sz="0" w:space="0" w:color="auto"/>
        <w:right w:val="none" w:sz="0" w:space="0" w:color="auto"/>
      </w:divBdr>
    </w:div>
    <w:div w:id="904951863">
      <w:bodyDiv w:val="1"/>
      <w:marLeft w:val="0"/>
      <w:marRight w:val="0"/>
      <w:marTop w:val="0"/>
      <w:marBottom w:val="0"/>
      <w:divBdr>
        <w:top w:val="none" w:sz="0" w:space="0" w:color="auto"/>
        <w:left w:val="none" w:sz="0" w:space="0" w:color="auto"/>
        <w:bottom w:val="none" w:sz="0" w:space="0" w:color="auto"/>
        <w:right w:val="none" w:sz="0" w:space="0" w:color="auto"/>
      </w:divBdr>
    </w:div>
    <w:div w:id="914315124">
      <w:bodyDiv w:val="1"/>
      <w:marLeft w:val="0"/>
      <w:marRight w:val="0"/>
      <w:marTop w:val="0"/>
      <w:marBottom w:val="0"/>
      <w:divBdr>
        <w:top w:val="none" w:sz="0" w:space="0" w:color="auto"/>
        <w:left w:val="none" w:sz="0" w:space="0" w:color="auto"/>
        <w:bottom w:val="none" w:sz="0" w:space="0" w:color="auto"/>
        <w:right w:val="none" w:sz="0" w:space="0" w:color="auto"/>
      </w:divBdr>
    </w:div>
    <w:div w:id="916982903">
      <w:bodyDiv w:val="1"/>
      <w:marLeft w:val="0"/>
      <w:marRight w:val="0"/>
      <w:marTop w:val="0"/>
      <w:marBottom w:val="0"/>
      <w:divBdr>
        <w:top w:val="none" w:sz="0" w:space="0" w:color="auto"/>
        <w:left w:val="none" w:sz="0" w:space="0" w:color="auto"/>
        <w:bottom w:val="none" w:sz="0" w:space="0" w:color="auto"/>
        <w:right w:val="none" w:sz="0" w:space="0" w:color="auto"/>
      </w:divBdr>
    </w:div>
    <w:div w:id="926961332">
      <w:bodyDiv w:val="1"/>
      <w:marLeft w:val="0"/>
      <w:marRight w:val="0"/>
      <w:marTop w:val="0"/>
      <w:marBottom w:val="0"/>
      <w:divBdr>
        <w:top w:val="none" w:sz="0" w:space="0" w:color="auto"/>
        <w:left w:val="none" w:sz="0" w:space="0" w:color="auto"/>
        <w:bottom w:val="none" w:sz="0" w:space="0" w:color="auto"/>
        <w:right w:val="none" w:sz="0" w:space="0" w:color="auto"/>
      </w:divBdr>
    </w:div>
    <w:div w:id="928080446">
      <w:bodyDiv w:val="1"/>
      <w:marLeft w:val="0"/>
      <w:marRight w:val="0"/>
      <w:marTop w:val="0"/>
      <w:marBottom w:val="0"/>
      <w:divBdr>
        <w:top w:val="none" w:sz="0" w:space="0" w:color="auto"/>
        <w:left w:val="none" w:sz="0" w:space="0" w:color="auto"/>
        <w:bottom w:val="none" w:sz="0" w:space="0" w:color="auto"/>
        <w:right w:val="none" w:sz="0" w:space="0" w:color="auto"/>
      </w:divBdr>
    </w:div>
    <w:div w:id="950164088">
      <w:bodyDiv w:val="1"/>
      <w:marLeft w:val="0"/>
      <w:marRight w:val="0"/>
      <w:marTop w:val="0"/>
      <w:marBottom w:val="0"/>
      <w:divBdr>
        <w:top w:val="none" w:sz="0" w:space="0" w:color="auto"/>
        <w:left w:val="none" w:sz="0" w:space="0" w:color="auto"/>
        <w:bottom w:val="none" w:sz="0" w:space="0" w:color="auto"/>
        <w:right w:val="none" w:sz="0" w:space="0" w:color="auto"/>
      </w:divBdr>
    </w:div>
    <w:div w:id="958875386">
      <w:bodyDiv w:val="1"/>
      <w:marLeft w:val="0"/>
      <w:marRight w:val="0"/>
      <w:marTop w:val="0"/>
      <w:marBottom w:val="0"/>
      <w:divBdr>
        <w:top w:val="none" w:sz="0" w:space="0" w:color="auto"/>
        <w:left w:val="none" w:sz="0" w:space="0" w:color="auto"/>
        <w:bottom w:val="none" w:sz="0" w:space="0" w:color="auto"/>
        <w:right w:val="none" w:sz="0" w:space="0" w:color="auto"/>
      </w:divBdr>
    </w:div>
    <w:div w:id="961419123">
      <w:bodyDiv w:val="1"/>
      <w:marLeft w:val="0"/>
      <w:marRight w:val="0"/>
      <w:marTop w:val="0"/>
      <w:marBottom w:val="0"/>
      <w:divBdr>
        <w:top w:val="none" w:sz="0" w:space="0" w:color="auto"/>
        <w:left w:val="none" w:sz="0" w:space="0" w:color="auto"/>
        <w:bottom w:val="none" w:sz="0" w:space="0" w:color="auto"/>
        <w:right w:val="none" w:sz="0" w:space="0" w:color="auto"/>
      </w:divBdr>
    </w:div>
    <w:div w:id="965084309">
      <w:bodyDiv w:val="1"/>
      <w:marLeft w:val="0"/>
      <w:marRight w:val="0"/>
      <w:marTop w:val="0"/>
      <w:marBottom w:val="0"/>
      <w:divBdr>
        <w:top w:val="none" w:sz="0" w:space="0" w:color="auto"/>
        <w:left w:val="none" w:sz="0" w:space="0" w:color="auto"/>
        <w:bottom w:val="none" w:sz="0" w:space="0" w:color="auto"/>
        <w:right w:val="none" w:sz="0" w:space="0" w:color="auto"/>
      </w:divBdr>
    </w:div>
    <w:div w:id="987515754">
      <w:bodyDiv w:val="1"/>
      <w:marLeft w:val="0"/>
      <w:marRight w:val="0"/>
      <w:marTop w:val="0"/>
      <w:marBottom w:val="0"/>
      <w:divBdr>
        <w:top w:val="none" w:sz="0" w:space="0" w:color="auto"/>
        <w:left w:val="none" w:sz="0" w:space="0" w:color="auto"/>
        <w:bottom w:val="none" w:sz="0" w:space="0" w:color="auto"/>
        <w:right w:val="none" w:sz="0" w:space="0" w:color="auto"/>
      </w:divBdr>
    </w:div>
    <w:div w:id="1008947886">
      <w:bodyDiv w:val="1"/>
      <w:marLeft w:val="0"/>
      <w:marRight w:val="0"/>
      <w:marTop w:val="0"/>
      <w:marBottom w:val="0"/>
      <w:divBdr>
        <w:top w:val="none" w:sz="0" w:space="0" w:color="auto"/>
        <w:left w:val="none" w:sz="0" w:space="0" w:color="auto"/>
        <w:bottom w:val="none" w:sz="0" w:space="0" w:color="auto"/>
        <w:right w:val="none" w:sz="0" w:space="0" w:color="auto"/>
      </w:divBdr>
    </w:div>
    <w:div w:id="1012951198">
      <w:bodyDiv w:val="1"/>
      <w:marLeft w:val="0"/>
      <w:marRight w:val="0"/>
      <w:marTop w:val="0"/>
      <w:marBottom w:val="0"/>
      <w:divBdr>
        <w:top w:val="none" w:sz="0" w:space="0" w:color="auto"/>
        <w:left w:val="none" w:sz="0" w:space="0" w:color="auto"/>
        <w:bottom w:val="none" w:sz="0" w:space="0" w:color="auto"/>
        <w:right w:val="none" w:sz="0" w:space="0" w:color="auto"/>
      </w:divBdr>
    </w:div>
    <w:div w:id="1061099558">
      <w:bodyDiv w:val="1"/>
      <w:marLeft w:val="0"/>
      <w:marRight w:val="0"/>
      <w:marTop w:val="0"/>
      <w:marBottom w:val="0"/>
      <w:divBdr>
        <w:top w:val="none" w:sz="0" w:space="0" w:color="auto"/>
        <w:left w:val="none" w:sz="0" w:space="0" w:color="auto"/>
        <w:bottom w:val="none" w:sz="0" w:space="0" w:color="auto"/>
        <w:right w:val="none" w:sz="0" w:space="0" w:color="auto"/>
      </w:divBdr>
    </w:div>
    <w:div w:id="1062288489">
      <w:bodyDiv w:val="1"/>
      <w:marLeft w:val="0"/>
      <w:marRight w:val="0"/>
      <w:marTop w:val="0"/>
      <w:marBottom w:val="0"/>
      <w:divBdr>
        <w:top w:val="none" w:sz="0" w:space="0" w:color="auto"/>
        <w:left w:val="none" w:sz="0" w:space="0" w:color="auto"/>
        <w:bottom w:val="none" w:sz="0" w:space="0" w:color="auto"/>
        <w:right w:val="none" w:sz="0" w:space="0" w:color="auto"/>
      </w:divBdr>
    </w:div>
    <w:div w:id="1070074332">
      <w:bodyDiv w:val="1"/>
      <w:marLeft w:val="0"/>
      <w:marRight w:val="0"/>
      <w:marTop w:val="0"/>
      <w:marBottom w:val="0"/>
      <w:divBdr>
        <w:top w:val="none" w:sz="0" w:space="0" w:color="auto"/>
        <w:left w:val="none" w:sz="0" w:space="0" w:color="auto"/>
        <w:bottom w:val="none" w:sz="0" w:space="0" w:color="auto"/>
        <w:right w:val="none" w:sz="0" w:space="0" w:color="auto"/>
      </w:divBdr>
    </w:div>
    <w:div w:id="1071581628">
      <w:bodyDiv w:val="1"/>
      <w:marLeft w:val="0"/>
      <w:marRight w:val="0"/>
      <w:marTop w:val="0"/>
      <w:marBottom w:val="0"/>
      <w:divBdr>
        <w:top w:val="none" w:sz="0" w:space="0" w:color="auto"/>
        <w:left w:val="none" w:sz="0" w:space="0" w:color="auto"/>
        <w:bottom w:val="none" w:sz="0" w:space="0" w:color="auto"/>
        <w:right w:val="none" w:sz="0" w:space="0" w:color="auto"/>
      </w:divBdr>
    </w:div>
    <w:div w:id="1071737287">
      <w:bodyDiv w:val="1"/>
      <w:marLeft w:val="0"/>
      <w:marRight w:val="0"/>
      <w:marTop w:val="0"/>
      <w:marBottom w:val="0"/>
      <w:divBdr>
        <w:top w:val="none" w:sz="0" w:space="0" w:color="auto"/>
        <w:left w:val="none" w:sz="0" w:space="0" w:color="auto"/>
        <w:bottom w:val="none" w:sz="0" w:space="0" w:color="auto"/>
        <w:right w:val="none" w:sz="0" w:space="0" w:color="auto"/>
      </w:divBdr>
    </w:div>
    <w:div w:id="1074548918">
      <w:bodyDiv w:val="1"/>
      <w:marLeft w:val="0"/>
      <w:marRight w:val="0"/>
      <w:marTop w:val="0"/>
      <w:marBottom w:val="0"/>
      <w:divBdr>
        <w:top w:val="none" w:sz="0" w:space="0" w:color="auto"/>
        <w:left w:val="none" w:sz="0" w:space="0" w:color="auto"/>
        <w:bottom w:val="none" w:sz="0" w:space="0" w:color="auto"/>
        <w:right w:val="none" w:sz="0" w:space="0" w:color="auto"/>
      </w:divBdr>
    </w:div>
    <w:div w:id="1075325963">
      <w:bodyDiv w:val="1"/>
      <w:marLeft w:val="0"/>
      <w:marRight w:val="0"/>
      <w:marTop w:val="0"/>
      <w:marBottom w:val="0"/>
      <w:divBdr>
        <w:top w:val="none" w:sz="0" w:space="0" w:color="auto"/>
        <w:left w:val="none" w:sz="0" w:space="0" w:color="auto"/>
        <w:bottom w:val="none" w:sz="0" w:space="0" w:color="auto"/>
        <w:right w:val="none" w:sz="0" w:space="0" w:color="auto"/>
      </w:divBdr>
    </w:div>
    <w:div w:id="1077361773">
      <w:bodyDiv w:val="1"/>
      <w:marLeft w:val="0"/>
      <w:marRight w:val="0"/>
      <w:marTop w:val="0"/>
      <w:marBottom w:val="0"/>
      <w:divBdr>
        <w:top w:val="none" w:sz="0" w:space="0" w:color="auto"/>
        <w:left w:val="none" w:sz="0" w:space="0" w:color="auto"/>
        <w:bottom w:val="none" w:sz="0" w:space="0" w:color="auto"/>
        <w:right w:val="none" w:sz="0" w:space="0" w:color="auto"/>
      </w:divBdr>
    </w:div>
    <w:div w:id="1079641445">
      <w:bodyDiv w:val="1"/>
      <w:marLeft w:val="0"/>
      <w:marRight w:val="0"/>
      <w:marTop w:val="0"/>
      <w:marBottom w:val="0"/>
      <w:divBdr>
        <w:top w:val="none" w:sz="0" w:space="0" w:color="auto"/>
        <w:left w:val="none" w:sz="0" w:space="0" w:color="auto"/>
        <w:bottom w:val="none" w:sz="0" w:space="0" w:color="auto"/>
        <w:right w:val="none" w:sz="0" w:space="0" w:color="auto"/>
      </w:divBdr>
    </w:div>
    <w:div w:id="1096898547">
      <w:bodyDiv w:val="1"/>
      <w:marLeft w:val="0"/>
      <w:marRight w:val="0"/>
      <w:marTop w:val="0"/>
      <w:marBottom w:val="0"/>
      <w:divBdr>
        <w:top w:val="none" w:sz="0" w:space="0" w:color="auto"/>
        <w:left w:val="none" w:sz="0" w:space="0" w:color="auto"/>
        <w:bottom w:val="none" w:sz="0" w:space="0" w:color="auto"/>
        <w:right w:val="none" w:sz="0" w:space="0" w:color="auto"/>
      </w:divBdr>
    </w:div>
    <w:div w:id="1097483185">
      <w:bodyDiv w:val="1"/>
      <w:marLeft w:val="0"/>
      <w:marRight w:val="0"/>
      <w:marTop w:val="0"/>
      <w:marBottom w:val="0"/>
      <w:divBdr>
        <w:top w:val="none" w:sz="0" w:space="0" w:color="auto"/>
        <w:left w:val="none" w:sz="0" w:space="0" w:color="auto"/>
        <w:bottom w:val="none" w:sz="0" w:space="0" w:color="auto"/>
        <w:right w:val="none" w:sz="0" w:space="0" w:color="auto"/>
      </w:divBdr>
    </w:div>
    <w:div w:id="1125122410">
      <w:bodyDiv w:val="1"/>
      <w:marLeft w:val="0"/>
      <w:marRight w:val="0"/>
      <w:marTop w:val="0"/>
      <w:marBottom w:val="0"/>
      <w:divBdr>
        <w:top w:val="none" w:sz="0" w:space="0" w:color="auto"/>
        <w:left w:val="none" w:sz="0" w:space="0" w:color="auto"/>
        <w:bottom w:val="none" w:sz="0" w:space="0" w:color="auto"/>
        <w:right w:val="none" w:sz="0" w:space="0" w:color="auto"/>
      </w:divBdr>
    </w:div>
    <w:div w:id="1125270525">
      <w:bodyDiv w:val="1"/>
      <w:marLeft w:val="0"/>
      <w:marRight w:val="0"/>
      <w:marTop w:val="0"/>
      <w:marBottom w:val="0"/>
      <w:divBdr>
        <w:top w:val="none" w:sz="0" w:space="0" w:color="auto"/>
        <w:left w:val="none" w:sz="0" w:space="0" w:color="auto"/>
        <w:bottom w:val="none" w:sz="0" w:space="0" w:color="auto"/>
        <w:right w:val="none" w:sz="0" w:space="0" w:color="auto"/>
      </w:divBdr>
    </w:div>
    <w:div w:id="1133987538">
      <w:bodyDiv w:val="1"/>
      <w:marLeft w:val="0"/>
      <w:marRight w:val="0"/>
      <w:marTop w:val="0"/>
      <w:marBottom w:val="0"/>
      <w:divBdr>
        <w:top w:val="none" w:sz="0" w:space="0" w:color="auto"/>
        <w:left w:val="none" w:sz="0" w:space="0" w:color="auto"/>
        <w:bottom w:val="none" w:sz="0" w:space="0" w:color="auto"/>
        <w:right w:val="none" w:sz="0" w:space="0" w:color="auto"/>
      </w:divBdr>
    </w:div>
    <w:div w:id="1141921745">
      <w:bodyDiv w:val="1"/>
      <w:marLeft w:val="0"/>
      <w:marRight w:val="0"/>
      <w:marTop w:val="0"/>
      <w:marBottom w:val="0"/>
      <w:divBdr>
        <w:top w:val="none" w:sz="0" w:space="0" w:color="auto"/>
        <w:left w:val="none" w:sz="0" w:space="0" w:color="auto"/>
        <w:bottom w:val="none" w:sz="0" w:space="0" w:color="auto"/>
        <w:right w:val="none" w:sz="0" w:space="0" w:color="auto"/>
      </w:divBdr>
    </w:div>
    <w:div w:id="1145010215">
      <w:bodyDiv w:val="1"/>
      <w:marLeft w:val="0"/>
      <w:marRight w:val="0"/>
      <w:marTop w:val="0"/>
      <w:marBottom w:val="0"/>
      <w:divBdr>
        <w:top w:val="none" w:sz="0" w:space="0" w:color="auto"/>
        <w:left w:val="none" w:sz="0" w:space="0" w:color="auto"/>
        <w:bottom w:val="none" w:sz="0" w:space="0" w:color="auto"/>
        <w:right w:val="none" w:sz="0" w:space="0" w:color="auto"/>
      </w:divBdr>
    </w:div>
    <w:div w:id="1146355767">
      <w:bodyDiv w:val="1"/>
      <w:marLeft w:val="0"/>
      <w:marRight w:val="0"/>
      <w:marTop w:val="0"/>
      <w:marBottom w:val="0"/>
      <w:divBdr>
        <w:top w:val="none" w:sz="0" w:space="0" w:color="auto"/>
        <w:left w:val="none" w:sz="0" w:space="0" w:color="auto"/>
        <w:bottom w:val="none" w:sz="0" w:space="0" w:color="auto"/>
        <w:right w:val="none" w:sz="0" w:space="0" w:color="auto"/>
      </w:divBdr>
    </w:div>
    <w:div w:id="1147823947">
      <w:bodyDiv w:val="1"/>
      <w:marLeft w:val="0"/>
      <w:marRight w:val="0"/>
      <w:marTop w:val="0"/>
      <w:marBottom w:val="0"/>
      <w:divBdr>
        <w:top w:val="none" w:sz="0" w:space="0" w:color="auto"/>
        <w:left w:val="none" w:sz="0" w:space="0" w:color="auto"/>
        <w:bottom w:val="none" w:sz="0" w:space="0" w:color="auto"/>
        <w:right w:val="none" w:sz="0" w:space="0" w:color="auto"/>
      </w:divBdr>
    </w:div>
    <w:div w:id="1169951921">
      <w:bodyDiv w:val="1"/>
      <w:marLeft w:val="0"/>
      <w:marRight w:val="0"/>
      <w:marTop w:val="0"/>
      <w:marBottom w:val="0"/>
      <w:divBdr>
        <w:top w:val="none" w:sz="0" w:space="0" w:color="auto"/>
        <w:left w:val="none" w:sz="0" w:space="0" w:color="auto"/>
        <w:bottom w:val="none" w:sz="0" w:space="0" w:color="auto"/>
        <w:right w:val="none" w:sz="0" w:space="0" w:color="auto"/>
      </w:divBdr>
    </w:div>
    <w:div w:id="1186793333">
      <w:bodyDiv w:val="1"/>
      <w:marLeft w:val="0"/>
      <w:marRight w:val="0"/>
      <w:marTop w:val="0"/>
      <w:marBottom w:val="0"/>
      <w:divBdr>
        <w:top w:val="none" w:sz="0" w:space="0" w:color="auto"/>
        <w:left w:val="none" w:sz="0" w:space="0" w:color="auto"/>
        <w:bottom w:val="none" w:sz="0" w:space="0" w:color="auto"/>
        <w:right w:val="none" w:sz="0" w:space="0" w:color="auto"/>
      </w:divBdr>
    </w:div>
    <w:div w:id="1199859280">
      <w:bodyDiv w:val="1"/>
      <w:marLeft w:val="0"/>
      <w:marRight w:val="0"/>
      <w:marTop w:val="0"/>
      <w:marBottom w:val="0"/>
      <w:divBdr>
        <w:top w:val="none" w:sz="0" w:space="0" w:color="auto"/>
        <w:left w:val="none" w:sz="0" w:space="0" w:color="auto"/>
        <w:bottom w:val="none" w:sz="0" w:space="0" w:color="auto"/>
        <w:right w:val="none" w:sz="0" w:space="0" w:color="auto"/>
      </w:divBdr>
    </w:div>
    <w:div w:id="1205217965">
      <w:bodyDiv w:val="1"/>
      <w:marLeft w:val="0"/>
      <w:marRight w:val="0"/>
      <w:marTop w:val="0"/>
      <w:marBottom w:val="0"/>
      <w:divBdr>
        <w:top w:val="none" w:sz="0" w:space="0" w:color="auto"/>
        <w:left w:val="none" w:sz="0" w:space="0" w:color="auto"/>
        <w:bottom w:val="none" w:sz="0" w:space="0" w:color="auto"/>
        <w:right w:val="none" w:sz="0" w:space="0" w:color="auto"/>
      </w:divBdr>
    </w:div>
    <w:div w:id="1209298387">
      <w:bodyDiv w:val="1"/>
      <w:marLeft w:val="0"/>
      <w:marRight w:val="0"/>
      <w:marTop w:val="0"/>
      <w:marBottom w:val="0"/>
      <w:divBdr>
        <w:top w:val="none" w:sz="0" w:space="0" w:color="auto"/>
        <w:left w:val="none" w:sz="0" w:space="0" w:color="auto"/>
        <w:bottom w:val="none" w:sz="0" w:space="0" w:color="auto"/>
        <w:right w:val="none" w:sz="0" w:space="0" w:color="auto"/>
      </w:divBdr>
    </w:div>
    <w:div w:id="1226379224">
      <w:bodyDiv w:val="1"/>
      <w:marLeft w:val="0"/>
      <w:marRight w:val="0"/>
      <w:marTop w:val="0"/>
      <w:marBottom w:val="0"/>
      <w:divBdr>
        <w:top w:val="none" w:sz="0" w:space="0" w:color="auto"/>
        <w:left w:val="none" w:sz="0" w:space="0" w:color="auto"/>
        <w:bottom w:val="none" w:sz="0" w:space="0" w:color="auto"/>
        <w:right w:val="none" w:sz="0" w:space="0" w:color="auto"/>
      </w:divBdr>
    </w:div>
    <w:div w:id="1240140619">
      <w:bodyDiv w:val="1"/>
      <w:marLeft w:val="0"/>
      <w:marRight w:val="0"/>
      <w:marTop w:val="0"/>
      <w:marBottom w:val="0"/>
      <w:divBdr>
        <w:top w:val="none" w:sz="0" w:space="0" w:color="auto"/>
        <w:left w:val="none" w:sz="0" w:space="0" w:color="auto"/>
        <w:bottom w:val="none" w:sz="0" w:space="0" w:color="auto"/>
        <w:right w:val="none" w:sz="0" w:space="0" w:color="auto"/>
      </w:divBdr>
    </w:div>
    <w:div w:id="1248923331">
      <w:bodyDiv w:val="1"/>
      <w:marLeft w:val="0"/>
      <w:marRight w:val="0"/>
      <w:marTop w:val="0"/>
      <w:marBottom w:val="0"/>
      <w:divBdr>
        <w:top w:val="none" w:sz="0" w:space="0" w:color="auto"/>
        <w:left w:val="none" w:sz="0" w:space="0" w:color="auto"/>
        <w:bottom w:val="none" w:sz="0" w:space="0" w:color="auto"/>
        <w:right w:val="none" w:sz="0" w:space="0" w:color="auto"/>
      </w:divBdr>
    </w:div>
    <w:div w:id="1269506637">
      <w:bodyDiv w:val="1"/>
      <w:marLeft w:val="0"/>
      <w:marRight w:val="0"/>
      <w:marTop w:val="0"/>
      <w:marBottom w:val="0"/>
      <w:divBdr>
        <w:top w:val="none" w:sz="0" w:space="0" w:color="auto"/>
        <w:left w:val="none" w:sz="0" w:space="0" w:color="auto"/>
        <w:bottom w:val="none" w:sz="0" w:space="0" w:color="auto"/>
        <w:right w:val="none" w:sz="0" w:space="0" w:color="auto"/>
      </w:divBdr>
    </w:div>
    <w:div w:id="1272863059">
      <w:bodyDiv w:val="1"/>
      <w:marLeft w:val="0"/>
      <w:marRight w:val="0"/>
      <w:marTop w:val="0"/>
      <w:marBottom w:val="0"/>
      <w:divBdr>
        <w:top w:val="none" w:sz="0" w:space="0" w:color="auto"/>
        <w:left w:val="none" w:sz="0" w:space="0" w:color="auto"/>
        <w:bottom w:val="none" w:sz="0" w:space="0" w:color="auto"/>
        <w:right w:val="none" w:sz="0" w:space="0" w:color="auto"/>
      </w:divBdr>
    </w:div>
    <w:div w:id="1283077764">
      <w:bodyDiv w:val="1"/>
      <w:marLeft w:val="0"/>
      <w:marRight w:val="0"/>
      <w:marTop w:val="0"/>
      <w:marBottom w:val="0"/>
      <w:divBdr>
        <w:top w:val="none" w:sz="0" w:space="0" w:color="auto"/>
        <w:left w:val="none" w:sz="0" w:space="0" w:color="auto"/>
        <w:bottom w:val="none" w:sz="0" w:space="0" w:color="auto"/>
        <w:right w:val="none" w:sz="0" w:space="0" w:color="auto"/>
      </w:divBdr>
    </w:div>
    <w:div w:id="1308513905">
      <w:bodyDiv w:val="1"/>
      <w:marLeft w:val="0"/>
      <w:marRight w:val="0"/>
      <w:marTop w:val="0"/>
      <w:marBottom w:val="0"/>
      <w:divBdr>
        <w:top w:val="none" w:sz="0" w:space="0" w:color="auto"/>
        <w:left w:val="none" w:sz="0" w:space="0" w:color="auto"/>
        <w:bottom w:val="none" w:sz="0" w:space="0" w:color="auto"/>
        <w:right w:val="none" w:sz="0" w:space="0" w:color="auto"/>
      </w:divBdr>
    </w:div>
    <w:div w:id="1320036468">
      <w:bodyDiv w:val="1"/>
      <w:marLeft w:val="0"/>
      <w:marRight w:val="0"/>
      <w:marTop w:val="0"/>
      <w:marBottom w:val="0"/>
      <w:divBdr>
        <w:top w:val="none" w:sz="0" w:space="0" w:color="auto"/>
        <w:left w:val="none" w:sz="0" w:space="0" w:color="auto"/>
        <w:bottom w:val="none" w:sz="0" w:space="0" w:color="auto"/>
        <w:right w:val="none" w:sz="0" w:space="0" w:color="auto"/>
      </w:divBdr>
    </w:div>
    <w:div w:id="1329795722">
      <w:bodyDiv w:val="1"/>
      <w:marLeft w:val="0"/>
      <w:marRight w:val="0"/>
      <w:marTop w:val="0"/>
      <w:marBottom w:val="0"/>
      <w:divBdr>
        <w:top w:val="none" w:sz="0" w:space="0" w:color="auto"/>
        <w:left w:val="none" w:sz="0" w:space="0" w:color="auto"/>
        <w:bottom w:val="none" w:sz="0" w:space="0" w:color="auto"/>
        <w:right w:val="none" w:sz="0" w:space="0" w:color="auto"/>
      </w:divBdr>
    </w:div>
    <w:div w:id="1333215534">
      <w:bodyDiv w:val="1"/>
      <w:marLeft w:val="0"/>
      <w:marRight w:val="0"/>
      <w:marTop w:val="0"/>
      <w:marBottom w:val="0"/>
      <w:divBdr>
        <w:top w:val="none" w:sz="0" w:space="0" w:color="auto"/>
        <w:left w:val="none" w:sz="0" w:space="0" w:color="auto"/>
        <w:bottom w:val="none" w:sz="0" w:space="0" w:color="auto"/>
        <w:right w:val="none" w:sz="0" w:space="0" w:color="auto"/>
      </w:divBdr>
    </w:div>
    <w:div w:id="1338967617">
      <w:bodyDiv w:val="1"/>
      <w:marLeft w:val="0"/>
      <w:marRight w:val="0"/>
      <w:marTop w:val="0"/>
      <w:marBottom w:val="0"/>
      <w:divBdr>
        <w:top w:val="none" w:sz="0" w:space="0" w:color="auto"/>
        <w:left w:val="none" w:sz="0" w:space="0" w:color="auto"/>
        <w:bottom w:val="none" w:sz="0" w:space="0" w:color="auto"/>
        <w:right w:val="none" w:sz="0" w:space="0" w:color="auto"/>
      </w:divBdr>
    </w:div>
    <w:div w:id="1346975242">
      <w:bodyDiv w:val="1"/>
      <w:marLeft w:val="0"/>
      <w:marRight w:val="0"/>
      <w:marTop w:val="0"/>
      <w:marBottom w:val="0"/>
      <w:divBdr>
        <w:top w:val="none" w:sz="0" w:space="0" w:color="auto"/>
        <w:left w:val="none" w:sz="0" w:space="0" w:color="auto"/>
        <w:bottom w:val="none" w:sz="0" w:space="0" w:color="auto"/>
        <w:right w:val="none" w:sz="0" w:space="0" w:color="auto"/>
      </w:divBdr>
    </w:div>
    <w:div w:id="1359239820">
      <w:bodyDiv w:val="1"/>
      <w:marLeft w:val="0"/>
      <w:marRight w:val="0"/>
      <w:marTop w:val="0"/>
      <w:marBottom w:val="0"/>
      <w:divBdr>
        <w:top w:val="none" w:sz="0" w:space="0" w:color="auto"/>
        <w:left w:val="none" w:sz="0" w:space="0" w:color="auto"/>
        <w:bottom w:val="none" w:sz="0" w:space="0" w:color="auto"/>
        <w:right w:val="none" w:sz="0" w:space="0" w:color="auto"/>
      </w:divBdr>
    </w:div>
    <w:div w:id="1362704073">
      <w:bodyDiv w:val="1"/>
      <w:marLeft w:val="0"/>
      <w:marRight w:val="0"/>
      <w:marTop w:val="0"/>
      <w:marBottom w:val="0"/>
      <w:divBdr>
        <w:top w:val="none" w:sz="0" w:space="0" w:color="auto"/>
        <w:left w:val="none" w:sz="0" w:space="0" w:color="auto"/>
        <w:bottom w:val="none" w:sz="0" w:space="0" w:color="auto"/>
        <w:right w:val="none" w:sz="0" w:space="0" w:color="auto"/>
      </w:divBdr>
    </w:div>
    <w:div w:id="1368991943">
      <w:bodyDiv w:val="1"/>
      <w:marLeft w:val="0"/>
      <w:marRight w:val="0"/>
      <w:marTop w:val="0"/>
      <w:marBottom w:val="0"/>
      <w:divBdr>
        <w:top w:val="none" w:sz="0" w:space="0" w:color="auto"/>
        <w:left w:val="none" w:sz="0" w:space="0" w:color="auto"/>
        <w:bottom w:val="none" w:sz="0" w:space="0" w:color="auto"/>
        <w:right w:val="none" w:sz="0" w:space="0" w:color="auto"/>
      </w:divBdr>
    </w:div>
    <w:div w:id="1373922625">
      <w:bodyDiv w:val="1"/>
      <w:marLeft w:val="0"/>
      <w:marRight w:val="0"/>
      <w:marTop w:val="0"/>
      <w:marBottom w:val="0"/>
      <w:divBdr>
        <w:top w:val="none" w:sz="0" w:space="0" w:color="auto"/>
        <w:left w:val="none" w:sz="0" w:space="0" w:color="auto"/>
        <w:bottom w:val="none" w:sz="0" w:space="0" w:color="auto"/>
        <w:right w:val="none" w:sz="0" w:space="0" w:color="auto"/>
      </w:divBdr>
    </w:div>
    <w:div w:id="1377119544">
      <w:bodyDiv w:val="1"/>
      <w:marLeft w:val="0"/>
      <w:marRight w:val="0"/>
      <w:marTop w:val="0"/>
      <w:marBottom w:val="0"/>
      <w:divBdr>
        <w:top w:val="none" w:sz="0" w:space="0" w:color="auto"/>
        <w:left w:val="none" w:sz="0" w:space="0" w:color="auto"/>
        <w:bottom w:val="none" w:sz="0" w:space="0" w:color="auto"/>
        <w:right w:val="none" w:sz="0" w:space="0" w:color="auto"/>
      </w:divBdr>
    </w:div>
    <w:div w:id="1377655454">
      <w:bodyDiv w:val="1"/>
      <w:marLeft w:val="0"/>
      <w:marRight w:val="0"/>
      <w:marTop w:val="0"/>
      <w:marBottom w:val="0"/>
      <w:divBdr>
        <w:top w:val="none" w:sz="0" w:space="0" w:color="auto"/>
        <w:left w:val="none" w:sz="0" w:space="0" w:color="auto"/>
        <w:bottom w:val="none" w:sz="0" w:space="0" w:color="auto"/>
        <w:right w:val="none" w:sz="0" w:space="0" w:color="auto"/>
      </w:divBdr>
    </w:div>
    <w:div w:id="1391342050">
      <w:bodyDiv w:val="1"/>
      <w:marLeft w:val="0"/>
      <w:marRight w:val="0"/>
      <w:marTop w:val="0"/>
      <w:marBottom w:val="0"/>
      <w:divBdr>
        <w:top w:val="none" w:sz="0" w:space="0" w:color="auto"/>
        <w:left w:val="none" w:sz="0" w:space="0" w:color="auto"/>
        <w:bottom w:val="none" w:sz="0" w:space="0" w:color="auto"/>
        <w:right w:val="none" w:sz="0" w:space="0" w:color="auto"/>
      </w:divBdr>
    </w:div>
    <w:div w:id="1394039769">
      <w:bodyDiv w:val="1"/>
      <w:marLeft w:val="0"/>
      <w:marRight w:val="0"/>
      <w:marTop w:val="0"/>
      <w:marBottom w:val="0"/>
      <w:divBdr>
        <w:top w:val="none" w:sz="0" w:space="0" w:color="auto"/>
        <w:left w:val="none" w:sz="0" w:space="0" w:color="auto"/>
        <w:bottom w:val="none" w:sz="0" w:space="0" w:color="auto"/>
        <w:right w:val="none" w:sz="0" w:space="0" w:color="auto"/>
      </w:divBdr>
    </w:div>
    <w:div w:id="1417828809">
      <w:bodyDiv w:val="1"/>
      <w:marLeft w:val="0"/>
      <w:marRight w:val="0"/>
      <w:marTop w:val="0"/>
      <w:marBottom w:val="0"/>
      <w:divBdr>
        <w:top w:val="none" w:sz="0" w:space="0" w:color="auto"/>
        <w:left w:val="none" w:sz="0" w:space="0" w:color="auto"/>
        <w:bottom w:val="none" w:sz="0" w:space="0" w:color="auto"/>
        <w:right w:val="none" w:sz="0" w:space="0" w:color="auto"/>
      </w:divBdr>
    </w:div>
    <w:div w:id="1430662894">
      <w:bodyDiv w:val="1"/>
      <w:marLeft w:val="0"/>
      <w:marRight w:val="0"/>
      <w:marTop w:val="0"/>
      <w:marBottom w:val="0"/>
      <w:divBdr>
        <w:top w:val="none" w:sz="0" w:space="0" w:color="auto"/>
        <w:left w:val="none" w:sz="0" w:space="0" w:color="auto"/>
        <w:bottom w:val="none" w:sz="0" w:space="0" w:color="auto"/>
        <w:right w:val="none" w:sz="0" w:space="0" w:color="auto"/>
      </w:divBdr>
    </w:div>
    <w:div w:id="1438212144">
      <w:bodyDiv w:val="1"/>
      <w:marLeft w:val="0"/>
      <w:marRight w:val="0"/>
      <w:marTop w:val="0"/>
      <w:marBottom w:val="0"/>
      <w:divBdr>
        <w:top w:val="none" w:sz="0" w:space="0" w:color="auto"/>
        <w:left w:val="none" w:sz="0" w:space="0" w:color="auto"/>
        <w:bottom w:val="none" w:sz="0" w:space="0" w:color="auto"/>
        <w:right w:val="none" w:sz="0" w:space="0" w:color="auto"/>
      </w:divBdr>
    </w:div>
    <w:div w:id="1440295265">
      <w:bodyDiv w:val="1"/>
      <w:marLeft w:val="0"/>
      <w:marRight w:val="0"/>
      <w:marTop w:val="0"/>
      <w:marBottom w:val="0"/>
      <w:divBdr>
        <w:top w:val="none" w:sz="0" w:space="0" w:color="auto"/>
        <w:left w:val="none" w:sz="0" w:space="0" w:color="auto"/>
        <w:bottom w:val="none" w:sz="0" w:space="0" w:color="auto"/>
        <w:right w:val="none" w:sz="0" w:space="0" w:color="auto"/>
      </w:divBdr>
    </w:div>
    <w:div w:id="1440568767">
      <w:bodyDiv w:val="1"/>
      <w:marLeft w:val="0"/>
      <w:marRight w:val="0"/>
      <w:marTop w:val="0"/>
      <w:marBottom w:val="0"/>
      <w:divBdr>
        <w:top w:val="none" w:sz="0" w:space="0" w:color="auto"/>
        <w:left w:val="none" w:sz="0" w:space="0" w:color="auto"/>
        <w:bottom w:val="none" w:sz="0" w:space="0" w:color="auto"/>
        <w:right w:val="none" w:sz="0" w:space="0" w:color="auto"/>
      </w:divBdr>
    </w:div>
    <w:div w:id="1442603199">
      <w:bodyDiv w:val="1"/>
      <w:marLeft w:val="0"/>
      <w:marRight w:val="0"/>
      <w:marTop w:val="0"/>
      <w:marBottom w:val="0"/>
      <w:divBdr>
        <w:top w:val="none" w:sz="0" w:space="0" w:color="auto"/>
        <w:left w:val="none" w:sz="0" w:space="0" w:color="auto"/>
        <w:bottom w:val="none" w:sz="0" w:space="0" w:color="auto"/>
        <w:right w:val="none" w:sz="0" w:space="0" w:color="auto"/>
      </w:divBdr>
    </w:div>
    <w:div w:id="1453137334">
      <w:bodyDiv w:val="1"/>
      <w:marLeft w:val="0"/>
      <w:marRight w:val="0"/>
      <w:marTop w:val="0"/>
      <w:marBottom w:val="0"/>
      <w:divBdr>
        <w:top w:val="none" w:sz="0" w:space="0" w:color="auto"/>
        <w:left w:val="none" w:sz="0" w:space="0" w:color="auto"/>
        <w:bottom w:val="none" w:sz="0" w:space="0" w:color="auto"/>
        <w:right w:val="none" w:sz="0" w:space="0" w:color="auto"/>
      </w:divBdr>
    </w:div>
    <w:div w:id="1461219000">
      <w:bodyDiv w:val="1"/>
      <w:marLeft w:val="0"/>
      <w:marRight w:val="0"/>
      <w:marTop w:val="0"/>
      <w:marBottom w:val="0"/>
      <w:divBdr>
        <w:top w:val="none" w:sz="0" w:space="0" w:color="auto"/>
        <w:left w:val="none" w:sz="0" w:space="0" w:color="auto"/>
        <w:bottom w:val="none" w:sz="0" w:space="0" w:color="auto"/>
        <w:right w:val="none" w:sz="0" w:space="0" w:color="auto"/>
      </w:divBdr>
    </w:div>
    <w:div w:id="1462845401">
      <w:bodyDiv w:val="1"/>
      <w:marLeft w:val="0"/>
      <w:marRight w:val="0"/>
      <w:marTop w:val="0"/>
      <w:marBottom w:val="0"/>
      <w:divBdr>
        <w:top w:val="none" w:sz="0" w:space="0" w:color="auto"/>
        <w:left w:val="none" w:sz="0" w:space="0" w:color="auto"/>
        <w:bottom w:val="none" w:sz="0" w:space="0" w:color="auto"/>
        <w:right w:val="none" w:sz="0" w:space="0" w:color="auto"/>
      </w:divBdr>
    </w:div>
    <w:div w:id="1475100391">
      <w:bodyDiv w:val="1"/>
      <w:marLeft w:val="0"/>
      <w:marRight w:val="0"/>
      <w:marTop w:val="0"/>
      <w:marBottom w:val="0"/>
      <w:divBdr>
        <w:top w:val="none" w:sz="0" w:space="0" w:color="auto"/>
        <w:left w:val="none" w:sz="0" w:space="0" w:color="auto"/>
        <w:bottom w:val="none" w:sz="0" w:space="0" w:color="auto"/>
        <w:right w:val="none" w:sz="0" w:space="0" w:color="auto"/>
      </w:divBdr>
    </w:div>
    <w:div w:id="1488403187">
      <w:bodyDiv w:val="1"/>
      <w:marLeft w:val="0"/>
      <w:marRight w:val="0"/>
      <w:marTop w:val="0"/>
      <w:marBottom w:val="0"/>
      <w:divBdr>
        <w:top w:val="none" w:sz="0" w:space="0" w:color="auto"/>
        <w:left w:val="none" w:sz="0" w:space="0" w:color="auto"/>
        <w:bottom w:val="none" w:sz="0" w:space="0" w:color="auto"/>
        <w:right w:val="none" w:sz="0" w:space="0" w:color="auto"/>
      </w:divBdr>
    </w:div>
    <w:div w:id="1492140812">
      <w:bodyDiv w:val="1"/>
      <w:marLeft w:val="0"/>
      <w:marRight w:val="0"/>
      <w:marTop w:val="0"/>
      <w:marBottom w:val="0"/>
      <w:divBdr>
        <w:top w:val="none" w:sz="0" w:space="0" w:color="auto"/>
        <w:left w:val="none" w:sz="0" w:space="0" w:color="auto"/>
        <w:bottom w:val="none" w:sz="0" w:space="0" w:color="auto"/>
        <w:right w:val="none" w:sz="0" w:space="0" w:color="auto"/>
      </w:divBdr>
    </w:div>
    <w:div w:id="1514763787">
      <w:bodyDiv w:val="1"/>
      <w:marLeft w:val="0"/>
      <w:marRight w:val="0"/>
      <w:marTop w:val="0"/>
      <w:marBottom w:val="0"/>
      <w:divBdr>
        <w:top w:val="none" w:sz="0" w:space="0" w:color="auto"/>
        <w:left w:val="none" w:sz="0" w:space="0" w:color="auto"/>
        <w:bottom w:val="none" w:sz="0" w:space="0" w:color="auto"/>
        <w:right w:val="none" w:sz="0" w:space="0" w:color="auto"/>
      </w:divBdr>
    </w:div>
    <w:div w:id="1523280522">
      <w:bodyDiv w:val="1"/>
      <w:marLeft w:val="0"/>
      <w:marRight w:val="0"/>
      <w:marTop w:val="0"/>
      <w:marBottom w:val="0"/>
      <w:divBdr>
        <w:top w:val="none" w:sz="0" w:space="0" w:color="auto"/>
        <w:left w:val="none" w:sz="0" w:space="0" w:color="auto"/>
        <w:bottom w:val="none" w:sz="0" w:space="0" w:color="auto"/>
        <w:right w:val="none" w:sz="0" w:space="0" w:color="auto"/>
      </w:divBdr>
    </w:div>
    <w:div w:id="1540167128">
      <w:bodyDiv w:val="1"/>
      <w:marLeft w:val="0"/>
      <w:marRight w:val="0"/>
      <w:marTop w:val="0"/>
      <w:marBottom w:val="0"/>
      <w:divBdr>
        <w:top w:val="none" w:sz="0" w:space="0" w:color="auto"/>
        <w:left w:val="none" w:sz="0" w:space="0" w:color="auto"/>
        <w:bottom w:val="none" w:sz="0" w:space="0" w:color="auto"/>
        <w:right w:val="none" w:sz="0" w:space="0" w:color="auto"/>
      </w:divBdr>
    </w:div>
    <w:div w:id="1549953261">
      <w:bodyDiv w:val="1"/>
      <w:marLeft w:val="0"/>
      <w:marRight w:val="0"/>
      <w:marTop w:val="0"/>
      <w:marBottom w:val="0"/>
      <w:divBdr>
        <w:top w:val="none" w:sz="0" w:space="0" w:color="auto"/>
        <w:left w:val="none" w:sz="0" w:space="0" w:color="auto"/>
        <w:bottom w:val="none" w:sz="0" w:space="0" w:color="auto"/>
        <w:right w:val="none" w:sz="0" w:space="0" w:color="auto"/>
      </w:divBdr>
    </w:div>
    <w:div w:id="1550916966">
      <w:bodyDiv w:val="1"/>
      <w:marLeft w:val="0"/>
      <w:marRight w:val="0"/>
      <w:marTop w:val="0"/>
      <w:marBottom w:val="0"/>
      <w:divBdr>
        <w:top w:val="none" w:sz="0" w:space="0" w:color="auto"/>
        <w:left w:val="none" w:sz="0" w:space="0" w:color="auto"/>
        <w:bottom w:val="none" w:sz="0" w:space="0" w:color="auto"/>
        <w:right w:val="none" w:sz="0" w:space="0" w:color="auto"/>
      </w:divBdr>
    </w:div>
    <w:div w:id="1566143359">
      <w:bodyDiv w:val="1"/>
      <w:marLeft w:val="0"/>
      <w:marRight w:val="0"/>
      <w:marTop w:val="0"/>
      <w:marBottom w:val="0"/>
      <w:divBdr>
        <w:top w:val="none" w:sz="0" w:space="0" w:color="auto"/>
        <w:left w:val="none" w:sz="0" w:space="0" w:color="auto"/>
        <w:bottom w:val="none" w:sz="0" w:space="0" w:color="auto"/>
        <w:right w:val="none" w:sz="0" w:space="0" w:color="auto"/>
      </w:divBdr>
    </w:div>
    <w:div w:id="1584099923">
      <w:bodyDiv w:val="1"/>
      <w:marLeft w:val="0"/>
      <w:marRight w:val="0"/>
      <w:marTop w:val="0"/>
      <w:marBottom w:val="0"/>
      <w:divBdr>
        <w:top w:val="none" w:sz="0" w:space="0" w:color="auto"/>
        <w:left w:val="none" w:sz="0" w:space="0" w:color="auto"/>
        <w:bottom w:val="none" w:sz="0" w:space="0" w:color="auto"/>
        <w:right w:val="none" w:sz="0" w:space="0" w:color="auto"/>
      </w:divBdr>
    </w:div>
    <w:div w:id="1585533595">
      <w:bodyDiv w:val="1"/>
      <w:marLeft w:val="0"/>
      <w:marRight w:val="0"/>
      <w:marTop w:val="0"/>
      <w:marBottom w:val="0"/>
      <w:divBdr>
        <w:top w:val="none" w:sz="0" w:space="0" w:color="auto"/>
        <w:left w:val="none" w:sz="0" w:space="0" w:color="auto"/>
        <w:bottom w:val="none" w:sz="0" w:space="0" w:color="auto"/>
        <w:right w:val="none" w:sz="0" w:space="0" w:color="auto"/>
      </w:divBdr>
    </w:div>
    <w:div w:id="1598902174">
      <w:bodyDiv w:val="1"/>
      <w:marLeft w:val="0"/>
      <w:marRight w:val="0"/>
      <w:marTop w:val="0"/>
      <w:marBottom w:val="0"/>
      <w:divBdr>
        <w:top w:val="none" w:sz="0" w:space="0" w:color="auto"/>
        <w:left w:val="none" w:sz="0" w:space="0" w:color="auto"/>
        <w:bottom w:val="none" w:sz="0" w:space="0" w:color="auto"/>
        <w:right w:val="none" w:sz="0" w:space="0" w:color="auto"/>
      </w:divBdr>
    </w:div>
    <w:div w:id="1627002407">
      <w:bodyDiv w:val="1"/>
      <w:marLeft w:val="0"/>
      <w:marRight w:val="0"/>
      <w:marTop w:val="0"/>
      <w:marBottom w:val="0"/>
      <w:divBdr>
        <w:top w:val="none" w:sz="0" w:space="0" w:color="auto"/>
        <w:left w:val="none" w:sz="0" w:space="0" w:color="auto"/>
        <w:bottom w:val="none" w:sz="0" w:space="0" w:color="auto"/>
        <w:right w:val="none" w:sz="0" w:space="0" w:color="auto"/>
      </w:divBdr>
    </w:div>
    <w:div w:id="1631741274">
      <w:bodyDiv w:val="1"/>
      <w:marLeft w:val="0"/>
      <w:marRight w:val="0"/>
      <w:marTop w:val="0"/>
      <w:marBottom w:val="0"/>
      <w:divBdr>
        <w:top w:val="none" w:sz="0" w:space="0" w:color="auto"/>
        <w:left w:val="none" w:sz="0" w:space="0" w:color="auto"/>
        <w:bottom w:val="none" w:sz="0" w:space="0" w:color="auto"/>
        <w:right w:val="none" w:sz="0" w:space="0" w:color="auto"/>
      </w:divBdr>
    </w:div>
    <w:div w:id="1670675619">
      <w:bodyDiv w:val="1"/>
      <w:marLeft w:val="0"/>
      <w:marRight w:val="0"/>
      <w:marTop w:val="0"/>
      <w:marBottom w:val="0"/>
      <w:divBdr>
        <w:top w:val="none" w:sz="0" w:space="0" w:color="auto"/>
        <w:left w:val="none" w:sz="0" w:space="0" w:color="auto"/>
        <w:bottom w:val="none" w:sz="0" w:space="0" w:color="auto"/>
        <w:right w:val="none" w:sz="0" w:space="0" w:color="auto"/>
      </w:divBdr>
    </w:div>
    <w:div w:id="1678188060">
      <w:bodyDiv w:val="1"/>
      <w:marLeft w:val="0"/>
      <w:marRight w:val="0"/>
      <w:marTop w:val="0"/>
      <w:marBottom w:val="0"/>
      <w:divBdr>
        <w:top w:val="none" w:sz="0" w:space="0" w:color="auto"/>
        <w:left w:val="none" w:sz="0" w:space="0" w:color="auto"/>
        <w:bottom w:val="none" w:sz="0" w:space="0" w:color="auto"/>
        <w:right w:val="none" w:sz="0" w:space="0" w:color="auto"/>
      </w:divBdr>
    </w:div>
    <w:div w:id="1682660000">
      <w:bodyDiv w:val="1"/>
      <w:marLeft w:val="0"/>
      <w:marRight w:val="0"/>
      <w:marTop w:val="0"/>
      <w:marBottom w:val="0"/>
      <w:divBdr>
        <w:top w:val="none" w:sz="0" w:space="0" w:color="auto"/>
        <w:left w:val="none" w:sz="0" w:space="0" w:color="auto"/>
        <w:bottom w:val="none" w:sz="0" w:space="0" w:color="auto"/>
        <w:right w:val="none" w:sz="0" w:space="0" w:color="auto"/>
      </w:divBdr>
    </w:div>
    <w:div w:id="1698266671">
      <w:bodyDiv w:val="1"/>
      <w:marLeft w:val="0"/>
      <w:marRight w:val="0"/>
      <w:marTop w:val="0"/>
      <w:marBottom w:val="0"/>
      <w:divBdr>
        <w:top w:val="none" w:sz="0" w:space="0" w:color="auto"/>
        <w:left w:val="none" w:sz="0" w:space="0" w:color="auto"/>
        <w:bottom w:val="none" w:sz="0" w:space="0" w:color="auto"/>
        <w:right w:val="none" w:sz="0" w:space="0" w:color="auto"/>
      </w:divBdr>
    </w:div>
    <w:div w:id="1708676824">
      <w:bodyDiv w:val="1"/>
      <w:marLeft w:val="0"/>
      <w:marRight w:val="0"/>
      <w:marTop w:val="0"/>
      <w:marBottom w:val="0"/>
      <w:divBdr>
        <w:top w:val="none" w:sz="0" w:space="0" w:color="auto"/>
        <w:left w:val="none" w:sz="0" w:space="0" w:color="auto"/>
        <w:bottom w:val="none" w:sz="0" w:space="0" w:color="auto"/>
        <w:right w:val="none" w:sz="0" w:space="0" w:color="auto"/>
      </w:divBdr>
    </w:div>
    <w:div w:id="1708870741">
      <w:bodyDiv w:val="1"/>
      <w:marLeft w:val="0"/>
      <w:marRight w:val="0"/>
      <w:marTop w:val="0"/>
      <w:marBottom w:val="0"/>
      <w:divBdr>
        <w:top w:val="none" w:sz="0" w:space="0" w:color="auto"/>
        <w:left w:val="none" w:sz="0" w:space="0" w:color="auto"/>
        <w:bottom w:val="none" w:sz="0" w:space="0" w:color="auto"/>
        <w:right w:val="none" w:sz="0" w:space="0" w:color="auto"/>
      </w:divBdr>
    </w:div>
    <w:div w:id="1715617428">
      <w:bodyDiv w:val="1"/>
      <w:marLeft w:val="0"/>
      <w:marRight w:val="0"/>
      <w:marTop w:val="0"/>
      <w:marBottom w:val="0"/>
      <w:divBdr>
        <w:top w:val="none" w:sz="0" w:space="0" w:color="auto"/>
        <w:left w:val="none" w:sz="0" w:space="0" w:color="auto"/>
        <w:bottom w:val="none" w:sz="0" w:space="0" w:color="auto"/>
        <w:right w:val="none" w:sz="0" w:space="0" w:color="auto"/>
      </w:divBdr>
    </w:div>
    <w:div w:id="1719628806">
      <w:bodyDiv w:val="1"/>
      <w:marLeft w:val="0"/>
      <w:marRight w:val="0"/>
      <w:marTop w:val="0"/>
      <w:marBottom w:val="0"/>
      <w:divBdr>
        <w:top w:val="none" w:sz="0" w:space="0" w:color="auto"/>
        <w:left w:val="none" w:sz="0" w:space="0" w:color="auto"/>
        <w:bottom w:val="none" w:sz="0" w:space="0" w:color="auto"/>
        <w:right w:val="none" w:sz="0" w:space="0" w:color="auto"/>
      </w:divBdr>
    </w:div>
    <w:div w:id="1727298188">
      <w:bodyDiv w:val="1"/>
      <w:marLeft w:val="0"/>
      <w:marRight w:val="0"/>
      <w:marTop w:val="0"/>
      <w:marBottom w:val="0"/>
      <w:divBdr>
        <w:top w:val="none" w:sz="0" w:space="0" w:color="auto"/>
        <w:left w:val="none" w:sz="0" w:space="0" w:color="auto"/>
        <w:bottom w:val="none" w:sz="0" w:space="0" w:color="auto"/>
        <w:right w:val="none" w:sz="0" w:space="0" w:color="auto"/>
      </w:divBdr>
    </w:div>
    <w:div w:id="1734886344">
      <w:bodyDiv w:val="1"/>
      <w:marLeft w:val="0"/>
      <w:marRight w:val="0"/>
      <w:marTop w:val="0"/>
      <w:marBottom w:val="0"/>
      <w:divBdr>
        <w:top w:val="none" w:sz="0" w:space="0" w:color="auto"/>
        <w:left w:val="none" w:sz="0" w:space="0" w:color="auto"/>
        <w:bottom w:val="none" w:sz="0" w:space="0" w:color="auto"/>
        <w:right w:val="none" w:sz="0" w:space="0" w:color="auto"/>
      </w:divBdr>
    </w:div>
    <w:div w:id="1741710242">
      <w:bodyDiv w:val="1"/>
      <w:marLeft w:val="0"/>
      <w:marRight w:val="0"/>
      <w:marTop w:val="0"/>
      <w:marBottom w:val="0"/>
      <w:divBdr>
        <w:top w:val="none" w:sz="0" w:space="0" w:color="auto"/>
        <w:left w:val="none" w:sz="0" w:space="0" w:color="auto"/>
        <w:bottom w:val="none" w:sz="0" w:space="0" w:color="auto"/>
        <w:right w:val="none" w:sz="0" w:space="0" w:color="auto"/>
      </w:divBdr>
    </w:div>
    <w:div w:id="1752696979">
      <w:bodyDiv w:val="1"/>
      <w:marLeft w:val="0"/>
      <w:marRight w:val="0"/>
      <w:marTop w:val="0"/>
      <w:marBottom w:val="0"/>
      <w:divBdr>
        <w:top w:val="none" w:sz="0" w:space="0" w:color="auto"/>
        <w:left w:val="none" w:sz="0" w:space="0" w:color="auto"/>
        <w:bottom w:val="none" w:sz="0" w:space="0" w:color="auto"/>
        <w:right w:val="none" w:sz="0" w:space="0" w:color="auto"/>
      </w:divBdr>
    </w:div>
    <w:div w:id="1770077937">
      <w:bodyDiv w:val="1"/>
      <w:marLeft w:val="0"/>
      <w:marRight w:val="0"/>
      <w:marTop w:val="0"/>
      <w:marBottom w:val="0"/>
      <w:divBdr>
        <w:top w:val="none" w:sz="0" w:space="0" w:color="auto"/>
        <w:left w:val="none" w:sz="0" w:space="0" w:color="auto"/>
        <w:bottom w:val="none" w:sz="0" w:space="0" w:color="auto"/>
        <w:right w:val="none" w:sz="0" w:space="0" w:color="auto"/>
      </w:divBdr>
    </w:div>
    <w:div w:id="1779981572">
      <w:bodyDiv w:val="1"/>
      <w:marLeft w:val="0"/>
      <w:marRight w:val="0"/>
      <w:marTop w:val="0"/>
      <w:marBottom w:val="0"/>
      <w:divBdr>
        <w:top w:val="none" w:sz="0" w:space="0" w:color="auto"/>
        <w:left w:val="none" w:sz="0" w:space="0" w:color="auto"/>
        <w:bottom w:val="none" w:sz="0" w:space="0" w:color="auto"/>
        <w:right w:val="none" w:sz="0" w:space="0" w:color="auto"/>
      </w:divBdr>
    </w:div>
    <w:div w:id="1787432618">
      <w:bodyDiv w:val="1"/>
      <w:marLeft w:val="0"/>
      <w:marRight w:val="0"/>
      <w:marTop w:val="0"/>
      <w:marBottom w:val="0"/>
      <w:divBdr>
        <w:top w:val="none" w:sz="0" w:space="0" w:color="auto"/>
        <w:left w:val="none" w:sz="0" w:space="0" w:color="auto"/>
        <w:bottom w:val="none" w:sz="0" w:space="0" w:color="auto"/>
        <w:right w:val="none" w:sz="0" w:space="0" w:color="auto"/>
      </w:divBdr>
    </w:div>
    <w:div w:id="1788693046">
      <w:bodyDiv w:val="1"/>
      <w:marLeft w:val="0"/>
      <w:marRight w:val="0"/>
      <w:marTop w:val="0"/>
      <w:marBottom w:val="0"/>
      <w:divBdr>
        <w:top w:val="none" w:sz="0" w:space="0" w:color="auto"/>
        <w:left w:val="none" w:sz="0" w:space="0" w:color="auto"/>
        <w:bottom w:val="none" w:sz="0" w:space="0" w:color="auto"/>
        <w:right w:val="none" w:sz="0" w:space="0" w:color="auto"/>
      </w:divBdr>
    </w:div>
    <w:div w:id="1790512135">
      <w:bodyDiv w:val="1"/>
      <w:marLeft w:val="0"/>
      <w:marRight w:val="0"/>
      <w:marTop w:val="0"/>
      <w:marBottom w:val="0"/>
      <w:divBdr>
        <w:top w:val="none" w:sz="0" w:space="0" w:color="auto"/>
        <w:left w:val="none" w:sz="0" w:space="0" w:color="auto"/>
        <w:bottom w:val="none" w:sz="0" w:space="0" w:color="auto"/>
        <w:right w:val="none" w:sz="0" w:space="0" w:color="auto"/>
      </w:divBdr>
    </w:div>
    <w:div w:id="1801073609">
      <w:bodyDiv w:val="1"/>
      <w:marLeft w:val="0"/>
      <w:marRight w:val="0"/>
      <w:marTop w:val="0"/>
      <w:marBottom w:val="0"/>
      <w:divBdr>
        <w:top w:val="none" w:sz="0" w:space="0" w:color="auto"/>
        <w:left w:val="none" w:sz="0" w:space="0" w:color="auto"/>
        <w:bottom w:val="none" w:sz="0" w:space="0" w:color="auto"/>
        <w:right w:val="none" w:sz="0" w:space="0" w:color="auto"/>
      </w:divBdr>
    </w:div>
    <w:div w:id="1802722544">
      <w:bodyDiv w:val="1"/>
      <w:marLeft w:val="0"/>
      <w:marRight w:val="0"/>
      <w:marTop w:val="0"/>
      <w:marBottom w:val="0"/>
      <w:divBdr>
        <w:top w:val="none" w:sz="0" w:space="0" w:color="auto"/>
        <w:left w:val="none" w:sz="0" w:space="0" w:color="auto"/>
        <w:bottom w:val="none" w:sz="0" w:space="0" w:color="auto"/>
        <w:right w:val="none" w:sz="0" w:space="0" w:color="auto"/>
      </w:divBdr>
    </w:div>
    <w:div w:id="1806199670">
      <w:bodyDiv w:val="1"/>
      <w:marLeft w:val="0"/>
      <w:marRight w:val="0"/>
      <w:marTop w:val="0"/>
      <w:marBottom w:val="0"/>
      <w:divBdr>
        <w:top w:val="none" w:sz="0" w:space="0" w:color="auto"/>
        <w:left w:val="none" w:sz="0" w:space="0" w:color="auto"/>
        <w:bottom w:val="none" w:sz="0" w:space="0" w:color="auto"/>
        <w:right w:val="none" w:sz="0" w:space="0" w:color="auto"/>
      </w:divBdr>
    </w:div>
    <w:div w:id="1809663573">
      <w:bodyDiv w:val="1"/>
      <w:marLeft w:val="0"/>
      <w:marRight w:val="0"/>
      <w:marTop w:val="0"/>
      <w:marBottom w:val="0"/>
      <w:divBdr>
        <w:top w:val="none" w:sz="0" w:space="0" w:color="auto"/>
        <w:left w:val="none" w:sz="0" w:space="0" w:color="auto"/>
        <w:bottom w:val="none" w:sz="0" w:space="0" w:color="auto"/>
        <w:right w:val="none" w:sz="0" w:space="0" w:color="auto"/>
      </w:divBdr>
    </w:div>
    <w:div w:id="1828091449">
      <w:bodyDiv w:val="1"/>
      <w:marLeft w:val="0"/>
      <w:marRight w:val="0"/>
      <w:marTop w:val="0"/>
      <w:marBottom w:val="0"/>
      <w:divBdr>
        <w:top w:val="none" w:sz="0" w:space="0" w:color="auto"/>
        <w:left w:val="none" w:sz="0" w:space="0" w:color="auto"/>
        <w:bottom w:val="none" w:sz="0" w:space="0" w:color="auto"/>
        <w:right w:val="none" w:sz="0" w:space="0" w:color="auto"/>
      </w:divBdr>
    </w:div>
    <w:div w:id="1838036690">
      <w:bodyDiv w:val="1"/>
      <w:marLeft w:val="0"/>
      <w:marRight w:val="0"/>
      <w:marTop w:val="0"/>
      <w:marBottom w:val="0"/>
      <w:divBdr>
        <w:top w:val="none" w:sz="0" w:space="0" w:color="auto"/>
        <w:left w:val="none" w:sz="0" w:space="0" w:color="auto"/>
        <w:bottom w:val="none" w:sz="0" w:space="0" w:color="auto"/>
        <w:right w:val="none" w:sz="0" w:space="0" w:color="auto"/>
      </w:divBdr>
    </w:div>
    <w:div w:id="1839926385">
      <w:bodyDiv w:val="1"/>
      <w:marLeft w:val="0"/>
      <w:marRight w:val="0"/>
      <w:marTop w:val="0"/>
      <w:marBottom w:val="0"/>
      <w:divBdr>
        <w:top w:val="none" w:sz="0" w:space="0" w:color="auto"/>
        <w:left w:val="none" w:sz="0" w:space="0" w:color="auto"/>
        <w:bottom w:val="none" w:sz="0" w:space="0" w:color="auto"/>
        <w:right w:val="none" w:sz="0" w:space="0" w:color="auto"/>
      </w:divBdr>
    </w:div>
    <w:div w:id="1844007202">
      <w:bodyDiv w:val="1"/>
      <w:marLeft w:val="0"/>
      <w:marRight w:val="0"/>
      <w:marTop w:val="0"/>
      <w:marBottom w:val="0"/>
      <w:divBdr>
        <w:top w:val="none" w:sz="0" w:space="0" w:color="auto"/>
        <w:left w:val="none" w:sz="0" w:space="0" w:color="auto"/>
        <w:bottom w:val="none" w:sz="0" w:space="0" w:color="auto"/>
        <w:right w:val="none" w:sz="0" w:space="0" w:color="auto"/>
      </w:divBdr>
    </w:div>
    <w:div w:id="1858812792">
      <w:bodyDiv w:val="1"/>
      <w:marLeft w:val="0"/>
      <w:marRight w:val="0"/>
      <w:marTop w:val="0"/>
      <w:marBottom w:val="0"/>
      <w:divBdr>
        <w:top w:val="none" w:sz="0" w:space="0" w:color="auto"/>
        <w:left w:val="none" w:sz="0" w:space="0" w:color="auto"/>
        <w:bottom w:val="none" w:sz="0" w:space="0" w:color="auto"/>
        <w:right w:val="none" w:sz="0" w:space="0" w:color="auto"/>
      </w:divBdr>
    </w:div>
    <w:div w:id="1866213703">
      <w:bodyDiv w:val="1"/>
      <w:marLeft w:val="0"/>
      <w:marRight w:val="0"/>
      <w:marTop w:val="0"/>
      <w:marBottom w:val="0"/>
      <w:divBdr>
        <w:top w:val="none" w:sz="0" w:space="0" w:color="auto"/>
        <w:left w:val="none" w:sz="0" w:space="0" w:color="auto"/>
        <w:bottom w:val="none" w:sz="0" w:space="0" w:color="auto"/>
        <w:right w:val="none" w:sz="0" w:space="0" w:color="auto"/>
      </w:divBdr>
    </w:div>
    <w:div w:id="1873877024">
      <w:bodyDiv w:val="1"/>
      <w:marLeft w:val="0"/>
      <w:marRight w:val="0"/>
      <w:marTop w:val="0"/>
      <w:marBottom w:val="0"/>
      <w:divBdr>
        <w:top w:val="none" w:sz="0" w:space="0" w:color="auto"/>
        <w:left w:val="none" w:sz="0" w:space="0" w:color="auto"/>
        <w:bottom w:val="none" w:sz="0" w:space="0" w:color="auto"/>
        <w:right w:val="none" w:sz="0" w:space="0" w:color="auto"/>
      </w:divBdr>
    </w:div>
    <w:div w:id="1894073139">
      <w:bodyDiv w:val="1"/>
      <w:marLeft w:val="0"/>
      <w:marRight w:val="0"/>
      <w:marTop w:val="0"/>
      <w:marBottom w:val="0"/>
      <w:divBdr>
        <w:top w:val="none" w:sz="0" w:space="0" w:color="auto"/>
        <w:left w:val="none" w:sz="0" w:space="0" w:color="auto"/>
        <w:bottom w:val="none" w:sz="0" w:space="0" w:color="auto"/>
        <w:right w:val="none" w:sz="0" w:space="0" w:color="auto"/>
      </w:divBdr>
    </w:div>
    <w:div w:id="1898783939">
      <w:bodyDiv w:val="1"/>
      <w:marLeft w:val="0"/>
      <w:marRight w:val="0"/>
      <w:marTop w:val="0"/>
      <w:marBottom w:val="0"/>
      <w:divBdr>
        <w:top w:val="none" w:sz="0" w:space="0" w:color="auto"/>
        <w:left w:val="none" w:sz="0" w:space="0" w:color="auto"/>
        <w:bottom w:val="none" w:sz="0" w:space="0" w:color="auto"/>
        <w:right w:val="none" w:sz="0" w:space="0" w:color="auto"/>
      </w:divBdr>
    </w:div>
    <w:div w:id="1915966815">
      <w:bodyDiv w:val="1"/>
      <w:marLeft w:val="0"/>
      <w:marRight w:val="0"/>
      <w:marTop w:val="0"/>
      <w:marBottom w:val="0"/>
      <w:divBdr>
        <w:top w:val="none" w:sz="0" w:space="0" w:color="auto"/>
        <w:left w:val="none" w:sz="0" w:space="0" w:color="auto"/>
        <w:bottom w:val="none" w:sz="0" w:space="0" w:color="auto"/>
        <w:right w:val="none" w:sz="0" w:space="0" w:color="auto"/>
      </w:divBdr>
    </w:div>
    <w:div w:id="1945071735">
      <w:bodyDiv w:val="1"/>
      <w:marLeft w:val="0"/>
      <w:marRight w:val="0"/>
      <w:marTop w:val="0"/>
      <w:marBottom w:val="0"/>
      <w:divBdr>
        <w:top w:val="none" w:sz="0" w:space="0" w:color="auto"/>
        <w:left w:val="none" w:sz="0" w:space="0" w:color="auto"/>
        <w:bottom w:val="none" w:sz="0" w:space="0" w:color="auto"/>
        <w:right w:val="none" w:sz="0" w:space="0" w:color="auto"/>
      </w:divBdr>
    </w:div>
    <w:div w:id="1946576486">
      <w:bodyDiv w:val="1"/>
      <w:marLeft w:val="0"/>
      <w:marRight w:val="0"/>
      <w:marTop w:val="0"/>
      <w:marBottom w:val="0"/>
      <w:divBdr>
        <w:top w:val="none" w:sz="0" w:space="0" w:color="auto"/>
        <w:left w:val="none" w:sz="0" w:space="0" w:color="auto"/>
        <w:bottom w:val="none" w:sz="0" w:space="0" w:color="auto"/>
        <w:right w:val="none" w:sz="0" w:space="0" w:color="auto"/>
      </w:divBdr>
    </w:div>
    <w:div w:id="1947888030">
      <w:bodyDiv w:val="1"/>
      <w:marLeft w:val="0"/>
      <w:marRight w:val="0"/>
      <w:marTop w:val="0"/>
      <w:marBottom w:val="0"/>
      <w:divBdr>
        <w:top w:val="none" w:sz="0" w:space="0" w:color="auto"/>
        <w:left w:val="none" w:sz="0" w:space="0" w:color="auto"/>
        <w:bottom w:val="none" w:sz="0" w:space="0" w:color="auto"/>
        <w:right w:val="none" w:sz="0" w:space="0" w:color="auto"/>
      </w:divBdr>
    </w:div>
    <w:div w:id="1948346342">
      <w:bodyDiv w:val="1"/>
      <w:marLeft w:val="0"/>
      <w:marRight w:val="0"/>
      <w:marTop w:val="0"/>
      <w:marBottom w:val="0"/>
      <w:divBdr>
        <w:top w:val="none" w:sz="0" w:space="0" w:color="auto"/>
        <w:left w:val="none" w:sz="0" w:space="0" w:color="auto"/>
        <w:bottom w:val="none" w:sz="0" w:space="0" w:color="auto"/>
        <w:right w:val="none" w:sz="0" w:space="0" w:color="auto"/>
      </w:divBdr>
    </w:div>
    <w:div w:id="1948654142">
      <w:bodyDiv w:val="1"/>
      <w:marLeft w:val="0"/>
      <w:marRight w:val="0"/>
      <w:marTop w:val="0"/>
      <w:marBottom w:val="0"/>
      <w:divBdr>
        <w:top w:val="none" w:sz="0" w:space="0" w:color="auto"/>
        <w:left w:val="none" w:sz="0" w:space="0" w:color="auto"/>
        <w:bottom w:val="none" w:sz="0" w:space="0" w:color="auto"/>
        <w:right w:val="none" w:sz="0" w:space="0" w:color="auto"/>
      </w:divBdr>
    </w:div>
    <w:div w:id="1951011324">
      <w:bodyDiv w:val="1"/>
      <w:marLeft w:val="0"/>
      <w:marRight w:val="0"/>
      <w:marTop w:val="0"/>
      <w:marBottom w:val="0"/>
      <w:divBdr>
        <w:top w:val="none" w:sz="0" w:space="0" w:color="auto"/>
        <w:left w:val="none" w:sz="0" w:space="0" w:color="auto"/>
        <w:bottom w:val="none" w:sz="0" w:space="0" w:color="auto"/>
        <w:right w:val="none" w:sz="0" w:space="0" w:color="auto"/>
      </w:divBdr>
    </w:div>
    <w:div w:id="1952083225">
      <w:bodyDiv w:val="1"/>
      <w:marLeft w:val="0"/>
      <w:marRight w:val="0"/>
      <w:marTop w:val="0"/>
      <w:marBottom w:val="0"/>
      <w:divBdr>
        <w:top w:val="none" w:sz="0" w:space="0" w:color="auto"/>
        <w:left w:val="none" w:sz="0" w:space="0" w:color="auto"/>
        <w:bottom w:val="none" w:sz="0" w:space="0" w:color="auto"/>
        <w:right w:val="none" w:sz="0" w:space="0" w:color="auto"/>
      </w:divBdr>
    </w:div>
    <w:div w:id="1970282327">
      <w:bodyDiv w:val="1"/>
      <w:marLeft w:val="0"/>
      <w:marRight w:val="0"/>
      <w:marTop w:val="0"/>
      <w:marBottom w:val="0"/>
      <w:divBdr>
        <w:top w:val="none" w:sz="0" w:space="0" w:color="auto"/>
        <w:left w:val="none" w:sz="0" w:space="0" w:color="auto"/>
        <w:bottom w:val="none" w:sz="0" w:space="0" w:color="auto"/>
        <w:right w:val="none" w:sz="0" w:space="0" w:color="auto"/>
      </w:divBdr>
    </w:div>
    <w:div w:id="1970547710">
      <w:bodyDiv w:val="1"/>
      <w:marLeft w:val="0"/>
      <w:marRight w:val="0"/>
      <w:marTop w:val="0"/>
      <w:marBottom w:val="0"/>
      <w:divBdr>
        <w:top w:val="none" w:sz="0" w:space="0" w:color="auto"/>
        <w:left w:val="none" w:sz="0" w:space="0" w:color="auto"/>
        <w:bottom w:val="none" w:sz="0" w:space="0" w:color="auto"/>
        <w:right w:val="none" w:sz="0" w:space="0" w:color="auto"/>
      </w:divBdr>
    </w:div>
    <w:div w:id="1976717021">
      <w:bodyDiv w:val="1"/>
      <w:marLeft w:val="0"/>
      <w:marRight w:val="0"/>
      <w:marTop w:val="0"/>
      <w:marBottom w:val="0"/>
      <w:divBdr>
        <w:top w:val="none" w:sz="0" w:space="0" w:color="auto"/>
        <w:left w:val="none" w:sz="0" w:space="0" w:color="auto"/>
        <w:bottom w:val="none" w:sz="0" w:space="0" w:color="auto"/>
        <w:right w:val="none" w:sz="0" w:space="0" w:color="auto"/>
      </w:divBdr>
    </w:div>
    <w:div w:id="1993756589">
      <w:bodyDiv w:val="1"/>
      <w:marLeft w:val="0"/>
      <w:marRight w:val="0"/>
      <w:marTop w:val="0"/>
      <w:marBottom w:val="0"/>
      <w:divBdr>
        <w:top w:val="none" w:sz="0" w:space="0" w:color="auto"/>
        <w:left w:val="none" w:sz="0" w:space="0" w:color="auto"/>
        <w:bottom w:val="none" w:sz="0" w:space="0" w:color="auto"/>
        <w:right w:val="none" w:sz="0" w:space="0" w:color="auto"/>
      </w:divBdr>
    </w:div>
    <w:div w:id="1994328549">
      <w:bodyDiv w:val="1"/>
      <w:marLeft w:val="0"/>
      <w:marRight w:val="0"/>
      <w:marTop w:val="0"/>
      <w:marBottom w:val="0"/>
      <w:divBdr>
        <w:top w:val="none" w:sz="0" w:space="0" w:color="auto"/>
        <w:left w:val="none" w:sz="0" w:space="0" w:color="auto"/>
        <w:bottom w:val="none" w:sz="0" w:space="0" w:color="auto"/>
        <w:right w:val="none" w:sz="0" w:space="0" w:color="auto"/>
      </w:divBdr>
    </w:div>
    <w:div w:id="2000619153">
      <w:bodyDiv w:val="1"/>
      <w:marLeft w:val="0"/>
      <w:marRight w:val="0"/>
      <w:marTop w:val="0"/>
      <w:marBottom w:val="0"/>
      <w:divBdr>
        <w:top w:val="none" w:sz="0" w:space="0" w:color="auto"/>
        <w:left w:val="none" w:sz="0" w:space="0" w:color="auto"/>
        <w:bottom w:val="none" w:sz="0" w:space="0" w:color="auto"/>
        <w:right w:val="none" w:sz="0" w:space="0" w:color="auto"/>
      </w:divBdr>
    </w:div>
    <w:div w:id="2003660430">
      <w:bodyDiv w:val="1"/>
      <w:marLeft w:val="0"/>
      <w:marRight w:val="0"/>
      <w:marTop w:val="0"/>
      <w:marBottom w:val="0"/>
      <w:divBdr>
        <w:top w:val="none" w:sz="0" w:space="0" w:color="auto"/>
        <w:left w:val="none" w:sz="0" w:space="0" w:color="auto"/>
        <w:bottom w:val="none" w:sz="0" w:space="0" w:color="auto"/>
        <w:right w:val="none" w:sz="0" w:space="0" w:color="auto"/>
      </w:divBdr>
    </w:div>
    <w:div w:id="2019579571">
      <w:bodyDiv w:val="1"/>
      <w:marLeft w:val="0"/>
      <w:marRight w:val="0"/>
      <w:marTop w:val="0"/>
      <w:marBottom w:val="0"/>
      <w:divBdr>
        <w:top w:val="none" w:sz="0" w:space="0" w:color="auto"/>
        <w:left w:val="none" w:sz="0" w:space="0" w:color="auto"/>
        <w:bottom w:val="none" w:sz="0" w:space="0" w:color="auto"/>
        <w:right w:val="none" w:sz="0" w:space="0" w:color="auto"/>
      </w:divBdr>
    </w:div>
    <w:div w:id="2021466180">
      <w:bodyDiv w:val="1"/>
      <w:marLeft w:val="0"/>
      <w:marRight w:val="0"/>
      <w:marTop w:val="0"/>
      <w:marBottom w:val="0"/>
      <w:divBdr>
        <w:top w:val="none" w:sz="0" w:space="0" w:color="auto"/>
        <w:left w:val="none" w:sz="0" w:space="0" w:color="auto"/>
        <w:bottom w:val="none" w:sz="0" w:space="0" w:color="auto"/>
        <w:right w:val="none" w:sz="0" w:space="0" w:color="auto"/>
      </w:divBdr>
    </w:div>
    <w:div w:id="2026664391">
      <w:bodyDiv w:val="1"/>
      <w:marLeft w:val="0"/>
      <w:marRight w:val="0"/>
      <w:marTop w:val="0"/>
      <w:marBottom w:val="0"/>
      <w:divBdr>
        <w:top w:val="none" w:sz="0" w:space="0" w:color="auto"/>
        <w:left w:val="none" w:sz="0" w:space="0" w:color="auto"/>
        <w:bottom w:val="none" w:sz="0" w:space="0" w:color="auto"/>
        <w:right w:val="none" w:sz="0" w:space="0" w:color="auto"/>
      </w:divBdr>
    </w:div>
    <w:div w:id="2026714263">
      <w:bodyDiv w:val="1"/>
      <w:marLeft w:val="0"/>
      <w:marRight w:val="0"/>
      <w:marTop w:val="0"/>
      <w:marBottom w:val="0"/>
      <w:divBdr>
        <w:top w:val="none" w:sz="0" w:space="0" w:color="auto"/>
        <w:left w:val="none" w:sz="0" w:space="0" w:color="auto"/>
        <w:bottom w:val="none" w:sz="0" w:space="0" w:color="auto"/>
        <w:right w:val="none" w:sz="0" w:space="0" w:color="auto"/>
      </w:divBdr>
    </w:div>
    <w:div w:id="2027363468">
      <w:bodyDiv w:val="1"/>
      <w:marLeft w:val="0"/>
      <w:marRight w:val="0"/>
      <w:marTop w:val="0"/>
      <w:marBottom w:val="0"/>
      <w:divBdr>
        <w:top w:val="none" w:sz="0" w:space="0" w:color="auto"/>
        <w:left w:val="none" w:sz="0" w:space="0" w:color="auto"/>
        <w:bottom w:val="none" w:sz="0" w:space="0" w:color="auto"/>
        <w:right w:val="none" w:sz="0" w:space="0" w:color="auto"/>
      </w:divBdr>
    </w:div>
    <w:div w:id="2029982529">
      <w:bodyDiv w:val="1"/>
      <w:marLeft w:val="0"/>
      <w:marRight w:val="0"/>
      <w:marTop w:val="0"/>
      <w:marBottom w:val="0"/>
      <w:divBdr>
        <w:top w:val="none" w:sz="0" w:space="0" w:color="auto"/>
        <w:left w:val="none" w:sz="0" w:space="0" w:color="auto"/>
        <w:bottom w:val="none" w:sz="0" w:space="0" w:color="auto"/>
        <w:right w:val="none" w:sz="0" w:space="0" w:color="auto"/>
      </w:divBdr>
    </w:div>
    <w:div w:id="2049135364">
      <w:bodyDiv w:val="1"/>
      <w:marLeft w:val="0"/>
      <w:marRight w:val="0"/>
      <w:marTop w:val="0"/>
      <w:marBottom w:val="0"/>
      <w:divBdr>
        <w:top w:val="none" w:sz="0" w:space="0" w:color="auto"/>
        <w:left w:val="none" w:sz="0" w:space="0" w:color="auto"/>
        <w:bottom w:val="none" w:sz="0" w:space="0" w:color="auto"/>
        <w:right w:val="none" w:sz="0" w:space="0" w:color="auto"/>
      </w:divBdr>
    </w:div>
    <w:div w:id="2049648411">
      <w:bodyDiv w:val="1"/>
      <w:marLeft w:val="0"/>
      <w:marRight w:val="0"/>
      <w:marTop w:val="0"/>
      <w:marBottom w:val="0"/>
      <w:divBdr>
        <w:top w:val="none" w:sz="0" w:space="0" w:color="auto"/>
        <w:left w:val="none" w:sz="0" w:space="0" w:color="auto"/>
        <w:bottom w:val="none" w:sz="0" w:space="0" w:color="auto"/>
        <w:right w:val="none" w:sz="0" w:space="0" w:color="auto"/>
      </w:divBdr>
    </w:div>
    <w:div w:id="2053311624">
      <w:bodyDiv w:val="1"/>
      <w:marLeft w:val="0"/>
      <w:marRight w:val="0"/>
      <w:marTop w:val="0"/>
      <w:marBottom w:val="0"/>
      <w:divBdr>
        <w:top w:val="none" w:sz="0" w:space="0" w:color="auto"/>
        <w:left w:val="none" w:sz="0" w:space="0" w:color="auto"/>
        <w:bottom w:val="none" w:sz="0" w:space="0" w:color="auto"/>
        <w:right w:val="none" w:sz="0" w:space="0" w:color="auto"/>
      </w:divBdr>
    </w:div>
    <w:div w:id="2055428315">
      <w:bodyDiv w:val="1"/>
      <w:marLeft w:val="0"/>
      <w:marRight w:val="0"/>
      <w:marTop w:val="0"/>
      <w:marBottom w:val="0"/>
      <w:divBdr>
        <w:top w:val="none" w:sz="0" w:space="0" w:color="auto"/>
        <w:left w:val="none" w:sz="0" w:space="0" w:color="auto"/>
        <w:bottom w:val="none" w:sz="0" w:space="0" w:color="auto"/>
        <w:right w:val="none" w:sz="0" w:space="0" w:color="auto"/>
      </w:divBdr>
    </w:div>
    <w:div w:id="2064018005">
      <w:bodyDiv w:val="1"/>
      <w:marLeft w:val="0"/>
      <w:marRight w:val="0"/>
      <w:marTop w:val="0"/>
      <w:marBottom w:val="0"/>
      <w:divBdr>
        <w:top w:val="none" w:sz="0" w:space="0" w:color="auto"/>
        <w:left w:val="none" w:sz="0" w:space="0" w:color="auto"/>
        <w:bottom w:val="none" w:sz="0" w:space="0" w:color="auto"/>
        <w:right w:val="none" w:sz="0" w:space="0" w:color="auto"/>
      </w:divBdr>
    </w:div>
    <w:div w:id="2075661333">
      <w:bodyDiv w:val="1"/>
      <w:marLeft w:val="0"/>
      <w:marRight w:val="0"/>
      <w:marTop w:val="0"/>
      <w:marBottom w:val="0"/>
      <w:divBdr>
        <w:top w:val="none" w:sz="0" w:space="0" w:color="auto"/>
        <w:left w:val="none" w:sz="0" w:space="0" w:color="auto"/>
        <w:bottom w:val="none" w:sz="0" w:space="0" w:color="auto"/>
        <w:right w:val="none" w:sz="0" w:space="0" w:color="auto"/>
      </w:divBdr>
    </w:div>
    <w:div w:id="2078433117">
      <w:bodyDiv w:val="1"/>
      <w:marLeft w:val="0"/>
      <w:marRight w:val="0"/>
      <w:marTop w:val="0"/>
      <w:marBottom w:val="0"/>
      <w:divBdr>
        <w:top w:val="none" w:sz="0" w:space="0" w:color="auto"/>
        <w:left w:val="none" w:sz="0" w:space="0" w:color="auto"/>
        <w:bottom w:val="none" w:sz="0" w:space="0" w:color="auto"/>
        <w:right w:val="none" w:sz="0" w:space="0" w:color="auto"/>
      </w:divBdr>
    </w:div>
    <w:div w:id="2101756826">
      <w:bodyDiv w:val="1"/>
      <w:marLeft w:val="0"/>
      <w:marRight w:val="0"/>
      <w:marTop w:val="0"/>
      <w:marBottom w:val="0"/>
      <w:divBdr>
        <w:top w:val="none" w:sz="0" w:space="0" w:color="auto"/>
        <w:left w:val="none" w:sz="0" w:space="0" w:color="auto"/>
        <w:bottom w:val="none" w:sz="0" w:space="0" w:color="auto"/>
        <w:right w:val="none" w:sz="0" w:space="0" w:color="auto"/>
      </w:divBdr>
    </w:div>
    <w:div w:id="2141341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copro@emap.ma.gov.br"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este xmlns="9825408c-27cb-4f4e-95db-30679ffa387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C5DC1FAF142EE44497FE690AA2870937" ma:contentTypeVersion="1" ma:contentTypeDescription="Crie um novo documento." ma:contentTypeScope="" ma:versionID="49cee027900868b9a93d8d6d206685b9">
  <xsd:schema xmlns:xsd="http://www.w3.org/2001/XMLSchema" xmlns:xs="http://www.w3.org/2001/XMLSchema" xmlns:p="http://schemas.microsoft.com/office/2006/metadata/properties" xmlns:ns2="9825408c-27cb-4f4e-95db-30679ffa3879" targetNamespace="http://schemas.microsoft.com/office/2006/metadata/properties" ma:root="true" ma:fieldsID="fbbbde626b8457c5adfaf38165f8a470" ns2:_="">
    <xsd:import namespace="9825408c-27cb-4f4e-95db-30679ffa3879"/>
    <xsd:element name="properties">
      <xsd:complexType>
        <xsd:sequence>
          <xsd:element name="documentManagement">
            <xsd:complexType>
              <xsd:all>
                <xsd:element ref="ns2:tes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25408c-27cb-4f4e-95db-30679ffa3879" elementFormDefault="qualified">
    <xsd:import namespace="http://schemas.microsoft.com/office/2006/documentManagement/types"/>
    <xsd:import namespace="http://schemas.microsoft.com/office/infopath/2007/PartnerControls"/>
    <xsd:element name="teste" ma:index="8" nillable="true" ma:displayName="teste" ma:internalName="test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E86018-30CD-4418-982D-0E9F1A5FAF57}">
  <ds:schemaRefs>
    <ds:schemaRef ds:uri="http://schemas.microsoft.com/sharepoint/v3/contenttype/forms"/>
  </ds:schemaRefs>
</ds:datastoreItem>
</file>

<file path=customXml/itemProps2.xml><?xml version="1.0" encoding="utf-8"?>
<ds:datastoreItem xmlns:ds="http://schemas.openxmlformats.org/officeDocument/2006/customXml" ds:itemID="{B66C09FC-444C-4109-B269-F9A3C87DA407}">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9825408c-27cb-4f4e-95db-30679ffa3879"/>
    <ds:schemaRef ds:uri="http://www.w3.org/XML/1998/namespace"/>
    <ds:schemaRef ds:uri="http://purl.org/dc/dcmitype/"/>
  </ds:schemaRefs>
</ds:datastoreItem>
</file>

<file path=customXml/itemProps3.xml><?xml version="1.0" encoding="utf-8"?>
<ds:datastoreItem xmlns:ds="http://schemas.openxmlformats.org/officeDocument/2006/customXml" ds:itemID="{76E24316-DC1D-45C0-8411-D82C8F2A68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25408c-27cb-4f4e-95db-30679ffa38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C664C06-BA6C-4287-B7EB-AE5720400E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73</Pages>
  <Words>18175</Words>
  <Characters>98149</Characters>
  <Application>Microsoft Office Word</Application>
  <DocSecurity>0</DocSecurity>
  <Lines>817</Lines>
  <Paragraphs>232</Paragraphs>
  <ScaleCrop>false</ScaleCrop>
  <HeadingPairs>
    <vt:vector size="2" baseType="variant">
      <vt:variant>
        <vt:lpstr>Título</vt:lpstr>
      </vt:variant>
      <vt:variant>
        <vt:i4>1</vt:i4>
      </vt:variant>
    </vt:vector>
  </HeadingPairs>
  <TitlesOfParts>
    <vt:vector size="1" baseType="lpstr">
      <vt:lpstr/>
    </vt:vector>
  </TitlesOfParts>
  <Company>emap</Company>
  <LinksUpToDate>false</LinksUpToDate>
  <CharactersWithSpaces>116092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raimundo.oliveira</dc:creator>
  <cp:keywords/>
  <dc:description/>
  <cp:lastModifiedBy>Luis Fernando de Sousa  Araujo</cp:lastModifiedBy>
  <cp:revision>144</cp:revision>
  <cp:lastPrinted>2020-09-15T18:03:00Z</cp:lastPrinted>
  <dcterms:created xsi:type="dcterms:W3CDTF">2020-08-18T13:21:00Z</dcterms:created>
  <dcterms:modified xsi:type="dcterms:W3CDTF">2020-09-16T14:20:00Z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0x010100C5DC1FAF142EE44497FE690AA2870937</vt:lpwstr>
  </property>
</Properties>
</file>